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8C2CD" w14:textId="12F315EA" w:rsidR="00A21802" w:rsidRPr="00173FAE" w:rsidRDefault="001249B7" w:rsidP="00173FAE">
      <w:pPr>
        <w:jc w:val="center"/>
        <w:rPr>
          <w:rFonts w:ascii="Segoe UI Light" w:hAnsi="Segoe UI Light" w:cs="Segoe UI Light"/>
          <w:sz w:val="22"/>
          <w:szCs w:val="22"/>
        </w:rPr>
      </w:pPr>
      <w:r>
        <w:rPr>
          <w:noProof/>
        </w:rPr>
        <w:drawing>
          <wp:anchor distT="0" distB="0" distL="114300" distR="114300" simplePos="0" relativeHeight="251658240" behindDoc="0" locked="0" layoutInCell="1" allowOverlap="1" wp14:anchorId="03155492" wp14:editId="07FF70D0">
            <wp:simplePos x="0" y="0"/>
            <wp:positionH relativeFrom="margin">
              <wp:posOffset>-381000</wp:posOffset>
            </wp:positionH>
            <wp:positionV relativeFrom="paragraph">
              <wp:posOffset>41910</wp:posOffset>
            </wp:positionV>
            <wp:extent cx="1381125" cy="651235"/>
            <wp:effectExtent l="0" t="0" r="0" b="0"/>
            <wp:wrapNone/>
            <wp:docPr id="386169730" name="Picture 2" descr="A logo with a red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69730" name="Picture 2" descr="A logo with a red circle and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5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43C" w:rsidRPr="0010443C">
        <w:rPr>
          <w:rFonts w:ascii="Segoe UI Light" w:hAnsi="Segoe UI Light" w:cs="Segoe UI Light"/>
          <w:b/>
          <w:bCs/>
          <w:sz w:val="32"/>
          <w:szCs w:val="32"/>
        </w:rPr>
        <w:t>SIA</w:t>
      </w:r>
      <w:r w:rsidR="00A21802" w:rsidRPr="0010443C">
        <w:rPr>
          <w:rFonts w:ascii="Segoe UI Light" w:hAnsi="Segoe UI Light" w:cs="Segoe UI Light"/>
          <w:b/>
          <w:bCs/>
          <w:sz w:val="32"/>
          <w:szCs w:val="32"/>
        </w:rPr>
        <w:t xml:space="preserve"> “Elektroniskie sakari” </w:t>
      </w:r>
      <w:r w:rsidR="00A21802" w:rsidRPr="0010443C">
        <w:rPr>
          <w:rFonts w:ascii="Segoe UI Light" w:hAnsi="Segoe UI Light" w:cs="Segoe UI Light"/>
          <w:b/>
          <w:sz w:val="32"/>
        </w:rPr>
        <w:t>rīkotā atklāta konkursa</w:t>
      </w:r>
    </w:p>
    <w:p w14:paraId="53AE763F" w14:textId="2CB2B79C" w:rsidR="00A21802" w:rsidRPr="0010443C" w:rsidRDefault="00A21802" w:rsidP="00A21802">
      <w:pPr>
        <w:jc w:val="center"/>
        <w:rPr>
          <w:rFonts w:ascii="Segoe UI Light" w:hAnsi="Segoe UI Light" w:cs="Segoe UI Light"/>
          <w:b/>
          <w:sz w:val="32"/>
        </w:rPr>
      </w:pPr>
      <w:r w:rsidRPr="0010443C">
        <w:rPr>
          <w:rFonts w:ascii="Segoe UI Light" w:hAnsi="Segoe UI Light" w:cs="Segoe UI Light"/>
          <w:b/>
          <w:sz w:val="32"/>
        </w:rPr>
        <w:t>„</w:t>
      </w:r>
      <w:r w:rsidR="003676A3" w:rsidRPr="003676A3">
        <w:rPr>
          <w:rFonts w:ascii="Segoe UI Light" w:hAnsi="Segoe UI Light" w:cs="Segoe UI Light"/>
          <w:b/>
          <w:sz w:val="32"/>
        </w:rPr>
        <w:t>Darbinieku veselības apdrošināšana</w:t>
      </w:r>
      <w:r w:rsidRPr="0010443C">
        <w:rPr>
          <w:rFonts w:ascii="Segoe UI Light" w:hAnsi="Segoe UI Light" w:cs="Segoe UI Light"/>
          <w:b/>
          <w:sz w:val="32"/>
        </w:rPr>
        <w:t>”</w:t>
      </w:r>
    </w:p>
    <w:p w14:paraId="5EEE0F9B" w14:textId="66390377" w:rsidR="006277C7" w:rsidRPr="0010443C" w:rsidRDefault="00A21802" w:rsidP="00A21802">
      <w:pPr>
        <w:jc w:val="center"/>
        <w:rPr>
          <w:rFonts w:ascii="Segoe UI Light" w:hAnsi="Segoe UI Light" w:cs="Segoe UI Light"/>
          <w:b/>
          <w:sz w:val="32"/>
        </w:rPr>
      </w:pPr>
      <w:r w:rsidRPr="0010443C">
        <w:rPr>
          <w:rFonts w:ascii="Segoe UI Light" w:hAnsi="Segoe UI Light" w:cs="Segoe UI Light"/>
          <w:b/>
          <w:sz w:val="32"/>
        </w:rPr>
        <w:t xml:space="preserve">Identifikācijas Nr. </w:t>
      </w:r>
      <w:r w:rsidR="00F059BF">
        <w:rPr>
          <w:rFonts w:ascii="Segoe UI Light" w:hAnsi="Segoe UI Light" w:cs="Segoe UI Light"/>
          <w:b/>
          <w:sz w:val="32"/>
        </w:rPr>
        <w:t>ESAKARI</w:t>
      </w:r>
      <w:r w:rsidRPr="0010443C">
        <w:rPr>
          <w:rFonts w:ascii="Segoe UI Light" w:hAnsi="Segoe UI Light" w:cs="Segoe UI Light"/>
          <w:b/>
          <w:sz w:val="32"/>
        </w:rPr>
        <w:t xml:space="preserve"> 202</w:t>
      </w:r>
      <w:r w:rsidR="0010443C" w:rsidRPr="0010443C">
        <w:rPr>
          <w:rFonts w:ascii="Segoe UI Light" w:hAnsi="Segoe UI Light" w:cs="Segoe UI Light"/>
          <w:b/>
          <w:sz w:val="32"/>
        </w:rPr>
        <w:t>5</w:t>
      </w:r>
      <w:r w:rsidRPr="0010443C">
        <w:rPr>
          <w:rFonts w:ascii="Segoe UI Light" w:hAnsi="Segoe UI Light" w:cs="Segoe UI Light"/>
          <w:b/>
          <w:sz w:val="32"/>
        </w:rPr>
        <w:t>/0</w:t>
      </w:r>
      <w:r w:rsidR="003676A3">
        <w:rPr>
          <w:rFonts w:ascii="Segoe UI Light" w:hAnsi="Segoe UI Light" w:cs="Segoe UI Light"/>
          <w:b/>
          <w:sz w:val="32"/>
        </w:rPr>
        <w:t>8</w:t>
      </w:r>
    </w:p>
    <w:p w14:paraId="21D52C23" w14:textId="498F3420" w:rsidR="00A21802" w:rsidRPr="0010443C" w:rsidRDefault="00A21802" w:rsidP="00A21802">
      <w:pPr>
        <w:jc w:val="center"/>
        <w:rPr>
          <w:rFonts w:ascii="Segoe UI Light" w:hAnsi="Segoe UI Light" w:cs="Segoe UI Light"/>
          <w:b/>
          <w:sz w:val="32"/>
        </w:rPr>
      </w:pPr>
      <w:r w:rsidRPr="0010443C">
        <w:rPr>
          <w:rFonts w:ascii="Segoe UI Light" w:hAnsi="Segoe UI Light" w:cs="Segoe UI Light"/>
          <w:b/>
          <w:sz w:val="32"/>
        </w:rPr>
        <w:t>Apspriede ar piegādātājiem</w:t>
      </w:r>
    </w:p>
    <w:p w14:paraId="26B9C0E6" w14:textId="77777777" w:rsidR="00A21802" w:rsidRPr="0010443C" w:rsidRDefault="00A21802" w:rsidP="00A21802">
      <w:pPr>
        <w:rPr>
          <w:rFonts w:ascii="Segoe UI Light" w:hAnsi="Segoe UI Light" w:cs="Segoe UI Light"/>
          <w:bCs/>
          <w:sz w:val="22"/>
          <w:szCs w:val="22"/>
        </w:rPr>
      </w:pPr>
    </w:p>
    <w:p w14:paraId="6561D3B9" w14:textId="77777777" w:rsidR="00A21802" w:rsidRPr="00173FAE" w:rsidRDefault="00A21802"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 xml:space="preserve">Prasības attiecībā uz Pretendenta </w:t>
      </w:r>
      <w:r w:rsidRPr="00173FAE">
        <w:rPr>
          <w:rFonts w:ascii="Segoe UI Light" w:eastAsia="Courier New" w:hAnsi="Segoe UI Light" w:cs="Segoe UI Light"/>
          <w:b/>
          <w:sz w:val="24"/>
          <w:szCs w:val="24"/>
          <w:u w:val="single"/>
          <w:lang w:val="lv-LV" w:eastAsia="lv-LV"/>
        </w:rPr>
        <w:t>saimniecisko un finansiālo stāvokli</w:t>
      </w:r>
      <w:r w:rsidRPr="00173FAE">
        <w:rPr>
          <w:rFonts w:ascii="Segoe UI Light" w:hAnsi="Segoe UI Light" w:cs="Segoe UI Light"/>
          <w:b/>
          <w:sz w:val="24"/>
          <w:szCs w:val="24"/>
          <w:u w:val="single"/>
          <w:lang w:val="lv-LV"/>
        </w:rPr>
        <w:t xml:space="preserve"> un kvalifikāciju apliecinošie dokumenti:</w:t>
      </w:r>
    </w:p>
    <w:tbl>
      <w:tblPr>
        <w:tblStyle w:val="TableGrid"/>
        <w:tblW w:w="9498" w:type="dxa"/>
        <w:tblInd w:w="108" w:type="dxa"/>
        <w:tblLook w:val="04A0" w:firstRow="1" w:lastRow="0" w:firstColumn="1" w:lastColumn="0" w:noHBand="0" w:noVBand="1"/>
      </w:tblPr>
      <w:tblGrid>
        <w:gridCol w:w="867"/>
        <w:gridCol w:w="3787"/>
        <w:gridCol w:w="4844"/>
      </w:tblGrid>
      <w:tr w:rsidR="00A21802" w:rsidRPr="0010443C" w14:paraId="6E19AEC1" w14:textId="77777777" w:rsidTr="0010443C">
        <w:tc>
          <w:tcPr>
            <w:tcW w:w="867" w:type="dxa"/>
            <w:shd w:val="clear" w:color="auto" w:fill="F2F2F2" w:themeFill="background1" w:themeFillShade="F2"/>
            <w:vAlign w:val="center"/>
          </w:tcPr>
          <w:p w14:paraId="75044642" w14:textId="77777777" w:rsidR="00A21802" w:rsidRPr="0010443C" w:rsidRDefault="00A21802" w:rsidP="0010443C">
            <w:pPr>
              <w:tabs>
                <w:tab w:val="left" w:pos="851"/>
              </w:tabs>
              <w:jc w:val="center"/>
              <w:rPr>
                <w:rFonts w:ascii="Segoe UI Light" w:hAnsi="Segoe UI Light" w:cs="Segoe UI Light"/>
                <w:sz w:val="24"/>
                <w:szCs w:val="24"/>
              </w:rPr>
            </w:pPr>
            <w:proofErr w:type="spellStart"/>
            <w:r w:rsidRPr="0010443C">
              <w:rPr>
                <w:rFonts w:ascii="Segoe UI Light" w:hAnsi="Segoe UI Light" w:cs="Segoe UI Light"/>
                <w:sz w:val="24"/>
                <w:szCs w:val="24"/>
              </w:rPr>
              <w:t>Nr.p.k</w:t>
            </w:r>
            <w:proofErr w:type="spellEnd"/>
            <w:r w:rsidRPr="0010443C">
              <w:rPr>
                <w:rFonts w:ascii="Segoe UI Light" w:hAnsi="Segoe UI Light" w:cs="Segoe UI Light"/>
                <w:sz w:val="24"/>
                <w:szCs w:val="24"/>
              </w:rPr>
              <w:t>.</w:t>
            </w:r>
          </w:p>
        </w:tc>
        <w:tc>
          <w:tcPr>
            <w:tcW w:w="3787" w:type="dxa"/>
            <w:shd w:val="clear" w:color="auto" w:fill="F2F2F2" w:themeFill="background1" w:themeFillShade="F2"/>
            <w:vAlign w:val="center"/>
          </w:tcPr>
          <w:p w14:paraId="40083AF4"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Noteiktās kvalifikācijas prasības</w:t>
            </w:r>
          </w:p>
        </w:tc>
        <w:tc>
          <w:tcPr>
            <w:tcW w:w="4844" w:type="dxa"/>
            <w:shd w:val="clear" w:color="auto" w:fill="F2F2F2" w:themeFill="background1" w:themeFillShade="F2"/>
            <w:vAlign w:val="center"/>
          </w:tcPr>
          <w:p w14:paraId="16CA688D"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Kvalifikāciju apliecinoši iesniedzamie dokumenti</w:t>
            </w:r>
          </w:p>
        </w:tc>
      </w:tr>
      <w:tr w:rsidR="003676A3" w:rsidRPr="0010443C" w14:paraId="3A60C760" w14:textId="77777777" w:rsidTr="0099607C">
        <w:tc>
          <w:tcPr>
            <w:tcW w:w="867" w:type="dxa"/>
          </w:tcPr>
          <w:p w14:paraId="6A521188" w14:textId="0F4D1CC2" w:rsidR="003676A3" w:rsidRPr="0010443C" w:rsidRDefault="003676A3" w:rsidP="003676A3">
            <w:pPr>
              <w:pStyle w:val="ListParagraph"/>
              <w:numPr>
                <w:ilvl w:val="0"/>
                <w:numId w:val="3"/>
              </w:numPr>
              <w:tabs>
                <w:tab w:val="num" w:pos="743"/>
              </w:tabs>
              <w:spacing w:after="0" w:line="240" w:lineRule="auto"/>
              <w:jc w:val="both"/>
              <w:rPr>
                <w:rFonts w:ascii="Segoe UI Light" w:hAnsi="Segoe UI Light" w:cs="Segoe UI Light"/>
                <w:sz w:val="24"/>
                <w:szCs w:val="24"/>
                <w:lang w:val="lv-LV"/>
              </w:rPr>
            </w:pPr>
          </w:p>
        </w:tc>
        <w:tc>
          <w:tcPr>
            <w:tcW w:w="3787" w:type="dxa"/>
          </w:tcPr>
          <w:p w14:paraId="69776C24" w14:textId="06CBDE05" w:rsidR="003676A3" w:rsidRPr="003676A3" w:rsidRDefault="003676A3" w:rsidP="003676A3">
            <w:pPr>
              <w:tabs>
                <w:tab w:val="left" w:pos="1224"/>
              </w:tabs>
              <w:jc w:val="both"/>
              <w:rPr>
                <w:rFonts w:ascii="Segoe UI Light" w:hAnsi="Segoe UI Light" w:cs="Segoe UI Light"/>
                <w:sz w:val="24"/>
                <w:szCs w:val="24"/>
              </w:rPr>
            </w:pPr>
            <w:r w:rsidRPr="003676A3">
              <w:rPr>
                <w:rFonts w:ascii="Segoe UI Light" w:hAnsi="Segoe UI Light" w:cs="Segoe UI Light"/>
                <w:sz w:val="24"/>
                <w:szCs w:val="24"/>
              </w:rPr>
              <w:t>Pretendents ir apdrošināšanas akciju sabiedrība, kura ir reģistrēta likumā noteiktajā kārtībā un ir tiesīga sniegt veselības apdrošināšanas pakalpojumus Latvijas Republikā.</w:t>
            </w:r>
          </w:p>
        </w:tc>
        <w:tc>
          <w:tcPr>
            <w:tcW w:w="4844" w:type="dxa"/>
          </w:tcPr>
          <w:p w14:paraId="34DA6BA7" w14:textId="66B11EB0" w:rsidR="003676A3" w:rsidRPr="003676A3" w:rsidRDefault="003676A3" w:rsidP="003676A3">
            <w:pPr>
              <w:tabs>
                <w:tab w:val="left" w:pos="1145"/>
              </w:tabs>
              <w:jc w:val="both"/>
              <w:rPr>
                <w:rFonts w:ascii="Segoe UI Light" w:hAnsi="Segoe UI Light" w:cs="Segoe UI Light"/>
                <w:sz w:val="24"/>
                <w:szCs w:val="24"/>
              </w:rPr>
            </w:pPr>
            <w:r w:rsidRPr="003676A3">
              <w:rPr>
                <w:rFonts w:ascii="Segoe UI Light" w:hAnsi="Segoe UI Light" w:cs="Segoe UI Light"/>
                <w:sz w:val="24"/>
                <w:szCs w:val="24"/>
              </w:rPr>
              <w:t xml:space="preserve">Atbilstība noteiktajai kvalifikācijas prasībai tiks pārbaudīta </w:t>
            </w:r>
            <w:r w:rsidRPr="003676A3">
              <w:rPr>
                <w:rStyle w:val="cf01"/>
                <w:rFonts w:ascii="Segoe UI Light" w:hAnsi="Segoe UI Light" w:cs="Segoe UI Light"/>
                <w:sz w:val="24"/>
                <w:szCs w:val="24"/>
              </w:rPr>
              <w:t xml:space="preserve">Latvijas Bankas </w:t>
            </w:r>
            <w:proofErr w:type="gramStart"/>
            <w:r w:rsidRPr="003676A3">
              <w:rPr>
                <w:rStyle w:val="cf01"/>
                <w:rFonts w:ascii="Segoe UI Light" w:hAnsi="Segoe UI Light" w:cs="Segoe UI Light"/>
                <w:sz w:val="24"/>
                <w:szCs w:val="24"/>
              </w:rPr>
              <w:t>mājas lapā</w:t>
            </w:r>
            <w:proofErr w:type="gramEnd"/>
            <w:r w:rsidRPr="003676A3">
              <w:rPr>
                <w:rStyle w:val="cf01"/>
                <w:rFonts w:ascii="Segoe UI Light" w:hAnsi="Segoe UI Light" w:cs="Segoe UI Light"/>
                <w:sz w:val="24"/>
                <w:szCs w:val="24"/>
              </w:rPr>
              <w:t>:</w:t>
            </w:r>
            <w:r w:rsidRPr="003676A3">
              <w:rPr>
                <w:rFonts w:ascii="Segoe UI Light" w:hAnsi="Segoe UI Light" w:cs="Segoe UI Light"/>
                <w:sz w:val="24"/>
                <w:szCs w:val="24"/>
              </w:rPr>
              <w:t xml:space="preserve"> </w:t>
            </w:r>
            <w:r w:rsidRPr="003676A3">
              <w:rPr>
                <w:rStyle w:val="cf01"/>
                <w:rFonts w:ascii="Segoe UI Light" w:hAnsi="Segoe UI Light" w:cs="Segoe UI Light"/>
                <w:color w:val="0000FF"/>
                <w:sz w:val="24"/>
                <w:szCs w:val="24"/>
                <w:u w:val="single"/>
              </w:rPr>
              <w:t>https://uzraudziba.bank.lv/tirgus-dalibnieki/apdrosinasanas-sabiedribas/</w:t>
            </w:r>
          </w:p>
        </w:tc>
      </w:tr>
    </w:tbl>
    <w:p w14:paraId="5BB20C4F" w14:textId="77777777" w:rsidR="006F7633" w:rsidRPr="006F7633" w:rsidRDefault="006F7633" w:rsidP="006F7633">
      <w:pPr>
        <w:tabs>
          <w:tab w:val="left" w:pos="851"/>
        </w:tabs>
        <w:jc w:val="both"/>
        <w:rPr>
          <w:rFonts w:ascii="Segoe UI Light" w:hAnsi="Segoe UI Light" w:cs="Segoe UI Light"/>
          <w:b/>
          <w:sz w:val="24"/>
          <w:szCs w:val="24"/>
          <w:u w:val="single"/>
        </w:rPr>
      </w:pPr>
    </w:p>
    <w:p w14:paraId="7A70F196" w14:textId="34026A3A" w:rsidR="00A21802" w:rsidRPr="00173FAE" w:rsidRDefault="00A21802"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Prasības attiecībā uz Pretendenta tehniskajām un profesionālajām spējām un kvalifikāciju apliecinošie dokumenti:</w:t>
      </w:r>
    </w:p>
    <w:tbl>
      <w:tblPr>
        <w:tblStyle w:val="TableGrid"/>
        <w:tblW w:w="9532" w:type="dxa"/>
        <w:tblInd w:w="108" w:type="dxa"/>
        <w:tblLayout w:type="fixed"/>
        <w:tblLook w:val="04A0" w:firstRow="1" w:lastRow="0" w:firstColumn="1" w:lastColumn="0" w:noHBand="0" w:noVBand="1"/>
      </w:tblPr>
      <w:tblGrid>
        <w:gridCol w:w="993"/>
        <w:gridCol w:w="3685"/>
        <w:gridCol w:w="4854"/>
      </w:tblGrid>
      <w:tr w:rsidR="00A21802" w:rsidRPr="0010443C" w14:paraId="53DE2988" w14:textId="77777777" w:rsidTr="00971A9F">
        <w:tc>
          <w:tcPr>
            <w:tcW w:w="993" w:type="dxa"/>
            <w:shd w:val="clear" w:color="auto" w:fill="F2F2F2" w:themeFill="background1" w:themeFillShade="F2"/>
            <w:vAlign w:val="center"/>
          </w:tcPr>
          <w:p w14:paraId="400D5277" w14:textId="77777777" w:rsidR="00A21802" w:rsidRPr="0010443C" w:rsidRDefault="00A21802" w:rsidP="0010443C">
            <w:pPr>
              <w:tabs>
                <w:tab w:val="left" w:pos="851"/>
              </w:tabs>
              <w:jc w:val="center"/>
              <w:rPr>
                <w:rFonts w:ascii="Segoe UI Light" w:hAnsi="Segoe UI Light" w:cs="Segoe UI Light"/>
                <w:sz w:val="24"/>
                <w:szCs w:val="24"/>
              </w:rPr>
            </w:pPr>
            <w:proofErr w:type="spellStart"/>
            <w:r w:rsidRPr="0010443C">
              <w:rPr>
                <w:rFonts w:ascii="Segoe UI Light" w:hAnsi="Segoe UI Light" w:cs="Segoe UI Light"/>
                <w:sz w:val="24"/>
                <w:szCs w:val="24"/>
              </w:rPr>
              <w:t>Nr.p.k</w:t>
            </w:r>
            <w:proofErr w:type="spellEnd"/>
            <w:r w:rsidRPr="0010443C">
              <w:rPr>
                <w:rFonts w:ascii="Segoe UI Light" w:hAnsi="Segoe UI Light" w:cs="Segoe UI Light"/>
                <w:sz w:val="24"/>
                <w:szCs w:val="24"/>
              </w:rPr>
              <w:t>.</w:t>
            </w:r>
          </w:p>
        </w:tc>
        <w:tc>
          <w:tcPr>
            <w:tcW w:w="3685" w:type="dxa"/>
            <w:shd w:val="clear" w:color="auto" w:fill="F2F2F2" w:themeFill="background1" w:themeFillShade="F2"/>
            <w:vAlign w:val="center"/>
          </w:tcPr>
          <w:p w14:paraId="5A216E6E"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Noteiktās kvalifikācijas prasības</w:t>
            </w:r>
          </w:p>
        </w:tc>
        <w:tc>
          <w:tcPr>
            <w:tcW w:w="4854" w:type="dxa"/>
            <w:shd w:val="clear" w:color="auto" w:fill="F2F2F2" w:themeFill="background1" w:themeFillShade="F2"/>
            <w:vAlign w:val="center"/>
          </w:tcPr>
          <w:p w14:paraId="4F964B93"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Kvalifikāciju apliecinoši iesniedzamie dokumenti</w:t>
            </w:r>
          </w:p>
        </w:tc>
      </w:tr>
      <w:tr w:rsidR="003676A3" w:rsidRPr="0010443C" w14:paraId="5B59BECD" w14:textId="77777777" w:rsidTr="00971A9F">
        <w:trPr>
          <w:trHeight w:val="293"/>
        </w:trPr>
        <w:tc>
          <w:tcPr>
            <w:tcW w:w="993" w:type="dxa"/>
          </w:tcPr>
          <w:p w14:paraId="0CEC2C2A" w14:textId="7D57F25B" w:rsidR="003676A3" w:rsidRPr="0010443C" w:rsidRDefault="003676A3" w:rsidP="003676A3">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3685" w:type="dxa"/>
          </w:tcPr>
          <w:p w14:paraId="5B66EDFF" w14:textId="04F9A3C4" w:rsidR="003676A3" w:rsidRPr="003676A3" w:rsidRDefault="003676A3" w:rsidP="003676A3">
            <w:pPr>
              <w:tabs>
                <w:tab w:val="left" w:pos="1145"/>
              </w:tabs>
              <w:jc w:val="both"/>
              <w:rPr>
                <w:rFonts w:ascii="Segoe UI Light" w:hAnsi="Segoe UI Light" w:cs="Segoe UI Light"/>
                <w:sz w:val="24"/>
                <w:szCs w:val="24"/>
              </w:rPr>
            </w:pPr>
            <w:r w:rsidRPr="003676A3">
              <w:rPr>
                <w:rStyle w:val="ui-provider"/>
                <w:rFonts w:ascii="Segoe UI Light" w:hAnsi="Segoe UI Light" w:cs="Segoe UI Light"/>
                <w:sz w:val="24"/>
                <w:szCs w:val="24"/>
              </w:rPr>
              <w:t>Pretendents iepriekšējos 3 (trīs) gados (2022., 2023., 2024. un 2025. gadā līdz piedāvājumu iesniegšanai)</w:t>
            </w:r>
            <w:r w:rsidRPr="003676A3">
              <w:rPr>
                <w:rFonts w:ascii="Segoe UI Light" w:hAnsi="Segoe UI Light" w:cs="Segoe UI Light"/>
                <w:sz w:val="24"/>
                <w:szCs w:val="24"/>
              </w:rPr>
              <w:t xml:space="preserve"> ir nodrošinājis vismaz 3 (trīs) iepirkuma priekšmetam apdrošināmo darbinieku skaita ziņā līdzīga vai lielāka apjoma darbinieku veselības apdrošināšanas līgumu izpildi.</w:t>
            </w:r>
          </w:p>
        </w:tc>
        <w:tc>
          <w:tcPr>
            <w:tcW w:w="4854" w:type="dxa"/>
          </w:tcPr>
          <w:p w14:paraId="244DE513" w14:textId="7470C309" w:rsidR="003676A3" w:rsidRPr="003676A3" w:rsidRDefault="003676A3" w:rsidP="003676A3">
            <w:pPr>
              <w:tabs>
                <w:tab w:val="left" w:pos="1145"/>
              </w:tabs>
              <w:jc w:val="both"/>
              <w:rPr>
                <w:rFonts w:ascii="Segoe UI Light" w:hAnsi="Segoe UI Light" w:cs="Segoe UI Light"/>
                <w:sz w:val="24"/>
                <w:szCs w:val="24"/>
              </w:rPr>
            </w:pPr>
            <w:r w:rsidRPr="003676A3">
              <w:rPr>
                <w:rFonts w:ascii="Segoe UI Light" w:hAnsi="Segoe UI Light" w:cs="Segoe UI Light"/>
                <w:sz w:val="24"/>
                <w:szCs w:val="24"/>
              </w:rPr>
              <w:t>Informācija par Pretendenta pieredzi darbinieku veselības apdrošināšanas pakalpojumu sniegšanā pēdējo 3 (trīs) gadu laikā no piedāvājuma iesniegšanas dienas atbilstoši noteiktajām prasībā</w:t>
            </w:r>
            <w:r>
              <w:rPr>
                <w:rFonts w:ascii="Segoe UI Light" w:hAnsi="Segoe UI Light" w:cs="Segoe UI Light"/>
                <w:sz w:val="24"/>
                <w:szCs w:val="24"/>
              </w:rPr>
              <w:t>m</w:t>
            </w:r>
            <w:r w:rsidRPr="003676A3">
              <w:rPr>
                <w:rFonts w:ascii="Segoe UI Light" w:hAnsi="Segoe UI Light" w:cs="Segoe UI Light"/>
                <w:sz w:val="24"/>
                <w:szCs w:val="24"/>
              </w:rPr>
              <w:t>.</w:t>
            </w:r>
          </w:p>
        </w:tc>
      </w:tr>
      <w:tr w:rsidR="003676A3" w:rsidRPr="0010443C" w14:paraId="4259EDE6" w14:textId="77777777" w:rsidTr="00971A9F">
        <w:trPr>
          <w:trHeight w:val="293"/>
        </w:trPr>
        <w:tc>
          <w:tcPr>
            <w:tcW w:w="993" w:type="dxa"/>
          </w:tcPr>
          <w:p w14:paraId="1CF9A175" w14:textId="70FEC9ED" w:rsidR="003676A3" w:rsidRPr="0010443C" w:rsidRDefault="003676A3" w:rsidP="003676A3">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3685" w:type="dxa"/>
          </w:tcPr>
          <w:p w14:paraId="2FB3B6F5" w14:textId="0807F5C2" w:rsidR="003676A3" w:rsidRPr="003676A3" w:rsidRDefault="003676A3" w:rsidP="003676A3">
            <w:pPr>
              <w:tabs>
                <w:tab w:val="left" w:pos="1145"/>
              </w:tabs>
              <w:jc w:val="both"/>
              <w:rPr>
                <w:rFonts w:ascii="Segoe UI Light" w:hAnsi="Segoe UI Light" w:cs="Segoe UI Light"/>
                <w:color w:val="000000"/>
                <w:sz w:val="24"/>
                <w:szCs w:val="24"/>
              </w:rPr>
            </w:pPr>
            <w:r w:rsidRPr="003676A3">
              <w:rPr>
                <w:rFonts w:ascii="Segoe UI Light" w:hAnsi="Segoe UI Light" w:cs="Segoe UI Light"/>
                <w:sz w:val="24"/>
                <w:szCs w:val="24"/>
              </w:rPr>
              <w:t xml:space="preserve">Pretendents </w:t>
            </w:r>
            <w:r w:rsidRPr="003676A3">
              <w:rPr>
                <w:rFonts w:ascii="Segoe UI Light" w:hAnsi="Segoe UI Light" w:cs="Segoe UI Light"/>
                <w:sz w:val="24"/>
                <w:szCs w:val="24"/>
                <w:u w:val="single"/>
              </w:rPr>
              <w:t xml:space="preserve">(jau uz iepirkumu līguma slēgšanas brīdi, un </w:t>
            </w:r>
            <w:r w:rsidRPr="003676A3">
              <w:rPr>
                <w:rFonts w:ascii="Segoe UI Light" w:hAnsi="Segoe UI Light" w:cs="Segoe UI Light"/>
                <w:sz w:val="24"/>
                <w:szCs w:val="24"/>
              </w:rPr>
              <w:t>iepirkuma līguma darbības laikā,</w:t>
            </w:r>
            <w:r w:rsidRPr="003676A3">
              <w:rPr>
                <w:rFonts w:ascii="Segoe UI Light" w:hAnsi="Segoe UI Light" w:cs="Segoe UI Light"/>
                <w:sz w:val="24"/>
                <w:szCs w:val="24"/>
                <w:u w:val="single"/>
              </w:rPr>
              <w:t xml:space="preserve"> </w:t>
            </w:r>
            <w:proofErr w:type="gramStart"/>
            <w:r w:rsidRPr="003676A3">
              <w:rPr>
                <w:rFonts w:ascii="Segoe UI Light" w:hAnsi="Segoe UI Light" w:cs="Segoe UI Light"/>
                <w:sz w:val="24"/>
                <w:szCs w:val="24"/>
                <w:u w:val="single"/>
              </w:rPr>
              <w:t>ja Pretendentam tiks</w:t>
            </w:r>
            <w:proofErr w:type="gramEnd"/>
            <w:r w:rsidRPr="003676A3">
              <w:rPr>
                <w:rFonts w:ascii="Segoe UI Light" w:hAnsi="Segoe UI Light" w:cs="Segoe UI Light"/>
                <w:sz w:val="24"/>
                <w:szCs w:val="24"/>
                <w:u w:val="single"/>
              </w:rPr>
              <w:t xml:space="preserve"> piešķirtas līguma slēgšanas tiesības)</w:t>
            </w:r>
            <w:r w:rsidRPr="003676A3">
              <w:rPr>
                <w:rFonts w:ascii="Segoe UI Light" w:hAnsi="Segoe UI Light" w:cs="Segoe UI Light"/>
                <w:sz w:val="24"/>
                <w:szCs w:val="24"/>
              </w:rPr>
              <w:t xml:space="preserve"> ārstniecības iestādēs – Medicīnas sabiedrība </w:t>
            </w:r>
            <w:r w:rsidRPr="003676A3">
              <w:rPr>
                <w:rFonts w:ascii="Segoe UI Light" w:hAnsi="Segoe UI Light" w:cs="Segoe UI Light"/>
                <w:bCs/>
                <w:sz w:val="24"/>
                <w:szCs w:val="24"/>
              </w:rPr>
              <w:t xml:space="preserve">ARS, Veselības centrs 4, Veselības centru apvienība, </w:t>
            </w:r>
            <w:r w:rsidRPr="003676A3">
              <w:rPr>
                <w:rFonts w:ascii="Segoe UI Light" w:hAnsi="Segoe UI Light" w:cs="Segoe UI Light"/>
                <w:sz w:val="24"/>
                <w:szCs w:val="24"/>
              </w:rPr>
              <w:t>Paula Stradiņa klīniskās universitātes slimnīca”, kā arī Paula Stradiņa Klīniskās universitātes slimnīcas Poliklīnika,</w:t>
            </w:r>
            <w:r w:rsidRPr="003676A3">
              <w:rPr>
                <w:rFonts w:ascii="Segoe UI Light" w:hAnsi="Segoe UI Light" w:cs="Segoe UI Light"/>
                <w:bCs/>
                <w:sz w:val="24"/>
                <w:szCs w:val="24"/>
              </w:rPr>
              <w:t xml:space="preserve"> </w:t>
            </w:r>
            <w:r w:rsidRPr="003676A3">
              <w:rPr>
                <w:rFonts w:ascii="Segoe UI Light" w:hAnsi="Segoe UI Light" w:cs="Segoe UI Light"/>
                <w:sz w:val="24"/>
                <w:szCs w:val="24"/>
                <w:shd w:val="clear" w:color="auto" w:fill="FFFFFF"/>
              </w:rPr>
              <w:t>Rīgas Austrumu klīniskā universitātes slimnīca,</w:t>
            </w:r>
            <w:r w:rsidRPr="003676A3">
              <w:rPr>
                <w:rFonts w:ascii="Segoe UI Light" w:hAnsi="Segoe UI Light" w:cs="Segoe UI Light"/>
                <w:b/>
                <w:bCs/>
                <w:sz w:val="24"/>
                <w:szCs w:val="24"/>
                <w:shd w:val="clear" w:color="auto" w:fill="FFFFFF"/>
              </w:rPr>
              <w:t xml:space="preserve"> </w:t>
            </w:r>
            <w:r w:rsidRPr="003676A3">
              <w:rPr>
                <w:rFonts w:ascii="Segoe UI Light" w:hAnsi="Segoe UI Light" w:cs="Segoe UI Light"/>
                <w:sz w:val="24"/>
                <w:szCs w:val="24"/>
              </w:rPr>
              <w:t xml:space="preserve">kā arī </w:t>
            </w:r>
            <w:r w:rsidRPr="003676A3">
              <w:rPr>
                <w:rFonts w:ascii="Segoe UI Light" w:hAnsi="Segoe UI Light" w:cs="Segoe UI Light"/>
                <w:sz w:val="24"/>
                <w:szCs w:val="24"/>
                <w:shd w:val="clear" w:color="auto" w:fill="FFFFFF"/>
              </w:rPr>
              <w:t>Rīgas Austrumu klīniskā universitātes slimnīcas</w:t>
            </w:r>
            <w:r w:rsidRPr="003676A3">
              <w:rPr>
                <w:rFonts w:ascii="Segoe UI Light" w:hAnsi="Segoe UI Light" w:cs="Segoe UI Light"/>
                <w:sz w:val="24"/>
                <w:szCs w:val="24"/>
              </w:rPr>
              <w:t xml:space="preserve"> universitātes slimnīcas Poliklīnika,</w:t>
            </w:r>
            <w:r w:rsidRPr="003676A3">
              <w:rPr>
                <w:rFonts w:ascii="Segoe UI Light" w:hAnsi="Segoe UI Light" w:cs="Segoe UI Light"/>
                <w:bCs/>
                <w:sz w:val="24"/>
                <w:szCs w:val="24"/>
              </w:rPr>
              <w:t xml:space="preserve"> Traumatoloģijas un </w:t>
            </w:r>
            <w:r w:rsidRPr="003676A3">
              <w:rPr>
                <w:rFonts w:ascii="Segoe UI Light" w:hAnsi="Segoe UI Light" w:cs="Segoe UI Light"/>
                <w:bCs/>
                <w:sz w:val="24"/>
                <w:szCs w:val="24"/>
              </w:rPr>
              <w:lastRenderedPageBreak/>
              <w:t>ortopēdijas slimnīca, „</w:t>
            </w:r>
            <w:r w:rsidRPr="003676A3">
              <w:rPr>
                <w:rFonts w:ascii="Segoe UI Light" w:hAnsi="Segoe UI Light" w:cs="Segoe UI Light"/>
                <w:sz w:val="24"/>
                <w:szCs w:val="24"/>
                <w:shd w:val="clear" w:color="auto" w:fill="FFFFFF"/>
              </w:rPr>
              <w:t xml:space="preserve">Centrālā laboratorija" un </w:t>
            </w:r>
            <w:r w:rsidRPr="003676A3">
              <w:rPr>
                <w:rFonts w:ascii="Segoe UI Light" w:hAnsi="Segoe UI Light" w:cs="Segoe UI Light"/>
                <w:bCs/>
                <w:sz w:val="24"/>
                <w:szCs w:val="24"/>
              </w:rPr>
              <w:t>„</w:t>
            </w:r>
            <w:r w:rsidRPr="003676A3">
              <w:rPr>
                <w:rFonts w:ascii="Segoe UI Light" w:hAnsi="Segoe UI Light" w:cs="Segoe UI Light"/>
                <w:sz w:val="24"/>
                <w:szCs w:val="24"/>
                <w:shd w:val="clear" w:color="auto" w:fill="FFFFFF"/>
              </w:rPr>
              <w:t>E. Gulbja Laboratorija"</w:t>
            </w:r>
            <w:r w:rsidRPr="003676A3">
              <w:rPr>
                <w:rFonts w:ascii="Segoe UI Light" w:hAnsi="Segoe UI Light" w:cs="Segoe UI Light"/>
                <w:sz w:val="24"/>
                <w:szCs w:val="24"/>
              </w:rPr>
              <w:t xml:space="preserve"> nodrošina saņemto maksas pakalpojumu apmaksu ar bezskaidras naudas norēķiniem (uzrādot veselības apdrošināšanas karti) 100% apmērā, saskaņā ar ārstniecības iestādes noteikto cenrādi.</w:t>
            </w:r>
          </w:p>
        </w:tc>
        <w:tc>
          <w:tcPr>
            <w:tcW w:w="4854" w:type="dxa"/>
          </w:tcPr>
          <w:p w14:paraId="1C7EAA5A" w14:textId="24F72F6D" w:rsidR="003676A3" w:rsidRPr="003676A3" w:rsidRDefault="003676A3" w:rsidP="003676A3">
            <w:pPr>
              <w:tabs>
                <w:tab w:val="left" w:pos="1145"/>
              </w:tabs>
              <w:jc w:val="both"/>
              <w:rPr>
                <w:rFonts w:ascii="Segoe UI Light" w:hAnsi="Segoe UI Light" w:cs="Segoe UI Light"/>
                <w:color w:val="000000"/>
                <w:sz w:val="24"/>
                <w:szCs w:val="24"/>
              </w:rPr>
            </w:pPr>
            <w:r w:rsidRPr="003676A3">
              <w:rPr>
                <w:rFonts w:ascii="Segoe UI Light" w:hAnsi="Segoe UI Light" w:cs="Segoe UI Light"/>
                <w:sz w:val="24"/>
                <w:szCs w:val="24"/>
              </w:rPr>
              <w:lastRenderedPageBreak/>
              <w:t xml:space="preserve">Pretendenta apliecinājums, ka Pretendents </w:t>
            </w:r>
            <w:r w:rsidRPr="003676A3">
              <w:rPr>
                <w:rFonts w:ascii="Segoe UI Light" w:hAnsi="Segoe UI Light" w:cs="Segoe UI Light"/>
                <w:sz w:val="24"/>
                <w:szCs w:val="24"/>
                <w:u w:val="single"/>
              </w:rPr>
              <w:t>jau uz iepirkumu līguma slēgšanas brīdi, ja Pretendentam tiks piešķirtas līguma slēgšanas tiesības, un</w:t>
            </w:r>
            <w:r w:rsidRPr="003676A3">
              <w:rPr>
                <w:rFonts w:ascii="Segoe UI Light" w:hAnsi="Segoe UI Light" w:cs="Segoe UI Light"/>
                <w:sz w:val="24"/>
                <w:szCs w:val="24"/>
              </w:rPr>
              <w:t xml:space="preserve"> visā iepirkuma līguma darbības laikā nodrošinās Pakalpojumus (saņemto maksas pakalpojumu apmaksu ar bezskaidras naudas norēķiniem (uzrādot veselības apdrošināšanas karti) 100% apmērā, saskaņā ar ārstniecības iestādes noteikto cenrādi) ārstniecības iestādēs – Medicīnas sabiedrība </w:t>
            </w:r>
            <w:r w:rsidRPr="003676A3">
              <w:rPr>
                <w:rFonts w:ascii="Segoe UI Light" w:hAnsi="Segoe UI Light" w:cs="Segoe UI Light"/>
                <w:bCs/>
                <w:sz w:val="24"/>
                <w:szCs w:val="24"/>
              </w:rPr>
              <w:t xml:space="preserve">ARS, Veselības centrs 4, Veselības centru apvienība, </w:t>
            </w:r>
            <w:r w:rsidRPr="003676A3">
              <w:rPr>
                <w:rFonts w:ascii="Segoe UI Light" w:hAnsi="Segoe UI Light" w:cs="Segoe UI Light"/>
                <w:sz w:val="24"/>
                <w:szCs w:val="24"/>
              </w:rPr>
              <w:t>Paula Stradiņa klīniskās universitātes slimnīca”, kā arī Paula Stradiņa Klīniskās universitātes slimnīcas Poliklīnika,</w:t>
            </w:r>
            <w:r w:rsidRPr="003676A3">
              <w:rPr>
                <w:rFonts w:ascii="Segoe UI Light" w:hAnsi="Segoe UI Light" w:cs="Segoe UI Light"/>
                <w:bCs/>
                <w:sz w:val="24"/>
                <w:szCs w:val="24"/>
              </w:rPr>
              <w:t xml:space="preserve"> </w:t>
            </w:r>
            <w:r w:rsidRPr="003676A3">
              <w:rPr>
                <w:rFonts w:ascii="Segoe UI Light" w:hAnsi="Segoe UI Light" w:cs="Segoe UI Light"/>
                <w:sz w:val="24"/>
                <w:szCs w:val="24"/>
                <w:shd w:val="clear" w:color="auto" w:fill="FFFFFF"/>
              </w:rPr>
              <w:t>Rīgas Austrumu klīniskā universitātes slimnīca,</w:t>
            </w:r>
            <w:r w:rsidRPr="003676A3">
              <w:rPr>
                <w:rFonts w:ascii="Segoe UI Light" w:hAnsi="Segoe UI Light" w:cs="Segoe UI Light"/>
                <w:b/>
                <w:bCs/>
                <w:sz w:val="24"/>
                <w:szCs w:val="24"/>
                <w:shd w:val="clear" w:color="auto" w:fill="FFFFFF"/>
              </w:rPr>
              <w:t xml:space="preserve"> </w:t>
            </w:r>
            <w:r w:rsidRPr="003676A3">
              <w:rPr>
                <w:rFonts w:ascii="Segoe UI Light" w:hAnsi="Segoe UI Light" w:cs="Segoe UI Light"/>
                <w:sz w:val="24"/>
                <w:szCs w:val="24"/>
              </w:rPr>
              <w:t xml:space="preserve">kā arī </w:t>
            </w:r>
            <w:r w:rsidRPr="003676A3">
              <w:rPr>
                <w:rFonts w:ascii="Segoe UI Light" w:hAnsi="Segoe UI Light" w:cs="Segoe UI Light"/>
                <w:sz w:val="24"/>
                <w:szCs w:val="24"/>
                <w:shd w:val="clear" w:color="auto" w:fill="FFFFFF"/>
              </w:rPr>
              <w:t>Rīgas Austrumu klīniskā universitātes slimnīcas</w:t>
            </w:r>
            <w:r w:rsidRPr="003676A3">
              <w:rPr>
                <w:rFonts w:ascii="Segoe UI Light" w:hAnsi="Segoe UI Light" w:cs="Segoe UI Light"/>
                <w:sz w:val="24"/>
                <w:szCs w:val="24"/>
              </w:rPr>
              <w:t xml:space="preserve"> </w:t>
            </w:r>
            <w:r w:rsidRPr="003676A3">
              <w:rPr>
                <w:rFonts w:ascii="Segoe UI Light" w:hAnsi="Segoe UI Light" w:cs="Segoe UI Light"/>
                <w:sz w:val="24"/>
                <w:szCs w:val="24"/>
              </w:rPr>
              <w:lastRenderedPageBreak/>
              <w:t>universitātes slimnīcas Poliklīnika,</w:t>
            </w:r>
            <w:r w:rsidRPr="003676A3">
              <w:rPr>
                <w:rFonts w:ascii="Segoe UI Light" w:hAnsi="Segoe UI Light" w:cs="Segoe UI Light"/>
                <w:bCs/>
                <w:sz w:val="24"/>
                <w:szCs w:val="24"/>
              </w:rPr>
              <w:t xml:space="preserve"> Traumatoloģijas un ortopēdijas slimnīca, „</w:t>
            </w:r>
            <w:r w:rsidRPr="003676A3">
              <w:rPr>
                <w:rFonts w:ascii="Segoe UI Light" w:hAnsi="Segoe UI Light" w:cs="Segoe UI Light"/>
                <w:sz w:val="24"/>
                <w:szCs w:val="24"/>
                <w:shd w:val="clear" w:color="auto" w:fill="FFFFFF"/>
              </w:rPr>
              <w:t xml:space="preserve">Centrālā laboratorija" un </w:t>
            </w:r>
            <w:r w:rsidRPr="003676A3">
              <w:rPr>
                <w:rFonts w:ascii="Segoe UI Light" w:hAnsi="Segoe UI Light" w:cs="Segoe UI Light"/>
                <w:bCs/>
                <w:sz w:val="24"/>
                <w:szCs w:val="24"/>
              </w:rPr>
              <w:t>„</w:t>
            </w:r>
            <w:r w:rsidRPr="003676A3">
              <w:rPr>
                <w:rFonts w:ascii="Segoe UI Light" w:hAnsi="Segoe UI Light" w:cs="Segoe UI Light"/>
                <w:sz w:val="24"/>
                <w:szCs w:val="24"/>
                <w:shd w:val="clear" w:color="auto" w:fill="FFFFFF"/>
              </w:rPr>
              <w:t>E. Gulbja Laboratorija"</w:t>
            </w:r>
            <w:r w:rsidRPr="003676A3">
              <w:rPr>
                <w:rFonts w:ascii="Segoe UI Light" w:hAnsi="Segoe UI Light" w:cs="Segoe UI Light"/>
                <w:bCs/>
                <w:sz w:val="24"/>
                <w:szCs w:val="24"/>
              </w:rPr>
              <w:t>.</w:t>
            </w:r>
          </w:p>
        </w:tc>
      </w:tr>
    </w:tbl>
    <w:p w14:paraId="45034C94" w14:textId="77777777" w:rsidR="006F7633" w:rsidRPr="0010443C" w:rsidRDefault="006F7633" w:rsidP="0010443C">
      <w:pPr>
        <w:rPr>
          <w:rFonts w:ascii="Segoe UI Light" w:hAnsi="Segoe UI Light" w:cs="Segoe UI Light"/>
          <w:bCs/>
          <w:sz w:val="24"/>
          <w:szCs w:val="24"/>
        </w:rPr>
      </w:pPr>
    </w:p>
    <w:p w14:paraId="5038B0B6" w14:textId="0455981F" w:rsidR="00A21802" w:rsidRPr="00173FAE" w:rsidRDefault="00A21802"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Tehniskā specifikācija</w:t>
      </w:r>
    </w:p>
    <w:p w14:paraId="6B488642" w14:textId="77777777" w:rsidR="007F2287" w:rsidRDefault="007F2287" w:rsidP="007F2287">
      <w:pPr>
        <w:tabs>
          <w:tab w:val="left" w:pos="851"/>
        </w:tabs>
        <w:jc w:val="both"/>
        <w:rPr>
          <w:rFonts w:ascii="Segoe UI Light" w:hAnsi="Segoe UI Light" w:cs="Segoe UI Light"/>
          <w:bCs/>
          <w:sz w:val="24"/>
          <w:szCs w:val="24"/>
        </w:rPr>
      </w:pPr>
    </w:p>
    <w:p w14:paraId="57410CBA" w14:textId="77777777" w:rsidR="00FF1DF6" w:rsidRPr="00E26225" w:rsidRDefault="00FF1DF6" w:rsidP="00FF1DF6">
      <w:pPr>
        <w:spacing w:before="120" w:after="120"/>
        <w:rPr>
          <w:rFonts w:ascii="Segoe UI Light" w:hAnsi="Segoe UI Light" w:cs="Segoe UI Light"/>
          <w:b/>
          <w:sz w:val="24"/>
          <w:szCs w:val="24"/>
        </w:rPr>
      </w:pPr>
      <w:r w:rsidRPr="00E26225">
        <w:rPr>
          <w:rFonts w:ascii="Segoe UI Light" w:hAnsi="Segoe UI Light" w:cs="Segoe UI Light"/>
          <w:b/>
          <w:sz w:val="24"/>
          <w:szCs w:val="24"/>
        </w:rPr>
        <w:t>VISPĀRĪGĀS PRASĪBAS:</w:t>
      </w:r>
    </w:p>
    <w:p w14:paraId="75920FB6" w14:textId="77777777" w:rsidR="00FF1DF6" w:rsidRPr="00E26225" w:rsidRDefault="00FF1DF6" w:rsidP="00FF1DF6">
      <w:pPr>
        <w:numPr>
          <w:ilvl w:val="0"/>
          <w:numId w:val="33"/>
        </w:numPr>
        <w:jc w:val="both"/>
        <w:rPr>
          <w:rFonts w:ascii="Segoe UI Light" w:hAnsi="Segoe UI Light" w:cs="Segoe UI Light"/>
          <w:bCs/>
          <w:sz w:val="24"/>
          <w:szCs w:val="24"/>
        </w:rPr>
      </w:pPr>
      <w:bookmarkStart w:id="0" w:name="_Hlk166499192"/>
      <w:r w:rsidRPr="00E26225">
        <w:rPr>
          <w:rFonts w:ascii="Segoe UI Light" w:hAnsi="Segoe UI Light" w:cs="Segoe UI Light"/>
          <w:bCs/>
          <w:sz w:val="24"/>
          <w:szCs w:val="24"/>
        </w:rPr>
        <w:t>Apdrošināšanai ir jābūt derīgai visā Latvijas Republikas teritorijā, nodrošinot tās darbību 24 (divdesmit četras) stundas diennaktī, 7 dienas nedēļā.</w:t>
      </w:r>
    </w:p>
    <w:p w14:paraId="7F71B8A4" w14:textId="77777777" w:rsidR="00FF1DF6" w:rsidRDefault="00FF1DF6" w:rsidP="00FF1DF6">
      <w:pPr>
        <w:numPr>
          <w:ilvl w:val="0"/>
          <w:numId w:val="33"/>
        </w:numPr>
        <w:jc w:val="both"/>
        <w:rPr>
          <w:rFonts w:ascii="Segoe UI Light" w:hAnsi="Segoe UI Light" w:cs="Segoe UI Light"/>
          <w:bCs/>
          <w:sz w:val="24"/>
          <w:szCs w:val="24"/>
        </w:rPr>
      </w:pPr>
      <w:r w:rsidRPr="00E26225">
        <w:rPr>
          <w:rFonts w:ascii="Segoe UI Light" w:hAnsi="Segoe UI Light" w:cs="Segoe UI Light"/>
          <w:bCs/>
          <w:sz w:val="24"/>
          <w:szCs w:val="24"/>
        </w:rPr>
        <w:t>Pretendentam obligāti jānodrošina izmantoto veselības aprūpes pakalpojumu apmaksa</w:t>
      </w:r>
      <w:r w:rsidRPr="00E26225">
        <w:rPr>
          <w:rFonts w:ascii="Segoe UI Light" w:hAnsi="Segoe UI Light" w:cs="Segoe UI Light"/>
          <w:sz w:val="24"/>
          <w:szCs w:val="24"/>
        </w:rPr>
        <w:t xml:space="preserve"> ar bezskaidras naudas norēķiniem (uzrādot individuālo veselības apdrošināšanas karti) vai</w:t>
      </w:r>
      <w:r w:rsidRPr="00E26225">
        <w:rPr>
          <w:rFonts w:ascii="Segoe UI Light" w:hAnsi="Segoe UI Light" w:cs="Segoe UI Light"/>
          <w:bCs/>
          <w:sz w:val="24"/>
          <w:szCs w:val="24"/>
        </w:rPr>
        <w:t xml:space="preserve"> pēc maksājumu apliecinošu dokumentu iesniegšanas.</w:t>
      </w:r>
    </w:p>
    <w:p w14:paraId="48C571C6" w14:textId="77777777" w:rsidR="00FF1DF6" w:rsidRPr="00EB2DD5" w:rsidRDefault="00FF1DF6" w:rsidP="00FF1DF6">
      <w:pPr>
        <w:numPr>
          <w:ilvl w:val="0"/>
          <w:numId w:val="33"/>
        </w:numPr>
        <w:jc w:val="both"/>
        <w:rPr>
          <w:rFonts w:ascii="Segoe UI Light" w:hAnsi="Segoe UI Light" w:cs="Segoe UI Light"/>
          <w:bCs/>
          <w:sz w:val="24"/>
          <w:szCs w:val="24"/>
        </w:rPr>
      </w:pPr>
      <w:r w:rsidRPr="00EB2DD5">
        <w:rPr>
          <w:rFonts w:ascii="Segoe UI Light" w:hAnsi="Segoe UI Light" w:cs="Segoe UI Light"/>
          <w:bCs/>
          <w:sz w:val="24"/>
          <w:szCs w:val="24"/>
        </w:rPr>
        <w:t>Pretendents var piedāvāt noformēt individuālās veselības apdrošināšanas kartes elektroniskā formātā, tas ir, paredzot, ka apdrošināšanas programmās iekļauto veselības apdrošināšanas pakalpojumu saņemšana Pretendenta līguma organizācijās tiek nodrošināta, uzrādot individuālās veselības apdrošināšanas kartes vizualizāciju, piemēram, mobilā viedtālruņa aplikācijā vai attēla formā, u.tml. Elektroniskā formātā Pretendents nodrošina arī</w:t>
      </w:r>
      <w:proofErr w:type="gramStart"/>
      <w:r w:rsidRPr="00EB2DD5">
        <w:rPr>
          <w:rFonts w:ascii="Segoe UI Light" w:hAnsi="Segoe UI Light" w:cs="Segoe UI Light"/>
          <w:bCs/>
          <w:sz w:val="24"/>
          <w:szCs w:val="24"/>
        </w:rPr>
        <w:t xml:space="preserve">  </w:t>
      </w:r>
      <w:proofErr w:type="gramEnd"/>
      <w:r w:rsidRPr="00EB2DD5">
        <w:rPr>
          <w:rFonts w:ascii="Segoe UI Light" w:hAnsi="Segoe UI Light" w:cs="Segoe UI Light"/>
          <w:bCs/>
          <w:sz w:val="24"/>
          <w:szCs w:val="24"/>
        </w:rPr>
        <w:t xml:space="preserve">apdrošināšanas programmas aprakstu. </w:t>
      </w:r>
    </w:p>
    <w:p w14:paraId="59AA9F0E" w14:textId="77777777" w:rsidR="00FF1DF6" w:rsidRPr="00E26225" w:rsidRDefault="00FF1DF6" w:rsidP="00FF1DF6">
      <w:pPr>
        <w:numPr>
          <w:ilvl w:val="0"/>
          <w:numId w:val="33"/>
        </w:numPr>
        <w:jc w:val="both"/>
        <w:rPr>
          <w:rFonts w:ascii="Segoe UI Light" w:hAnsi="Segoe UI Light" w:cs="Segoe UI Light"/>
          <w:bCs/>
          <w:sz w:val="24"/>
          <w:szCs w:val="24"/>
        </w:rPr>
      </w:pPr>
      <w:r w:rsidRPr="00E26225">
        <w:rPr>
          <w:rFonts w:ascii="Segoe UI Light" w:hAnsi="Segoe UI Light" w:cs="Segoe UI Light"/>
          <w:bCs/>
          <w:sz w:val="24"/>
          <w:szCs w:val="24"/>
        </w:rPr>
        <w:t>Pretendents nevar noteikt ierobežojumus attiecībā uz apdrošināto darbinieku ārstniecības iestāžu izvēli, kurās tiek saņemti apdrošināšanas segumā iekļautie veselības aprūpes pakalpojumi.</w:t>
      </w:r>
    </w:p>
    <w:p w14:paraId="01A4CC08" w14:textId="77777777" w:rsidR="00FF1DF6" w:rsidRPr="00E26225" w:rsidRDefault="00FF1DF6" w:rsidP="00FF1DF6">
      <w:pPr>
        <w:numPr>
          <w:ilvl w:val="0"/>
          <w:numId w:val="33"/>
        </w:numPr>
        <w:jc w:val="both"/>
        <w:rPr>
          <w:rFonts w:ascii="Segoe UI Light" w:hAnsi="Segoe UI Light" w:cs="Segoe UI Light"/>
          <w:bCs/>
          <w:sz w:val="24"/>
          <w:szCs w:val="24"/>
        </w:rPr>
      </w:pPr>
      <w:r w:rsidRPr="00E26225">
        <w:rPr>
          <w:rFonts w:ascii="Segoe UI Light" w:hAnsi="Segoe UI Light" w:cs="Segoe UI Light"/>
          <w:bCs/>
          <w:sz w:val="24"/>
          <w:szCs w:val="24"/>
        </w:rPr>
        <w:t xml:space="preserve">Pretendentam jānodrošina, ka visā iepirkuma līguma darbības laikā līguma organizāciju sarakstā ir iekļautas šādas ārstniecības iestādes – </w:t>
      </w:r>
      <w:r w:rsidRPr="00E26225">
        <w:rPr>
          <w:rFonts w:ascii="Segoe UI Light" w:hAnsi="Segoe UI Light" w:cs="Segoe UI Light"/>
          <w:sz w:val="24"/>
          <w:szCs w:val="24"/>
        </w:rPr>
        <w:t xml:space="preserve">Medicīnas sabiedrība </w:t>
      </w:r>
      <w:r w:rsidRPr="00E26225">
        <w:rPr>
          <w:rFonts w:ascii="Segoe UI Light" w:hAnsi="Segoe UI Light" w:cs="Segoe UI Light"/>
          <w:bCs/>
          <w:sz w:val="24"/>
          <w:szCs w:val="24"/>
        </w:rPr>
        <w:t xml:space="preserve">ARS, Veselības centrs 4, Veselības centru apvienība, </w:t>
      </w:r>
      <w:r w:rsidRPr="00E26225">
        <w:rPr>
          <w:rFonts w:ascii="Segoe UI Light" w:hAnsi="Segoe UI Light" w:cs="Segoe UI Light"/>
          <w:sz w:val="24"/>
          <w:szCs w:val="24"/>
        </w:rPr>
        <w:t>Paula Stradiņa klīniskās universitātes slimnīca”, kā arī Paula Stradiņa Klīniskās universitātes slimnīcas Poliklīnika,</w:t>
      </w:r>
      <w:r w:rsidRPr="00E26225">
        <w:rPr>
          <w:rFonts w:ascii="Segoe UI Light" w:hAnsi="Segoe UI Light" w:cs="Segoe UI Light"/>
          <w:bCs/>
          <w:sz w:val="24"/>
          <w:szCs w:val="24"/>
        </w:rPr>
        <w:t xml:space="preserve"> </w:t>
      </w:r>
      <w:r w:rsidRPr="00E26225">
        <w:rPr>
          <w:rFonts w:ascii="Segoe UI Light" w:hAnsi="Segoe UI Light" w:cs="Segoe UI Light"/>
          <w:sz w:val="24"/>
          <w:szCs w:val="24"/>
          <w:shd w:val="clear" w:color="auto" w:fill="FFFFFF"/>
        </w:rPr>
        <w:t>Rīgas Austrumu klīniskā universitātes slimnīca,</w:t>
      </w:r>
      <w:r w:rsidRPr="00E26225">
        <w:rPr>
          <w:rFonts w:ascii="Segoe UI Light" w:hAnsi="Segoe UI Light" w:cs="Segoe UI Light"/>
          <w:b/>
          <w:bCs/>
          <w:sz w:val="24"/>
          <w:szCs w:val="24"/>
          <w:shd w:val="clear" w:color="auto" w:fill="FFFFFF"/>
        </w:rPr>
        <w:t xml:space="preserve"> </w:t>
      </w:r>
      <w:r w:rsidRPr="00E26225">
        <w:rPr>
          <w:rFonts w:ascii="Segoe UI Light" w:hAnsi="Segoe UI Light" w:cs="Segoe UI Light"/>
          <w:sz w:val="24"/>
          <w:szCs w:val="24"/>
        </w:rPr>
        <w:t xml:space="preserve">kā arī </w:t>
      </w:r>
      <w:r w:rsidRPr="00E26225">
        <w:rPr>
          <w:rFonts w:ascii="Segoe UI Light" w:hAnsi="Segoe UI Light" w:cs="Segoe UI Light"/>
          <w:sz w:val="24"/>
          <w:szCs w:val="24"/>
          <w:shd w:val="clear" w:color="auto" w:fill="FFFFFF"/>
        </w:rPr>
        <w:t>Rīgas Austrumu klīniskā universitātes slimnīcas</w:t>
      </w:r>
      <w:r w:rsidRPr="00E26225">
        <w:rPr>
          <w:rFonts w:ascii="Segoe UI Light" w:hAnsi="Segoe UI Light" w:cs="Segoe UI Light"/>
          <w:sz w:val="24"/>
          <w:szCs w:val="24"/>
        </w:rPr>
        <w:t xml:space="preserve"> universitātes slimnīcas Poliklīnika,</w:t>
      </w:r>
      <w:r w:rsidRPr="00E26225">
        <w:rPr>
          <w:rFonts w:ascii="Segoe UI Light" w:hAnsi="Segoe UI Light" w:cs="Segoe UI Light"/>
          <w:bCs/>
          <w:sz w:val="24"/>
          <w:szCs w:val="24"/>
        </w:rPr>
        <w:t xml:space="preserve"> Traumatoloģijas un ortopēdijas slimnīca, „</w:t>
      </w:r>
      <w:r w:rsidRPr="00E26225">
        <w:rPr>
          <w:rFonts w:ascii="Segoe UI Light" w:hAnsi="Segoe UI Light" w:cs="Segoe UI Light"/>
          <w:sz w:val="24"/>
          <w:szCs w:val="24"/>
          <w:shd w:val="clear" w:color="auto" w:fill="FFFFFF"/>
        </w:rPr>
        <w:t xml:space="preserve">Centrālā laboratorija" un </w:t>
      </w:r>
      <w:r w:rsidRPr="00E26225">
        <w:rPr>
          <w:rFonts w:ascii="Segoe UI Light" w:hAnsi="Segoe UI Light" w:cs="Segoe UI Light"/>
          <w:bCs/>
          <w:sz w:val="24"/>
          <w:szCs w:val="24"/>
        </w:rPr>
        <w:t>„</w:t>
      </w:r>
      <w:r w:rsidRPr="00E26225">
        <w:rPr>
          <w:rFonts w:ascii="Segoe UI Light" w:hAnsi="Segoe UI Light" w:cs="Segoe UI Light"/>
          <w:sz w:val="24"/>
          <w:szCs w:val="24"/>
          <w:shd w:val="clear" w:color="auto" w:fill="FFFFFF"/>
        </w:rPr>
        <w:t>E. Gulbja Laboratorija"</w:t>
      </w:r>
      <w:r w:rsidRPr="00E26225">
        <w:rPr>
          <w:rFonts w:ascii="Segoe UI Light" w:hAnsi="Segoe UI Light" w:cs="Segoe UI Light"/>
          <w:bCs/>
          <w:sz w:val="24"/>
          <w:szCs w:val="24"/>
        </w:rPr>
        <w:t>, kur tiek nodrošināta saņemto veselības aprūpes pakalpojumu apmaksa uzrādot individuālo veselības apdrošināšanas karti un neveicot sākotnējus norēķinus par ārstniecības iestādēs saņemtajiem veselības aprūpes pakalpojumiem (gan pacientu iemaksas apmērā, gan par maksas veselības aprūpes pakalpojumiem), saskaņā ar ārstniecības iestādes noteikto cenrādi.</w:t>
      </w:r>
    </w:p>
    <w:p w14:paraId="2A34109F" w14:textId="77777777" w:rsidR="00FF1DF6" w:rsidRPr="00885670" w:rsidRDefault="00FF1DF6" w:rsidP="00FF1DF6">
      <w:pPr>
        <w:numPr>
          <w:ilvl w:val="0"/>
          <w:numId w:val="33"/>
        </w:numPr>
        <w:jc w:val="both"/>
        <w:rPr>
          <w:rFonts w:ascii="Segoe UI Light" w:hAnsi="Segoe UI Light" w:cs="Segoe UI Light"/>
          <w:bCs/>
          <w:sz w:val="24"/>
          <w:szCs w:val="24"/>
        </w:rPr>
      </w:pPr>
      <w:r w:rsidRPr="00E26225">
        <w:rPr>
          <w:rFonts w:ascii="Segoe UI Light" w:hAnsi="Segoe UI Light" w:cs="Segoe UI Light"/>
          <w:bCs/>
          <w:sz w:val="24"/>
          <w:szCs w:val="24"/>
        </w:rPr>
        <w:t>Pretendents nodrošina visās līguma organizācijās saņemto veselības aprūpes pakalpojumu apmaksu 100% apmērā, saskaņā ar ārstniecības iestādes noteikto cenrādi, atbilstoši Tehniskajā specifikācijā noteiktajām prasībām k</w:t>
      </w:r>
      <w:r w:rsidRPr="00885670">
        <w:rPr>
          <w:rFonts w:ascii="Segoe UI Light" w:hAnsi="Segoe UI Light" w:cs="Segoe UI Light"/>
          <w:bCs/>
          <w:sz w:val="24"/>
          <w:szCs w:val="24"/>
        </w:rPr>
        <w:t xml:space="preserve">onkrētām apdrošināšanas programmām. </w:t>
      </w:r>
    </w:p>
    <w:p w14:paraId="2A6E62B4" w14:textId="77777777" w:rsidR="00FF1DF6" w:rsidRPr="00885670" w:rsidRDefault="00FF1DF6" w:rsidP="00FF1DF6">
      <w:pPr>
        <w:numPr>
          <w:ilvl w:val="0"/>
          <w:numId w:val="33"/>
        </w:numPr>
        <w:jc w:val="both"/>
        <w:rPr>
          <w:rFonts w:ascii="Segoe UI Light" w:hAnsi="Segoe UI Light" w:cs="Segoe UI Light"/>
          <w:bCs/>
          <w:sz w:val="24"/>
          <w:szCs w:val="24"/>
        </w:rPr>
      </w:pPr>
      <w:r w:rsidRPr="00885670">
        <w:rPr>
          <w:rFonts w:ascii="Segoe UI Light" w:hAnsi="Segoe UI Light" w:cs="Segoe UI Light"/>
          <w:bCs/>
          <w:sz w:val="24"/>
          <w:szCs w:val="24"/>
        </w:rPr>
        <w:t xml:space="preserve">Pretendents nodrošina ārpus līguma organizācijām saņemto </w:t>
      </w:r>
      <w:r>
        <w:rPr>
          <w:rFonts w:ascii="Segoe UI Light" w:hAnsi="Segoe UI Light" w:cs="Segoe UI Light"/>
          <w:bCs/>
          <w:sz w:val="24"/>
          <w:szCs w:val="24"/>
        </w:rPr>
        <w:t>veselības aprūpes</w:t>
      </w:r>
      <w:r w:rsidRPr="00885670">
        <w:rPr>
          <w:rFonts w:ascii="Segoe UI Light" w:hAnsi="Segoe UI Light" w:cs="Segoe UI Light"/>
          <w:bCs/>
          <w:sz w:val="24"/>
          <w:szCs w:val="24"/>
        </w:rPr>
        <w:t xml:space="preserve"> pakalpojumu apmaksu saskaņā ar savu cenrādi, atbilstoši Tehniskajā specifikācijā noteiktajām prasībām konkrētām apdrošināšanas programmām, nesamazinot Tehniskajā specifikācijā noteiktos minimālos pakalpojumu apmaksas limitus. </w:t>
      </w:r>
    </w:p>
    <w:p w14:paraId="67CD688B" w14:textId="77777777" w:rsidR="00FF1DF6" w:rsidRPr="00885670" w:rsidRDefault="00FF1DF6" w:rsidP="00FF1DF6">
      <w:pPr>
        <w:numPr>
          <w:ilvl w:val="0"/>
          <w:numId w:val="33"/>
        </w:numPr>
        <w:jc w:val="both"/>
        <w:rPr>
          <w:rFonts w:ascii="Segoe UI Light" w:hAnsi="Segoe UI Light" w:cs="Segoe UI Light"/>
          <w:bCs/>
          <w:sz w:val="24"/>
          <w:szCs w:val="24"/>
        </w:rPr>
      </w:pPr>
      <w:r w:rsidRPr="00885670">
        <w:rPr>
          <w:rFonts w:ascii="Segoe UI Light" w:hAnsi="Segoe UI Light" w:cs="Segoe UI Light"/>
          <w:bCs/>
          <w:sz w:val="24"/>
          <w:szCs w:val="24"/>
        </w:rPr>
        <w:lastRenderedPageBreak/>
        <w:t xml:space="preserve">Paredzamais apdrošināšanas periods (līguma periods): </w:t>
      </w:r>
      <w:r w:rsidRPr="00885670">
        <w:rPr>
          <w:rFonts w:ascii="Segoe UI Light" w:hAnsi="Segoe UI Light" w:cs="Segoe UI Light"/>
          <w:bCs/>
          <w:sz w:val="24"/>
          <w:szCs w:val="24"/>
          <w:u w:val="single"/>
        </w:rPr>
        <w:t>viens kalendārais gads</w:t>
      </w:r>
      <w:r w:rsidRPr="00885670">
        <w:rPr>
          <w:rFonts w:ascii="Segoe UI Light" w:hAnsi="Segoe UI Light" w:cs="Segoe UI Light"/>
          <w:bCs/>
          <w:sz w:val="24"/>
          <w:szCs w:val="24"/>
        </w:rPr>
        <w:t xml:space="preserve"> – no 202</w:t>
      </w:r>
      <w:r>
        <w:rPr>
          <w:rFonts w:ascii="Segoe UI Light" w:hAnsi="Segoe UI Light" w:cs="Segoe UI Light"/>
          <w:bCs/>
          <w:sz w:val="24"/>
          <w:szCs w:val="24"/>
        </w:rPr>
        <w:t>5</w:t>
      </w:r>
      <w:r w:rsidRPr="00885670">
        <w:rPr>
          <w:rFonts w:ascii="Segoe UI Light" w:hAnsi="Segoe UI Light" w:cs="Segoe UI Light"/>
          <w:bCs/>
          <w:sz w:val="24"/>
          <w:szCs w:val="24"/>
        </w:rPr>
        <w:t>. gada 14. jūlija līdz 202</w:t>
      </w:r>
      <w:r>
        <w:rPr>
          <w:rFonts w:ascii="Segoe UI Light" w:hAnsi="Segoe UI Light" w:cs="Segoe UI Light"/>
          <w:bCs/>
          <w:sz w:val="24"/>
          <w:szCs w:val="24"/>
        </w:rPr>
        <w:t>6</w:t>
      </w:r>
      <w:r w:rsidRPr="00885670">
        <w:rPr>
          <w:rFonts w:ascii="Segoe UI Light" w:hAnsi="Segoe UI Light" w:cs="Segoe UI Light"/>
          <w:bCs/>
          <w:sz w:val="24"/>
          <w:szCs w:val="24"/>
        </w:rPr>
        <w:t>. gada 13. jūlijam (turpmāk – Apdrošināšanas periods). Apdrošināšanas periods var tikt precizēts atbilstoši faktiskajam, iespējamajam līguma noslēgšanas datumam.</w:t>
      </w:r>
    </w:p>
    <w:p w14:paraId="4E309A30" w14:textId="77777777" w:rsidR="00FF1DF6" w:rsidRPr="00885670" w:rsidRDefault="00FF1DF6" w:rsidP="00FF1DF6">
      <w:pPr>
        <w:numPr>
          <w:ilvl w:val="0"/>
          <w:numId w:val="33"/>
        </w:numPr>
        <w:jc w:val="both"/>
        <w:rPr>
          <w:rFonts w:ascii="Segoe UI Light" w:hAnsi="Segoe UI Light" w:cs="Segoe UI Light"/>
          <w:bCs/>
          <w:sz w:val="24"/>
          <w:szCs w:val="24"/>
        </w:rPr>
      </w:pPr>
      <w:r w:rsidRPr="00885670">
        <w:rPr>
          <w:rFonts w:ascii="Segoe UI Light" w:hAnsi="Segoe UI Light" w:cs="Segoe UI Light"/>
          <w:bCs/>
          <w:sz w:val="24"/>
          <w:szCs w:val="24"/>
        </w:rPr>
        <w:t>Pasūtītāja darbinieku apdrošināšanu atbilstoši norādītajām apdrošināšanas prasībām jāveic šādam Pasūtītāja darbinieku skaitam:</w:t>
      </w:r>
    </w:p>
    <w:p w14:paraId="399804FF" w14:textId="77777777" w:rsidR="00FF1DF6" w:rsidRPr="00885670" w:rsidRDefault="00FF1DF6" w:rsidP="00FF1DF6">
      <w:pPr>
        <w:numPr>
          <w:ilvl w:val="1"/>
          <w:numId w:val="33"/>
        </w:numPr>
        <w:tabs>
          <w:tab w:val="left" w:pos="993"/>
        </w:tabs>
        <w:jc w:val="both"/>
        <w:rPr>
          <w:rFonts w:ascii="Segoe UI Light" w:hAnsi="Segoe UI Light" w:cs="Segoe UI Light"/>
          <w:bCs/>
          <w:sz w:val="24"/>
          <w:szCs w:val="24"/>
        </w:rPr>
      </w:pPr>
      <w:r w:rsidRPr="00103528">
        <w:rPr>
          <w:rFonts w:ascii="Segoe UI Light" w:hAnsi="Segoe UI Light" w:cs="Segoe UI Light"/>
          <w:bCs/>
          <w:sz w:val="24"/>
          <w:szCs w:val="24"/>
        </w:rPr>
        <w:t>95 (deviņdesmit pieciem) darbiniekiem, no tiem – 27 (divdesmit septiņas) sievietes un 68 (sešdesmit astoņi) vīrieši</w:t>
      </w:r>
      <w:r w:rsidRPr="00885670">
        <w:rPr>
          <w:rFonts w:ascii="Segoe UI Light" w:hAnsi="Segoe UI Light" w:cs="Segoe UI Light"/>
          <w:bCs/>
          <w:sz w:val="24"/>
          <w:szCs w:val="24"/>
        </w:rPr>
        <w:t>;</w:t>
      </w:r>
    </w:p>
    <w:p w14:paraId="18047126" w14:textId="77777777" w:rsidR="00FF1DF6" w:rsidRPr="00885670" w:rsidRDefault="00FF1DF6" w:rsidP="00FF1DF6">
      <w:pPr>
        <w:numPr>
          <w:ilvl w:val="1"/>
          <w:numId w:val="33"/>
        </w:numPr>
        <w:tabs>
          <w:tab w:val="left" w:pos="993"/>
        </w:tabs>
        <w:jc w:val="both"/>
        <w:rPr>
          <w:rFonts w:ascii="Segoe UI Light" w:hAnsi="Segoe UI Light" w:cs="Segoe UI Light"/>
          <w:bCs/>
          <w:sz w:val="24"/>
          <w:szCs w:val="24"/>
        </w:rPr>
      </w:pPr>
      <w:r w:rsidRPr="00885670">
        <w:rPr>
          <w:rFonts w:ascii="Segoe UI Light" w:hAnsi="Segoe UI Light" w:cs="Segoe UI Light"/>
          <w:bCs/>
          <w:sz w:val="24"/>
          <w:szCs w:val="24"/>
        </w:rPr>
        <w:t xml:space="preserve">līguma faktiskais darbinieku skaits tiks precizēts pie līguma slēgšanas, bet tas nebūs mazāks vai lielāks par 10 % (desmit procentiem) kā </w:t>
      </w:r>
      <w:r>
        <w:rPr>
          <w:rFonts w:ascii="Segoe UI Light" w:hAnsi="Segoe UI Light" w:cs="Segoe UI Light"/>
          <w:bCs/>
          <w:sz w:val="24"/>
          <w:szCs w:val="24"/>
        </w:rPr>
        <w:t>9</w:t>
      </w:r>
      <w:r w:rsidRPr="00885670">
        <w:rPr>
          <w:rFonts w:ascii="Segoe UI Light" w:hAnsi="Segoe UI Light" w:cs="Segoe UI Light"/>
          <w:bCs/>
          <w:sz w:val="24"/>
          <w:szCs w:val="24"/>
        </w:rPr>
        <w:t>.1. punktā norādītais darbinieku skaits;</w:t>
      </w:r>
    </w:p>
    <w:p w14:paraId="7D756F5B" w14:textId="77777777" w:rsidR="00FF1DF6" w:rsidRPr="00885670" w:rsidRDefault="00FF1DF6" w:rsidP="00FF1DF6">
      <w:pPr>
        <w:numPr>
          <w:ilvl w:val="1"/>
          <w:numId w:val="33"/>
        </w:numPr>
        <w:tabs>
          <w:tab w:val="left" w:pos="993"/>
        </w:tabs>
        <w:jc w:val="both"/>
        <w:rPr>
          <w:rFonts w:ascii="Segoe UI Light" w:hAnsi="Segoe UI Light" w:cs="Segoe UI Light"/>
          <w:bCs/>
          <w:sz w:val="24"/>
          <w:szCs w:val="24"/>
        </w:rPr>
      </w:pPr>
      <w:r w:rsidRPr="00885670">
        <w:rPr>
          <w:rFonts w:ascii="Segoe UI Light" w:hAnsi="Segoe UI Light" w:cs="Segoe UI Light"/>
          <w:sz w:val="24"/>
          <w:szCs w:val="24"/>
        </w:rPr>
        <w:t>Pretendentam ir pienākums līguma darbības laikā pēc Pasūtītāja lūguma apdrošināt uz tādiem pašiem noteikumiem citus Pasūtītāja darbiniekus un izsniegt jaun</w:t>
      </w:r>
      <w:r>
        <w:rPr>
          <w:rFonts w:ascii="Segoe UI Light" w:hAnsi="Segoe UI Light" w:cs="Segoe UI Light"/>
          <w:sz w:val="24"/>
          <w:szCs w:val="24"/>
        </w:rPr>
        <w:t>as</w:t>
      </w:r>
      <w:r w:rsidRPr="00885670">
        <w:rPr>
          <w:rFonts w:ascii="Segoe UI Light" w:hAnsi="Segoe UI Light" w:cs="Segoe UI Light"/>
          <w:sz w:val="24"/>
          <w:szCs w:val="24"/>
        </w:rPr>
        <w:t xml:space="preserve"> </w:t>
      </w:r>
      <w:r>
        <w:rPr>
          <w:rFonts w:ascii="Segoe UI Light" w:hAnsi="Segoe UI Light" w:cs="Segoe UI Light"/>
          <w:sz w:val="24"/>
          <w:szCs w:val="24"/>
        </w:rPr>
        <w:t>individuālās veselības apdrošināšanas</w:t>
      </w:r>
      <w:r w:rsidRPr="00885670">
        <w:rPr>
          <w:rFonts w:ascii="Segoe UI Light" w:hAnsi="Segoe UI Light" w:cs="Segoe UI Light"/>
          <w:sz w:val="24"/>
          <w:szCs w:val="24"/>
        </w:rPr>
        <w:t xml:space="preserve"> </w:t>
      </w:r>
      <w:r>
        <w:rPr>
          <w:rFonts w:ascii="Segoe UI Light" w:hAnsi="Segoe UI Light" w:cs="Segoe UI Light"/>
          <w:sz w:val="24"/>
          <w:szCs w:val="24"/>
        </w:rPr>
        <w:t>kartes</w:t>
      </w:r>
      <w:r w:rsidRPr="00885670">
        <w:rPr>
          <w:rFonts w:ascii="Segoe UI Light" w:hAnsi="Segoe UI Light" w:cs="Segoe UI Light"/>
          <w:sz w:val="24"/>
          <w:szCs w:val="24"/>
        </w:rPr>
        <w:t xml:space="preserve"> Pasūtītāja darbiniek</w:t>
      </w:r>
      <w:r>
        <w:rPr>
          <w:rFonts w:ascii="Segoe UI Light" w:hAnsi="Segoe UI Light" w:cs="Segoe UI Light"/>
          <w:sz w:val="24"/>
          <w:szCs w:val="24"/>
        </w:rPr>
        <w:t xml:space="preserve">iem, apdrošināšanas prēmiju nosakot </w:t>
      </w:r>
      <w:r w:rsidRPr="00885670">
        <w:rPr>
          <w:rFonts w:ascii="Segoe UI Light" w:hAnsi="Segoe UI Light" w:cs="Segoe UI Light"/>
          <w:sz w:val="24"/>
          <w:szCs w:val="24"/>
        </w:rPr>
        <w:t>pēc proporcionāla aprēķina atlikušajam līguma darbības laika periodam, bez papildu administratīvo izdevumu piemērošanas;</w:t>
      </w:r>
    </w:p>
    <w:p w14:paraId="1D3DEAE0" w14:textId="77777777" w:rsidR="00FF1DF6" w:rsidRPr="00885670" w:rsidRDefault="00FF1DF6" w:rsidP="00FF1DF6">
      <w:pPr>
        <w:numPr>
          <w:ilvl w:val="1"/>
          <w:numId w:val="33"/>
        </w:numPr>
        <w:tabs>
          <w:tab w:val="left" w:pos="993"/>
        </w:tabs>
        <w:jc w:val="both"/>
        <w:rPr>
          <w:rFonts w:ascii="Segoe UI Light" w:hAnsi="Segoe UI Light" w:cs="Segoe UI Light"/>
          <w:bCs/>
          <w:sz w:val="24"/>
          <w:szCs w:val="24"/>
        </w:rPr>
      </w:pPr>
      <w:r w:rsidRPr="00885670">
        <w:rPr>
          <w:rFonts w:ascii="Segoe UI Light" w:hAnsi="Segoe UI Light" w:cs="Segoe UI Light"/>
          <w:sz w:val="24"/>
          <w:szCs w:val="24"/>
        </w:rPr>
        <w:t xml:space="preserve">Pasūtītājam ir jābūt tiesībām bez papildus maksas apdrošināšanas līguma darbības laikā pārtraukt Pasūtītāja darbiniekam izsniegtu </w:t>
      </w:r>
      <w:r>
        <w:rPr>
          <w:rFonts w:ascii="Segoe UI Light" w:hAnsi="Segoe UI Light" w:cs="Segoe UI Light"/>
          <w:sz w:val="24"/>
          <w:szCs w:val="24"/>
        </w:rPr>
        <w:t>individuālo veselības apdrošināšanas karti</w:t>
      </w:r>
      <w:r w:rsidRPr="00885670">
        <w:rPr>
          <w:rFonts w:ascii="Segoe UI Light" w:hAnsi="Segoe UI Light" w:cs="Segoe UI Light"/>
          <w:sz w:val="24"/>
          <w:szCs w:val="24"/>
        </w:rPr>
        <w:t xml:space="preserve">, ja ir izbeigtas darba tiesiskās attiecības ar šo darbinieku. Šajā gadījumā </w:t>
      </w:r>
      <w:r>
        <w:rPr>
          <w:rFonts w:ascii="Segoe UI Light" w:hAnsi="Segoe UI Light" w:cs="Segoe UI Light"/>
          <w:sz w:val="24"/>
          <w:szCs w:val="24"/>
        </w:rPr>
        <w:t xml:space="preserve">apdrošināšanas </w:t>
      </w:r>
      <w:r w:rsidRPr="00885670">
        <w:rPr>
          <w:rFonts w:ascii="Segoe UI Light" w:hAnsi="Segoe UI Light" w:cs="Segoe UI Light"/>
          <w:sz w:val="24"/>
          <w:szCs w:val="24"/>
        </w:rPr>
        <w:t>pārtraukšana</w:t>
      </w:r>
      <w:r>
        <w:rPr>
          <w:rFonts w:ascii="Segoe UI Light" w:hAnsi="Segoe UI Light" w:cs="Segoe UI Light"/>
          <w:sz w:val="24"/>
          <w:szCs w:val="24"/>
        </w:rPr>
        <w:t xml:space="preserve"> un neizmantotās apdrošināšanas prēmijas aprēķināšana</w:t>
      </w:r>
      <w:r w:rsidRPr="00885670">
        <w:rPr>
          <w:rFonts w:ascii="Segoe UI Light" w:hAnsi="Segoe UI Light" w:cs="Segoe UI Light"/>
          <w:sz w:val="24"/>
          <w:szCs w:val="24"/>
        </w:rPr>
        <w:t xml:space="preserve"> tiek veikta pēc proporcionāla aprēķina par pilniem mēnešiem</w:t>
      </w:r>
      <w:proofErr w:type="gramStart"/>
      <w:r w:rsidRPr="00885670">
        <w:rPr>
          <w:rFonts w:ascii="Segoe UI Light" w:hAnsi="Segoe UI Light" w:cs="Segoe UI Light"/>
          <w:sz w:val="24"/>
          <w:szCs w:val="24"/>
        </w:rPr>
        <w:t xml:space="preserve"> līdz atlikušajam līguma darbības laika periodam</w:t>
      </w:r>
      <w:proofErr w:type="gramEnd"/>
      <w:r w:rsidRPr="00885670">
        <w:rPr>
          <w:rFonts w:ascii="Segoe UI Light" w:hAnsi="Segoe UI Light" w:cs="Segoe UI Light"/>
          <w:sz w:val="24"/>
          <w:szCs w:val="24"/>
        </w:rPr>
        <w:t>, neņemot vērā administratīvos izdevumus un izmaksātās atlīdzības.</w:t>
      </w:r>
    </w:p>
    <w:p w14:paraId="6B684DBE" w14:textId="77777777" w:rsidR="00FF1DF6" w:rsidRPr="00885670" w:rsidRDefault="00FF1DF6" w:rsidP="00FF1DF6">
      <w:pPr>
        <w:numPr>
          <w:ilvl w:val="0"/>
          <w:numId w:val="33"/>
        </w:numPr>
        <w:jc w:val="both"/>
        <w:rPr>
          <w:rFonts w:ascii="Segoe UI Light" w:hAnsi="Segoe UI Light" w:cs="Segoe UI Light"/>
          <w:bCs/>
          <w:sz w:val="24"/>
          <w:szCs w:val="24"/>
        </w:rPr>
      </w:pPr>
      <w:r w:rsidRPr="00885670">
        <w:rPr>
          <w:rFonts w:ascii="Segoe UI Light" w:hAnsi="Segoe UI Light" w:cs="Segoe UI Light"/>
          <w:bCs/>
          <w:sz w:val="24"/>
          <w:szCs w:val="24"/>
        </w:rPr>
        <w:t xml:space="preserve">Pretendents piedāvājumā noteiktajā kārtībā un apmērā, </w:t>
      </w:r>
      <w:r w:rsidRPr="00885670">
        <w:rPr>
          <w:rFonts w:ascii="Segoe UI Light" w:hAnsi="Segoe UI Light" w:cs="Segoe UI Light"/>
          <w:bCs/>
          <w:sz w:val="24"/>
          <w:szCs w:val="24"/>
          <w:u w:val="single"/>
        </w:rPr>
        <w:t>ievērojot Tehniskās specifikācijas prasības</w:t>
      </w:r>
      <w:r w:rsidRPr="00885670">
        <w:rPr>
          <w:rFonts w:ascii="Segoe UI Light" w:hAnsi="Segoe UI Light" w:cs="Segoe UI Light"/>
          <w:bCs/>
          <w:sz w:val="24"/>
          <w:szCs w:val="24"/>
        </w:rPr>
        <w:t>, sedz:</w:t>
      </w:r>
    </w:p>
    <w:p w14:paraId="1B7B5EF9" w14:textId="77777777" w:rsidR="00FF1DF6" w:rsidRDefault="00FF1DF6" w:rsidP="00FF1DF6">
      <w:pPr>
        <w:numPr>
          <w:ilvl w:val="1"/>
          <w:numId w:val="33"/>
        </w:numPr>
        <w:tabs>
          <w:tab w:val="left" w:pos="993"/>
        </w:tabs>
        <w:jc w:val="both"/>
        <w:rPr>
          <w:rFonts w:ascii="Segoe UI Light" w:hAnsi="Segoe UI Light" w:cs="Segoe UI Light"/>
          <w:bCs/>
          <w:sz w:val="24"/>
          <w:szCs w:val="24"/>
        </w:rPr>
      </w:pPr>
      <w:r w:rsidRPr="00885670">
        <w:rPr>
          <w:rFonts w:ascii="Segoe UI Light" w:hAnsi="Segoe UI Light" w:cs="Segoe UI Light"/>
          <w:bCs/>
          <w:sz w:val="24"/>
          <w:szCs w:val="24"/>
        </w:rPr>
        <w:t>ambulatorās</w:t>
      </w:r>
      <w:r>
        <w:rPr>
          <w:rFonts w:ascii="Segoe UI Light" w:hAnsi="Segoe UI Light" w:cs="Segoe UI Light"/>
          <w:bCs/>
          <w:sz w:val="24"/>
          <w:szCs w:val="24"/>
        </w:rPr>
        <w:t xml:space="preserve"> un</w:t>
      </w:r>
      <w:r w:rsidRPr="00885670">
        <w:rPr>
          <w:rFonts w:ascii="Segoe UI Light" w:hAnsi="Segoe UI Light" w:cs="Segoe UI Light"/>
          <w:bCs/>
          <w:sz w:val="24"/>
          <w:szCs w:val="24"/>
        </w:rPr>
        <w:t xml:space="preserve"> stacionārās aprūpes pakalpojumu izdevumus, kurus darbinieki ir saņēmuši gan Pretendenta līguma organizācijās, gan arī ārpus Pretendenta līguma organizācijām;</w:t>
      </w:r>
    </w:p>
    <w:p w14:paraId="66F72E20" w14:textId="77777777" w:rsidR="00FF1DF6" w:rsidRPr="00885670" w:rsidRDefault="00FF1DF6" w:rsidP="00FF1DF6">
      <w:pPr>
        <w:numPr>
          <w:ilvl w:val="1"/>
          <w:numId w:val="33"/>
        </w:numPr>
        <w:tabs>
          <w:tab w:val="left" w:pos="993"/>
        </w:tabs>
        <w:jc w:val="both"/>
        <w:rPr>
          <w:rFonts w:ascii="Segoe UI Light" w:hAnsi="Segoe UI Light" w:cs="Segoe UI Light"/>
          <w:bCs/>
          <w:sz w:val="24"/>
          <w:szCs w:val="24"/>
        </w:rPr>
      </w:pPr>
      <w:r w:rsidRPr="002818BE">
        <w:rPr>
          <w:rFonts w:ascii="Segoe UI Light" w:hAnsi="Segoe UI Light" w:cs="Segoe UI Light"/>
          <w:bCs/>
          <w:sz w:val="24"/>
          <w:szCs w:val="24"/>
        </w:rPr>
        <w:t>zobārstniecības pakalpojumu izdevumus, kurus darbinieki ir saņēmuši gan Pretendenta līguma organizācijās, gan arī ārpus Pretendenta līguma organizācijām</w:t>
      </w:r>
      <w:r>
        <w:rPr>
          <w:rFonts w:ascii="Segoe UI Light" w:hAnsi="Segoe UI Light" w:cs="Segoe UI Light"/>
          <w:bCs/>
          <w:sz w:val="24"/>
          <w:szCs w:val="24"/>
        </w:rPr>
        <w:t>.</w:t>
      </w:r>
    </w:p>
    <w:p w14:paraId="33B18041" w14:textId="77777777" w:rsidR="00FF1DF6" w:rsidRPr="00885670" w:rsidRDefault="00FF1DF6" w:rsidP="00FF1DF6">
      <w:pPr>
        <w:numPr>
          <w:ilvl w:val="0"/>
          <w:numId w:val="33"/>
        </w:numPr>
        <w:tabs>
          <w:tab w:val="left" w:pos="993"/>
        </w:tabs>
        <w:jc w:val="both"/>
        <w:rPr>
          <w:rFonts w:ascii="Segoe UI Light" w:hAnsi="Segoe UI Light" w:cs="Segoe UI Light"/>
          <w:bCs/>
          <w:sz w:val="24"/>
          <w:szCs w:val="24"/>
        </w:rPr>
      </w:pPr>
      <w:r w:rsidRPr="00885670">
        <w:rPr>
          <w:rFonts w:ascii="Segoe UI Light" w:hAnsi="Segoe UI Light" w:cs="Segoe UI Light"/>
          <w:bCs/>
          <w:sz w:val="24"/>
          <w:szCs w:val="24"/>
        </w:rPr>
        <w:t xml:space="preserve">Pretendents nodrošina maksājumu apliecinošu dokumentu par saņemtajiem veselības aprūpes un zobārstniecības pakalpojumiem pieņemšanu un apmaksu, bez minimālās summas ierobežojumiem 1 (vienam) maksājumu apliecinošam dokumentam, visu līguma darbības laiku, un ne mazāk kā 90 (deviņdesmit) kalendārās dienas pēc </w:t>
      </w:r>
      <w:r>
        <w:rPr>
          <w:rFonts w:ascii="Segoe UI Light" w:hAnsi="Segoe UI Light" w:cs="Segoe UI Light"/>
          <w:sz w:val="24"/>
          <w:szCs w:val="24"/>
        </w:rPr>
        <w:t>apdrošināšanas perioda</w:t>
      </w:r>
      <w:r w:rsidRPr="00885670">
        <w:rPr>
          <w:rFonts w:ascii="Segoe UI Light" w:hAnsi="Segoe UI Light" w:cs="Segoe UI Light"/>
          <w:sz w:val="24"/>
          <w:szCs w:val="24"/>
        </w:rPr>
        <w:t xml:space="preserve"> darbības beigām, ja attiecīgais pakalpojums saņemts noslēgtā līguma ar </w:t>
      </w:r>
      <w:r>
        <w:rPr>
          <w:rFonts w:ascii="Segoe UI Light" w:hAnsi="Segoe UI Light" w:cs="Segoe UI Light"/>
          <w:sz w:val="24"/>
          <w:szCs w:val="24"/>
        </w:rPr>
        <w:t>Pretendentu</w:t>
      </w:r>
      <w:r w:rsidRPr="00885670">
        <w:rPr>
          <w:rFonts w:ascii="Segoe UI Light" w:hAnsi="Segoe UI Light" w:cs="Segoe UI Light"/>
          <w:sz w:val="24"/>
          <w:szCs w:val="24"/>
        </w:rPr>
        <w:t xml:space="preserve"> darbības periodā</w:t>
      </w:r>
      <w:r w:rsidRPr="00885670">
        <w:rPr>
          <w:rFonts w:ascii="Segoe UI Light" w:hAnsi="Segoe UI Light" w:cs="Segoe UI Light"/>
          <w:bCs/>
          <w:sz w:val="24"/>
          <w:szCs w:val="24"/>
        </w:rPr>
        <w:t>.</w:t>
      </w:r>
    </w:p>
    <w:p w14:paraId="3B921667" w14:textId="77777777" w:rsidR="00FF1DF6" w:rsidRPr="00885670" w:rsidRDefault="00FF1DF6" w:rsidP="00FF1DF6">
      <w:pPr>
        <w:numPr>
          <w:ilvl w:val="0"/>
          <w:numId w:val="33"/>
        </w:numPr>
        <w:tabs>
          <w:tab w:val="left" w:pos="993"/>
        </w:tabs>
        <w:jc w:val="both"/>
        <w:rPr>
          <w:rFonts w:ascii="Segoe UI Light" w:hAnsi="Segoe UI Light" w:cs="Segoe UI Light"/>
          <w:bCs/>
          <w:sz w:val="24"/>
          <w:szCs w:val="24"/>
        </w:rPr>
      </w:pPr>
      <w:r w:rsidRPr="00885670">
        <w:rPr>
          <w:rFonts w:ascii="Segoe UI Light" w:hAnsi="Segoe UI Light" w:cs="Segoe UI Light"/>
          <w:sz w:val="24"/>
          <w:szCs w:val="24"/>
        </w:rPr>
        <w:t xml:space="preserve">Pretendents </w:t>
      </w:r>
      <w:r w:rsidRPr="00885670">
        <w:rPr>
          <w:rFonts w:ascii="Segoe UI Light" w:hAnsi="Segoe UI Light" w:cs="Segoe UI Light"/>
          <w:bCs/>
          <w:sz w:val="24"/>
          <w:szCs w:val="24"/>
        </w:rPr>
        <w:t>nodrošina maksājumu apliecinošu dokumentu par saņemtajiem pakalpojumiem vai veiktajām iegādēm pieņemšanu elektroniski</w:t>
      </w:r>
      <w:r w:rsidRPr="00885670">
        <w:rPr>
          <w:rFonts w:ascii="Segoe UI Light" w:hAnsi="Segoe UI Light" w:cs="Segoe UI Light"/>
          <w:sz w:val="24"/>
          <w:szCs w:val="24"/>
        </w:rPr>
        <w:t>.</w:t>
      </w:r>
    </w:p>
    <w:p w14:paraId="6E72509F" w14:textId="77777777" w:rsidR="00FF1DF6" w:rsidRPr="00885670" w:rsidRDefault="00FF1DF6" w:rsidP="00FF1DF6">
      <w:pPr>
        <w:numPr>
          <w:ilvl w:val="0"/>
          <w:numId w:val="33"/>
        </w:numPr>
        <w:tabs>
          <w:tab w:val="left" w:pos="993"/>
        </w:tabs>
        <w:jc w:val="both"/>
        <w:rPr>
          <w:rFonts w:ascii="Segoe UI Light" w:hAnsi="Segoe UI Light" w:cs="Segoe UI Light"/>
          <w:bCs/>
          <w:sz w:val="24"/>
          <w:szCs w:val="24"/>
        </w:rPr>
      </w:pPr>
      <w:r w:rsidRPr="00885670">
        <w:rPr>
          <w:rFonts w:ascii="Segoe UI Light" w:hAnsi="Segoe UI Light" w:cs="Segoe UI Light"/>
          <w:sz w:val="24"/>
          <w:szCs w:val="24"/>
        </w:rPr>
        <w:t>Pretendents nodrošina, ka apdrošināšanas atlīdzības izmaksa vai apdrošināšanas atlīdzības pieteikuma iesniedzēja informēšana atteikuma vai daļējas izmaksas gadījumā (t.sk. norādot atteikto atlīdzības summu un detalizēti paskaidrojot atteikuma vai daļējas izmaksas iemeslu) par visiem tiem veselības aprūpes pakalpojumiem, kuru apmaksu apdrošinātā persona sākotnēji ir</w:t>
      </w:r>
      <w:proofErr w:type="gramStart"/>
      <w:r w:rsidRPr="00885670">
        <w:rPr>
          <w:rFonts w:ascii="Segoe UI Light" w:hAnsi="Segoe UI Light" w:cs="Segoe UI Light"/>
          <w:sz w:val="24"/>
          <w:szCs w:val="24"/>
        </w:rPr>
        <w:t xml:space="preserve"> veikusi no personīgajiem līdzekļiem</w:t>
      </w:r>
      <w:proofErr w:type="gramEnd"/>
      <w:r w:rsidRPr="00885670">
        <w:rPr>
          <w:rFonts w:ascii="Segoe UI Light" w:hAnsi="Segoe UI Light" w:cs="Segoe UI Light"/>
          <w:sz w:val="24"/>
          <w:szCs w:val="24"/>
        </w:rPr>
        <w:t>, tiek veikta ne vēlāk kā 5 (piecu) darba dienu laikā no nepieciešamo dokumentu saņemšanas dienas.</w:t>
      </w:r>
    </w:p>
    <w:p w14:paraId="328BD07C" w14:textId="77777777" w:rsidR="00FF1DF6" w:rsidRPr="00885670" w:rsidRDefault="00FF1DF6" w:rsidP="00FF1DF6">
      <w:pPr>
        <w:numPr>
          <w:ilvl w:val="0"/>
          <w:numId w:val="33"/>
        </w:numPr>
        <w:jc w:val="both"/>
        <w:rPr>
          <w:rFonts w:ascii="Segoe UI Light" w:hAnsi="Segoe UI Light" w:cs="Segoe UI Light"/>
          <w:bCs/>
          <w:sz w:val="24"/>
          <w:szCs w:val="24"/>
        </w:rPr>
      </w:pPr>
      <w:r w:rsidRPr="00885670">
        <w:rPr>
          <w:rFonts w:ascii="Segoe UI Light" w:hAnsi="Segoe UI Light" w:cs="Segoe UI Light"/>
          <w:bCs/>
          <w:sz w:val="24"/>
          <w:szCs w:val="24"/>
        </w:rPr>
        <w:t>Pretendents vis</w:t>
      </w:r>
      <w:r>
        <w:rPr>
          <w:rFonts w:ascii="Segoe UI Light" w:hAnsi="Segoe UI Light" w:cs="Segoe UI Light"/>
          <w:bCs/>
          <w:sz w:val="24"/>
          <w:szCs w:val="24"/>
        </w:rPr>
        <w:t>ā</w:t>
      </w:r>
      <w:r w:rsidRPr="00885670">
        <w:rPr>
          <w:rFonts w:ascii="Segoe UI Light" w:hAnsi="Segoe UI Light" w:cs="Segoe UI Light"/>
          <w:bCs/>
          <w:sz w:val="24"/>
          <w:szCs w:val="24"/>
        </w:rPr>
        <w:t xml:space="preserve"> līguma darbības laik</w:t>
      </w:r>
      <w:r>
        <w:rPr>
          <w:rFonts w:ascii="Segoe UI Light" w:hAnsi="Segoe UI Light" w:cs="Segoe UI Light"/>
          <w:bCs/>
          <w:sz w:val="24"/>
          <w:szCs w:val="24"/>
        </w:rPr>
        <w:t>ā</w:t>
      </w:r>
      <w:r w:rsidRPr="00885670">
        <w:rPr>
          <w:rFonts w:ascii="Segoe UI Light" w:hAnsi="Segoe UI Light" w:cs="Segoe UI Light"/>
          <w:bCs/>
          <w:sz w:val="24"/>
          <w:szCs w:val="24"/>
        </w:rPr>
        <w:t xml:space="preserve"> nodrošina nemainīgus piedāvājumā norādītos apdrošināšanas nosacījumus, tai skaitā Pretendents </w:t>
      </w:r>
      <w:r w:rsidRPr="00885670">
        <w:rPr>
          <w:rFonts w:ascii="Segoe UI Light" w:hAnsi="Segoe UI Light" w:cs="Segoe UI Light"/>
          <w:sz w:val="24"/>
          <w:szCs w:val="24"/>
        </w:rPr>
        <w:t xml:space="preserve">nedrīkst paaugstināt piedāvāto apdrošināšanas pakalpojumu prēmiju (cenu), samazināt un/vai pasliktināt piedāvājumā norādīto apdrošināšanas pakalpojumu apjomu un kvalitāti, kā arī jebkādā veidā </w:t>
      </w:r>
      <w:r w:rsidRPr="00885670">
        <w:rPr>
          <w:rFonts w:ascii="Segoe UI Light" w:hAnsi="Segoe UI Light" w:cs="Segoe UI Light"/>
          <w:sz w:val="24"/>
          <w:szCs w:val="24"/>
        </w:rPr>
        <w:lastRenderedPageBreak/>
        <w:t>apdrošināšanas līguma darbības laikā mainīt nosacījumus attiecībā uz piedāvātā pakalpojuma sniegšanas kārtību.</w:t>
      </w:r>
    </w:p>
    <w:p w14:paraId="38C9EE1A" w14:textId="77777777" w:rsidR="00FF1DF6" w:rsidRPr="00885670" w:rsidRDefault="00FF1DF6" w:rsidP="00FF1DF6">
      <w:pPr>
        <w:numPr>
          <w:ilvl w:val="0"/>
          <w:numId w:val="33"/>
        </w:numPr>
        <w:jc w:val="both"/>
        <w:rPr>
          <w:rFonts w:ascii="Segoe UI Light" w:hAnsi="Segoe UI Light" w:cs="Segoe UI Light"/>
          <w:sz w:val="24"/>
          <w:szCs w:val="24"/>
        </w:rPr>
      </w:pPr>
      <w:r w:rsidRPr="00885670">
        <w:rPr>
          <w:rFonts w:ascii="Segoe UI Light" w:hAnsi="Segoe UI Light" w:cs="Segoe UI Light"/>
          <w:sz w:val="24"/>
          <w:szCs w:val="24"/>
        </w:rPr>
        <w:t>Pretendents nedrīkst piedāvājumā iekļaut apdrošināšanas nosacījumus, kuri pasliktina Nolikumā ietvertās Pasūtītāja prasības un nosaka papildu ierobežojumus. Pretrunu gadījumā starp Nolikumā noteiktajām tehniskās specifikācijas prasībām, pretendenta iesniegto tehnisko piedāvājumu un Pretendenta veselības apdrošināšanas noteikumiem, noteicošās ir tehniskās specifikācijas prasības un tām atbilstošs tehniskais piedāvājums. Pretendenta apdrošināšanas noteikumi ir spēkā tiktāl, cik tie nav pretrunā ar tehniskās specifikācijas prasībām.</w:t>
      </w:r>
    </w:p>
    <w:p w14:paraId="35C0391B" w14:textId="77777777" w:rsidR="00FF1DF6" w:rsidRPr="00885670" w:rsidRDefault="00FF1DF6" w:rsidP="00FF1DF6">
      <w:pPr>
        <w:pStyle w:val="ListParagraph"/>
        <w:numPr>
          <w:ilvl w:val="0"/>
          <w:numId w:val="33"/>
        </w:numPr>
        <w:autoSpaceDE w:val="0"/>
        <w:autoSpaceDN w:val="0"/>
        <w:adjustRightInd w:val="0"/>
        <w:spacing w:line="240" w:lineRule="auto"/>
        <w:ind w:right="-23"/>
        <w:jc w:val="both"/>
        <w:rPr>
          <w:rFonts w:ascii="Segoe UI Light" w:hAnsi="Segoe UI Light" w:cs="Segoe UI Light"/>
          <w:sz w:val="24"/>
          <w:szCs w:val="24"/>
          <w:lang w:val="lv-LV"/>
        </w:rPr>
      </w:pPr>
      <w:r w:rsidRPr="00885670">
        <w:rPr>
          <w:rFonts w:ascii="Segoe UI Light" w:hAnsi="Segoe UI Light" w:cs="Segoe UI Light"/>
          <w:sz w:val="24"/>
          <w:szCs w:val="24"/>
          <w:lang w:val="lv-LV"/>
        </w:rPr>
        <w:t xml:space="preserve">Pretendents nevar pieprasīt kā obligātu iepriekšēju saskaņošanu/ brīdināšanu par piedāvāto apdrošināšanas programmu segumā iekļautajiem veselības aprūpes pakalpojumiem kā saņemto pakalpojumu apmaksas nosacījumu. Apdrošināšanas segumā iekļauto pakalpojumu iepriekšēja nesaskaņošana nedrīkst būt atlīdzības atteikuma iemesls. </w:t>
      </w:r>
    </w:p>
    <w:p w14:paraId="2A5B9C99" w14:textId="77777777" w:rsidR="00FF1DF6" w:rsidRPr="00885670" w:rsidRDefault="00FF1DF6" w:rsidP="00FF1DF6">
      <w:pPr>
        <w:pStyle w:val="ListParagraph"/>
        <w:numPr>
          <w:ilvl w:val="0"/>
          <w:numId w:val="33"/>
        </w:numPr>
        <w:autoSpaceDE w:val="0"/>
        <w:autoSpaceDN w:val="0"/>
        <w:adjustRightInd w:val="0"/>
        <w:spacing w:line="240" w:lineRule="auto"/>
        <w:ind w:right="-23"/>
        <w:jc w:val="both"/>
        <w:rPr>
          <w:rFonts w:ascii="Segoe UI Light" w:hAnsi="Segoe UI Light" w:cs="Segoe UI Light"/>
          <w:bCs/>
          <w:sz w:val="24"/>
          <w:szCs w:val="24"/>
          <w:lang w:val="lv-LV"/>
        </w:rPr>
      </w:pPr>
      <w:r w:rsidRPr="00885670">
        <w:rPr>
          <w:rFonts w:ascii="Segoe UI Light" w:hAnsi="Segoe UI Light" w:cs="Segoe UI Light"/>
          <w:sz w:val="24"/>
          <w:szCs w:val="24"/>
          <w:lang w:val="lv-LV"/>
        </w:rPr>
        <w:t xml:space="preserve">Ja </w:t>
      </w:r>
      <w:r w:rsidRPr="00885670">
        <w:rPr>
          <w:rFonts w:ascii="Segoe UI Light" w:hAnsi="Segoe UI Light" w:cs="Segoe UI Light"/>
          <w:bCs/>
          <w:sz w:val="24"/>
          <w:szCs w:val="24"/>
          <w:lang w:val="lv-LV"/>
        </w:rPr>
        <w:t>Pasūtītājs</w:t>
      </w:r>
      <w:r w:rsidRPr="00885670" w:rsidDel="00FD3E46">
        <w:rPr>
          <w:rFonts w:ascii="Segoe UI Light" w:hAnsi="Segoe UI Light" w:cs="Segoe UI Light"/>
          <w:sz w:val="24"/>
          <w:szCs w:val="24"/>
          <w:lang w:val="lv-LV"/>
        </w:rPr>
        <w:t xml:space="preserve"> </w:t>
      </w:r>
      <w:r w:rsidRPr="00885670">
        <w:rPr>
          <w:rFonts w:ascii="Segoe UI Light" w:hAnsi="Segoe UI Light" w:cs="Segoe UI Light"/>
          <w:sz w:val="24"/>
          <w:szCs w:val="24"/>
          <w:lang w:val="lv-LV"/>
        </w:rPr>
        <w:t xml:space="preserve">vēlas noskaidrot, vai kāds konkrēts veselības aprūpes pakalpojums, par kuru </w:t>
      </w:r>
      <w:r w:rsidRPr="00885670">
        <w:rPr>
          <w:rFonts w:ascii="Segoe UI Light" w:hAnsi="Segoe UI Light" w:cs="Segoe UI Light"/>
          <w:bCs/>
          <w:sz w:val="24"/>
          <w:szCs w:val="24"/>
          <w:lang w:val="lv-LV"/>
        </w:rPr>
        <w:t>Pasūtītāja</w:t>
      </w:r>
      <w:r w:rsidRPr="00885670">
        <w:rPr>
          <w:rFonts w:ascii="Segoe UI Light" w:hAnsi="Segoe UI Light" w:cs="Segoe UI Light"/>
          <w:sz w:val="24"/>
          <w:szCs w:val="24"/>
          <w:lang w:val="lv-LV"/>
        </w:rPr>
        <w:t xml:space="preserve"> darbiniekam sākotnēji ir jānorēķinās no personīgajiem līdzekļiem, ir iekļauts apdrošināšanas programmas segumā, tad Pretendents nav tiesīgs atteikties sniegt šādu informāciju par pakalpojumu un tā saņemšanas nosacījumiem, tajā skaitā arī gadījumos, kad konkrētā veselības aprūpes pakalpojuma apmaksu ietekmē arī citi faktori – diagnoze, procedūras veids, u.tml..</w:t>
      </w:r>
    </w:p>
    <w:p w14:paraId="1793609E" w14:textId="77777777" w:rsidR="00FF1DF6" w:rsidRPr="00885670" w:rsidRDefault="00FF1DF6" w:rsidP="00FF1DF6">
      <w:pPr>
        <w:pStyle w:val="ListParagraph"/>
        <w:numPr>
          <w:ilvl w:val="0"/>
          <w:numId w:val="33"/>
        </w:numPr>
        <w:autoSpaceDE w:val="0"/>
        <w:autoSpaceDN w:val="0"/>
        <w:adjustRightInd w:val="0"/>
        <w:spacing w:line="240" w:lineRule="auto"/>
        <w:ind w:right="-23"/>
        <w:jc w:val="both"/>
        <w:rPr>
          <w:rFonts w:ascii="Segoe UI Light" w:hAnsi="Segoe UI Light" w:cs="Segoe UI Light"/>
          <w:bCs/>
          <w:sz w:val="24"/>
          <w:szCs w:val="24"/>
          <w:lang w:val="lv-LV"/>
        </w:rPr>
      </w:pPr>
      <w:r w:rsidRPr="00885670">
        <w:rPr>
          <w:rFonts w:ascii="Segoe UI Light" w:hAnsi="Segoe UI Light" w:cs="Segoe UI Light"/>
          <w:sz w:val="24"/>
          <w:szCs w:val="24"/>
          <w:lang w:val="lv-LV"/>
        </w:rPr>
        <w:t xml:space="preserve">Pēc Pasūtītāja rakstiska pieprasījuma saņemšanas, Pretendentam jānodrošina informācijas sagatavošana un Pasūtītāja informēšana par kopējo izmaksāto apdrošināšanas atlīdzību statistiku, norādot gan procentuālu izmaksu sadalījumu, gan arī izmaksu sadalījumu naudas izteiksmē katrā no apdrošināšanas segumā iekļautajām veselības aprūpes pakalpojumu grupām. </w:t>
      </w:r>
    </w:p>
    <w:p w14:paraId="0BEE485F" w14:textId="77777777" w:rsidR="00FF1DF6" w:rsidRPr="00885670" w:rsidRDefault="00FF1DF6" w:rsidP="00FF1DF6">
      <w:pPr>
        <w:pStyle w:val="ListParagraph"/>
        <w:numPr>
          <w:ilvl w:val="0"/>
          <w:numId w:val="33"/>
        </w:numPr>
        <w:autoSpaceDE w:val="0"/>
        <w:autoSpaceDN w:val="0"/>
        <w:adjustRightInd w:val="0"/>
        <w:spacing w:line="240" w:lineRule="auto"/>
        <w:ind w:right="-23"/>
        <w:jc w:val="both"/>
        <w:rPr>
          <w:rFonts w:ascii="Segoe UI Light" w:hAnsi="Segoe UI Light" w:cs="Segoe UI Light"/>
          <w:bCs/>
          <w:sz w:val="24"/>
          <w:szCs w:val="24"/>
          <w:lang w:val="lv-LV"/>
        </w:rPr>
      </w:pPr>
      <w:r w:rsidRPr="00697FAC">
        <w:rPr>
          <w:rFonts w:ascii="Segoe UI Light" w:hAnsi="Segoe UI Light" w:cs="Segoe UI Light"/>
          <w:bCs/>
          <w:sz w:val="24"/>
          <w:szCs w:val="24"/>
          <w:lang w:val="lv-LV"/>
        </w:rPr>
        <w:t xml:space="preserve">Pretendents katram no apdrošinātajiem nodrošina informācijas pieejamību par </w:t>
      </w:r>
      <w:r>
        <w:rPr>
          <w:rFonts w:ascii="Segoe UI Light" w:hAnsi="Segoe UI Light" w:cs="Segoe UI Light"/>
          <w:bCs/>
          <w:sz w:val="24"/>
          <w:szCs w:val="24"/>
          <w:lang w:val="lv-LV"/>
        </w:rPr>
        <w:t>individuālo veselības apdrošināšanas k</w:t>
      </w:r>
      <w:r w:rsidRPr="00697FAC">
        <w:rPr>
          <w:rFonts w:ascii="Segoe UI Light" w:hAnsi="Segoe UI Light" w:cs="Segoe UI Light"/>
          <w:bCs/>
          <w:sz w:val="24"/>
          <w:szCs w:val="24"/>
          <w:lang w:val="lv-LV"/>
        </w:rPr>
        <w:t>aršu ietvaros izmaksātajām atlīdzībām, to skaitu, kopējo summu un sadalījumu pa pakalpojumu grupām</w:t>
      </w:r>
      <w:r w:rsidRPr="00885670">
        <w:rPr>
          <w:rFonts w:ascii="Segoe UI Light" w:hAnsi="Segoe UI Light" w:cs="Segoe UI Light"/>
          <w:bCs/>
          <w:sz w:val="24"/>
          <w:szCs w:val="24"/>
          <w:lang w:val="lv-LV"/>
        </w:rPr>
        <w:t xml:space="preserve">. Pretendentam, gatavojot piedāvājumu, ir jāiekļauj detalizēta informācija par to, </w:t>
      </w:r>
      <w:r w:rsidRPr="00147BF4">
        <w:rPr>
          <w:rFonts w:ascii="Segoe UI Light" w:hAnsi="Segoe UI Light" w:cs="Segoe UI Light"/>
          <w:bCs/>
          <w:sz w:val="24"/>
          <w:szCs w:val="24"/>
          <w:lang w:val="lv-LV"/>
        </w:rPr>
        <w:t xml:space="preserve">kā jārīkojas apdrošinātajiem, lai iepazītos ar </w:t>
      </w:r>
      <w:r>
        <w:rPr>
          <w:rFonts w:ascii="Segoe UI Light" w:hAnsi="Segoe UI Light" w:cs="Segoe UI Light"/>
          <w:bCs/>
          <w:sz w:val="24"/>
          <w:szCs w:val="24"/>
          <w:lang w:val="lv-LV"/>
        </w:rPr>
        <w:t xml:space="preserve">tiem </w:t>
      </w:r>
      <w:r w:rsidRPr="00147BF4">
        <w:rPr>
          <w:rFonts w:ascii="Segoe UI Light" w:hAnsi="Segoe UI Light" w:cs="Segoe UI Light"/>
          <w:bCs/>
          <w:sz w:val="24"/>
          <w:szCs w:val="24"/>
          <w:lang w:val="lv-LV"/>
        </w:rPr>
        <w:t xml:space="preserve">izmaksāto atlīdzību statistiku savu </w:t>
      </w:r>
      <w:r>
        <w:rPr>
          <w:rFonts w:ascii="Segoe UI Light" w:hAnsi="Segoe UI Light" w:cs="Segoe UI Light"/>
          <w:bCs/>
          <w:sz w:val="24"/>
          <w:szCs w:val="24"/>
          <w:lang w:val="lv-LV"/>
        </w:rPr>
        <w:t>individuālo veselības apdrošināšanas k</w:t>
      </w:r>
      <w:r w:rsidRPr="00147BF4">
        <w:rPr>
          <w:rFonts w:ascii="Segoe UI Light" w:hAnsi="Segoe UI Light" w:cs="Segoe UI Light"/>
          <w:bCs/>
          <w:sz w:val="24"/>
          <w:szCs w:val="24"/>
          <w:lang w:val="lv-LV"/>
        </w:rPr>
        <w:t>aršu ietvaros</w:t>
      </w:r>
      <w:r w:rsidRPr="00885670">
        <w:rPr>
          <w:rFonts w:ascii="Segoe UI Light" w:hAnsi="Segoe UI Light" w:cs="Segoe UI Light"/>
          <w:bCs/>
          <w:sz w:val="24"/>
          <w:szCs w:val="24"/>
          <w:lang w:val="lv-LV"/>
        </w:rPr>
        <w:t>.</w:t>
      </w:r>
    </w:p>
    <w:p w14:paraId="4F5B161D" w14:textId="77777777" w:rsidR="00FF1DF6" w:rsidRPr="00885670" w:rsidRDefault="00FF1DF6" w:rsidP="00FF1DF6">
      <w:pPr>
        <w:rPr>
          <w:rFonts w:ascii="Segoe UI Light" w:hAnsi="Segoe UI Light" w:cs="Segoe UI Light"/>
          <w:b/>
          <w:bCs/>
          <w:sz w:val="24"/>
          <w:szCs w:val="24"/>
        </w:rPr>
      </w:pPr>
      <w:r w:rsidRPr="00885670">
        <w:rPr>
          <w:rFonts w:ascii="Segoe UI Light" w:hAnsi="Segoe UI Light" w:cs="Segoe UI Light"/>
          <w:b/>
          <w:bCs/>
          <w:sz w:val="24"/>
          <w:szCs w:val="24"/>
        </w:rPr>
        <w:t>SPECIĀLĀS PRASĪBAS</w:t>
      </w:r>
    </w:p>
    <w:p w14:paraId="746C39D0" w14:textId="77777777" w:rsidR="00FF1DF6" w:rsidRPr="00885670" w:rsidRDefault="00FF1DF6" w:rsidP="00FF1DF6">
      <w:pPr>
        <w:pStyle w:val="ListParagraph"/>
        <w:numPr>
          <w:ilvl w:val="0"/>
          <w:numId w:val="34"/>
        </w:numPr>
        <w:spacing w:before="120" w:after="120" w:line="240" w:lineRule="auto"/>
        <w:ind w:left="567" w:hanging="567"/>
        <w:jc w:val="both"/>
        <w:rPr>
          <w:rFonts w:ascii="Segoe UI Light" w:hAnsi="Segoe UI Light" w:cs="Segoe UI Light"/>
          <w:b/>
          <w:sz w:val="24"/>
          <w:szCs w:val="24"/>
          <w:lang w:val="lv-LV"/>
        </w:rPr>
      </w:pPr>
      <w:r w:rsidRPr="00885670">
        <w:rPr>
          <w:rFonts w:ascii="Segoe UI Light" w:hAnsi="Segoe UI Light" w:cs="Segoe UI Light"/>
          <w:b/>
          <w:sz w:val="24"/>
          <w:szCs w:val="24"/>
          <w:u w:val="single"/>
          <w:lang w:val="lv-LV"/>
        </w:rPr>
        <w:t>AMBULATORĀ UN STACIONĀRĀ APRŪPE</w:t>
      </w:r>
      <w:r w:rsidRPr="00885670">
        <w:rPr>
          <w:rFonts w:ascii="Segoe UI Light" w:hAnsi="Segoe UI Light" w:cs="Segoe UI Light"/>
          <w:b/>
          <w:sz w:val="24"/>
          <w:szCs w:val="24"/>
          <w:lang w:val="lv-LV"/>
        </w:rPr>
        <w:t xml:space="preserve"> (limits (apdrošinājuma summa) – ne mazāk kā EUR 3 500,00 </w:t>
      </w:r>
      <w:r w:rsidRPr="00885670">
        <w:rPr>
          <w:rFonts w:ascii="Segoe UI Light" w:hAnsi="Segoe UI Light" w:cs="Segoe UI Light"/>
          <w:sz w:val="24"/>
          <w:szCs w:val="24"/>
          <w:lang w:val="lv-LV"/>
        </w:rPr>
        <w:t xml:space="preserve">(trīs tūkstoši pieci simti </w:t>
      </w:r>
      <w:proofErr w:type="spellStart"/>
      <w:r w:rsidRPr="00885670">
        <w:rPr>
          <w:rFonts w:ascii="Segoe UI Light" w:hAnsi="Segoe UI Light" w:cs="Segoe UI Light"/>
          <w:i/>
          <w:sz w:val="24"/>
          <w:szCs w:val="24"/>
          <w:lang w:val="lv-LV"/>
        </w:rPr>
        <w:t>euro</w:t>
      </w:r>
      <w:proofErr w:type="spellEnd"/>
      <w:r w:rsidRPr="00885670">
        <w:rPr>
          <w:rFonts w:ascii="Segoe UI Light" w:hAnsi="Segoe UI Light" w:cs="Segoe UI Light"/>
          <w:sz w:val="24"/>
          <w:szCs w:val="24"/>
          <w:lang w:val="lv-LV"/>
        </w:rPr>
        <w:t xml:space="preserve">, 00 centi) </w:t>
      </w:r>
      <w:r w:rsidRPr="00885670">
        <w:rPr>
          <w:rFonts w:ascii="Segoe UI Light" w:hAnsi="Segoe UI Light" w:cs="Segoe UI Light"/>
          <w:b/>
          <w:sz w:val="24"/>
          <w:szCs w:val="24"/>
          <w:lang w:val="lv-LV"/>
        </w:rPr>
        <w:t>Apdrošināšanas perioda ietvaros).</w:t>
      </w:r>
    </w:p>
    <w:p w14:paraId="76F2D440" w14:textId="77777777" w:rsidR="00FF1DF6" w:rsidRPr="00885670" w:rsidRDefault="00FF1DF6" w:rsidP="00FF1DF6">
      <w:pPr>
        <w:ind w:left="90" w:right="62"/>
        <w:jc w:val="both"/>
        <w:rPr>
          <w:rFonts w:ascii="Segoe UI Light" w:hAnsi="Segoe UI Light" w:cs="Segoe UI Light"/>
          <w:sz w:val="24"/>
          <w:szCs w:val="24"/>
        </w:rPr>
      </w:pPr>
      <w:r w:rsidRPr="00885670">
        <w:rPr>
          <w:rFonts w:ascii="Segoe UI Light" w:hAnsi="Segoe UI Light" w:cs="Segoe UI Light"/>
          <w:b/>
          <w:sz w:val="24"/>
          <w:szCs w:val="24"/>
        </w:rPr>
        <w:t xml:space="preserve">Veselības aprūpes pakalpojumu apmaksa pacientu iemaksas apmērā 100% </w:t>
      </w:r>
      <w:r w:rsidRPr="00885670">
        <w:rPr>
          <w:rFonts w:ascii="Segoe UI Light" w:hAnsi="Segoe UI Light" w:cs="Segoe UI Light"/>
          <w:sz w:val="24"/>
          <w:szCs w:val="24"/>
        </w:rPr>
        <w:t>(</w:t>
      </w:r>
      <w:proofErr w:type="gramStart"/>
      <w:r w:rsidRPr="00885670">
        <w:rPr>
          <w:rFonts w:ascii="Segoe UI Light" w:hAnsi="Segoe UI Light" w:cs="Segoe UI Light"/>
          <w:sz w:val="24"/>
          <w:szCs w:val="24"/>
        </w:rPr>
        <w:t>viens simts procentu</w:t>
      </w:r>
      <w:proofErr w:type="gramEnd"/>
      <w:r w:rsidRPr="00885670">
        <w:rPr>
          <w:rFonts w:ascii="Segoe UI Light" w:hAnsi="Segoe UI Light" w:cs="Segoe UI Light"/>
          <w:sz w:val="24"/>
          <w:szCs w:val="24"/>
        </w:rPr>
        <w:t>)</w:t>
      </w:r>
      <w:r w:rsidRPr="00885670">
        <w:rPr>
          <w:rFonts w:ascii="Segoe UI Light" w:hAnsi="Segoe UI Light" w:cs="Segoe UI Light"/>
          <w:b/>
          <w:sz w:val="24"/>
          <w:szCs w:val="24"/>
        </w:rPr>
        <w:t xml:space="preserve"> apmērā</w:t>
      </w:r>
      <w:r w:rsidRPr="00885670">
        <w:rPr>
          <w:rFonts w:ascii="Segoe UI Light" w:hAnsi="Segoe UI Light" w:cs="Segoe UI Light"/>
          <w:sz w:val="24"/>
          <w:szCs w:val="24"/>
        </w:rPr>
        <w:t>, atbilstoši spēkā esošajiem Ministru kabineta noteikumiem:</w:t>
      </w:r>
    </w:p>
    <w:p w14:paraId="5CC58679" w14:textId="77777777" w:rsidR="00FF1DF6" w:rsidRPr="00885670" w:rsidRDefault="00FF1DF6" w:rsidP="00FF1DF6">
      <w:pPr>
        <w:pStyle w:val="ListParagraph"/>
        <w:numPr>
          <w:ilvl w:val="0"/>
          <w:numId w:val="36"/>
        </w:numPr>
        <w:spacing w:before="120" w:after="0" w:line="240" w:lineRule="auto"/>
        <w:ind w:left="448" w:right="62" w:hanging="357"/>
        <w:jc w:val="both"/>
        <w:rPr>
          <w:rFonts w:ascii="Segoe UI Light" w:hAnsi="Segoe UI Light" w:cs="Segoe UI Light"/>
          <w:sz w:val="24"/>
          <w:szCs w:val="24"/>
          <w:lang w:val="lv-LV"/>
        </w:rPr>
      </w:pPr>
      <w:r w:rsidRPr="00885670">
        <w:rPr>
          <w:rFonts w:ascii="Segoe UI Light" w:hAnsi="Segoe UI Light" w:cs="Segoe UI Light"/>
          <w:sz w:val="24"/>
          <w:szCs w:val="24"/>
          <w:lang w:val="lv-LV"/>
        </w:rPr>
        <w:t>par ambulatorās veselības aprūpes pakalpojumiem;</w:t>
      </w:r>
    </w:p>
    <w:p w14:paraId="20C4A71A" w14:textId="77777777" w:rsidR="00FF1DF6" w:rsidRPr="00885670" w:rsidRDefault="00FF1DF6" w:rsidP="00FF1DF6">
      <w:pPr>
        <w:numPr>
          <w:ilvl w:val="0"/>
          <w:numId w:val="36"/>
        </w:numPr>
        <w:ind w:right="62"/>
        <w:jc w:val="both"/>
        <w:rPr>
          <w:rFonts w:ascii="Segoe UI Light" w:hAnsi="Segoe UI Light" w:cs="Segoe UI Light"/>
          <w:i/>
          <w:sz w:val="24"/>
          <w:szCs w:val="24"/>
        </w:rPr>
      </w:pPr>
      <w:r w:rsidRPr="00885670">
        <w:rPr>
          <w:rFonts w:ascii="Segoe UI Light" w:hAnsi="Segoe UI Light" w:cs="Segoe UI Light"/>
          <w:sz w:val="24"/>
          <w:szCs w:val="24"/>
        </w:rPr>
        <w:t>par stacionārās veselības aprūpes</w:t>
      </w:r>
      <w:r w:rsidRPr="00885670">
        <w:rPr>
          <w:rFonts w:ascii="Segoe UI Light" w:hAnsi="Segoe UI Light" w:cs="Segoe UI Light"/>
          <w:b/>
          <w:bCs/>
          <w:sz w:val="24"/>
          <w:szCs w:val="24"/>
        </w:rPr>
        <w:t xml:space="preserve"> </w:t>
      </w:r>
      <w:r w:rsidRPr="00885670">
        <w:rPr>
          <w:rFonts w:ascii="Segoe UI Light" w:hAnsi="Segoe UI Light" w:cs="Segoe UI Light"/>
          <w:sz w:val="24"/>
          <w:szCs w:val="24"/>
        </w:rPr>
        <w:t>pakalpojumiem, tajā skaitā arī stacionārā rehabilitācija;</w:t>
      </w:r>
    </w:p>
    <w:p w14:paraId="334B4D70" w14:textId="77777777" w:rsidR="00FF1DF6" w:rsidRPr="00885670" w:rsidRDefault="00FF1DF6" w:rsidP="00FF1DF6">
      <w:pPr>
        <w:numPr>
          <w:ilvl w:val="0"/>
          <w:numId w:val="36"/>
        </w:numPr>
        <w:ind w:right="62"/>
        <w:jc w:val="both"/>
        <w:rPr>
          <w:rFonts w:ascii="Segoe UI Light" w:hAnsi="Segoe UI Light" w:cs="Segoe UI Light"/>
          <w:i/>
          <w:sz w:val="24"/>
          <w:szCs w:val="24"/>
        </w:rPr>
      </w:pPr>
      <w:r w:rsidRPr="00885670">
        <w:rPr>
          <w:rFonts w:ascii="Segoe UI Light" w:hAnsi="Segoe UI Light" w:cs="Segoe UI Light"/>
          <w:sz w:val="24"/>
          <w:szCs w:val="24"/>
        </w:rPr>
        <w:t>pacienta līdzmaksājums par katrā stacionēšanās reizē operāciju zālē veiktajām ķirurģiskajām manipulācijām.</w:t>
      </w:r>
    </w:p>
    <w:p w14:paraId="6AE695FB" w14:textId="77777777" w:rsidR="00FF1DF6" w:rsidRPr="00885670" w:rsidRDefault="00FF1DF6" w:rsidP="00FF1DF6">
      <w:pPr>
        <w:spacing w:before="240" w:after="120"/>
        <w:jc w:val="both"/>
        <w:rPr>
          <w:rFonts w:ascii="Segoe UI Light" w:hAnsi="Segoe UI Light" w:cs="Segoe UI Light"/>
          <w:b/>
          <w:sz w:val="24"/>
          <w:szCs w:val="24"/>
        </w:rPr>
      </w:pPr>
      <w:r w:rsidRPr="00885670">
        <w:rPr>
          <w:rFonts w:ascii="Segoe UI Light" w:hAnsi="Segoe UI Light" w:cs="Segoe UI Light"/>
          <w:b/>
          <w:sz w:val="24"/>
          <w:szCs w:val="24"/>
        </w:rPr>
        <w:t xml:space="preserve">Maksas ambulatorā aprūpe 100 % </w:t>
      </w:r>
      <w:r w:rsidRPr="00885670">
        <w:rPr>
          <w:rFonts w:ascii="Segoe UI Light" w:hAnsi="Segoe UI Light" w:cs="Segoe UI Light"/>
          <w:sz w:val="24"/>
          <w:szCs w:val="24"/>
        </w:rPr>
        <w:t>(</w:t>
      </w:r>
      <w:proofErr w:type="gramStart"/>
      <w:r w:rsidRPr="00885670">
        <w:rPr>
          <w:rFonts w:ascii="Segoe UI Light" w:hAnsi="Segoe UI Light" w:cs="Segoe UI Light"/>
          <w:sz w:val="24"/>
          <w:szCs w:val="24"/>
        </w:rPr>
        <w:t>viens simts procentu</w:t>
      </w:r>
      <w:proofErr w:type="gramEnd"/>
      <w:r w:rsidRPr="00885670">
        <w:rPr>
          <w:rFonts w:ascii="Segoe UI Light" w:hAnsi="Segoe UI Light" w:cs="Segoe UI Light"/>
          <w:sz w:val="24"/>
          <w:szCs w:val="24"/>
        </w:rPr>
        <w:t>)</w:t>
      </w:r>
      <w:r w:rsidRPr="00885670">
        <w:rPr>
          <w:rFonts w:ascii="Segoe UI Light" w:hAnsi="Segoe UI Light" w:cs="Segoe UI Light"/>
          <w:b/>
          <w:sz w:val="24"/>
          <w:szCs w:val="24"/>
        </w:rPr>
        <w:t xml:space="preserve"> apmērā līguma organizācijās, kopējā programmas limita (apdrošinājuma summas) ietvaros, neparedzot limitu par saslimšanas gadījumu un </w:t>
      </w:r>
      <w:proofErr w:type="spellStart"/>
      <w:r w:rsidRPr="00885670">
        <w:rPr>
          <w:rFonts w:ascii="Segoe UI Light" w:hAnsi="Segoe UI Light" w:cs="Segoe UI Light"/>
          <w:b/>
          <w:sz w:val="24"/>
          <w:szCs w:val="24"/>
        </w:rPr>
        <w:t>apakšlimitu</w:t>
      </w:r>
      <w:proofErr w:type="spellEnd"/>
      <w:r w:rsidRPr="00885670">
        <w:rPr>
          <w:rFonts w:ascii="Segoe UI Light" w:hAnsi="Segoe UI Light" w:cs="Segoe UI Light"/>
          <w:b/>
          <w:sz w:val="24"/>
          <w:szCs w:val="24"/>
        </w:rPr>
        <w:t xml:space="preserve"> kādai no apdrošināšanas segumā iekļautajām pakalpojumu grupām, kā arī neparedzot pakalpojumu saņemšanas reižu skaita ierobežojumus (tai skaitā arī reižu skaita vai pakalpojuma saņemšanas periodiskuma ierobežojumus līguma organizācijās norēķiniem ar darbinieku individuālajām veselības apdrošināšanas kartēm).</w:t>
      </w:r>
    </w:p>
    <w:p w14:paraId="2B14A549" w14:textId="77777777" w:rsidR="00FF1DF6" w:rsidRPr="00885670" w:rsidRDefault="00FF1DF6" w:rsidP="00FF1DF6">
      <w:pPr>
        <w:numPr>
          <w:ilvl w:val="1"/>
          <w:numId w:val="27"/>
        </w:numPr>
        <w:tabs>
          <w:tab w:val="clear" w:pos="1440"/>
          <w:tab w:val="num" w:pos="360"/>
        </w:tabs>
        <w:spacing w:before="120" w:after="120"/>
        <w:ind w:left="357" w:hanging="357"/>
        <w:rPr>
          <w:rFonts w:ascii="Segoe UI Light" w:hAnsi="Segoe UI Light" w:cs="Segoe UI Light"/>
          <w:b/>
          <w:i/>
          <w:sz w:val="24"/>
          <w:szCs w:val="24"/>
        </w:rPr>
      </w:pPr>
      <w:r w:rsidRPr="00885670">
        <w:rPr>
          <w:rFonts w:ascii="Segoe UI Light" w:hAnsi="Segoe UI Light" w:cs="Segoe UI Light"/>
          <w:b/>
          <w:i/>
          <w:sz w:val="24"/>
          <w:szCs w:val="24"/>
        </w:rPr>
        <w:lastRenderedPageBreak/>
        <w:t>Bez ārstējošā ārsta nosūtījuma:</w:t>
      </w:r>
    </w:p>
    <w:p w14:paraId="5215B8F6" w14:textId="77777777" w:rsidR="00FF1DF6" w:rsidRPr="00885670" w:rsidRDefault="00FF1DF6" w:rsidP="00FF1DF6">
      <w:pPr>
        <w:numPr>
          <w:ilvl w:val="0"/>
          <w:numId w:val="28"/>
        </w:numPr>
        <w:tabs>
          <w:tab w:val="clear" w:pos="36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 xml:space="preserve">Plaša spektra maksas ārstu speciālistu, docentu un profesoru (tajā skaitā, bet ne tikai, maksas ģimenes ārsta, maksas terapeita, ginekologa, alergologa, dermatologa u.c.) konsultācijas, ārstēšanas pakalpojumi un ambulatorās manipulācijas, </w:t>
      </w:r>
      <w:proofErr w:type="gramStart"/>
      <w:r w:rsidRPr="00885670">
        <w:rPr>
          <w:rFonts w:ascii="Segoe UI Light" w:hAnsi="Segoe UI Light" w:cs="Segoe UI Light"/>
          <w:sz w:val="24"/>
          <w:szCs w:val="24"/>
        </w:rPr>
        <w:t>neierobežojot apmaksājamo konsultāciju/apmeklējumu</w:t>
      </w:r>
      <w:proofErr w:type="gramEnd"/>
      <w:r w:rsidRPr="00885670">
        <w:rPr>
          <w:rFonts w:ascii="Segoe UI Light" w:hAnsi="Segoe UI Light" w:cs="Segoe UI Light"/>
          <w:sz w:val="24"/>
          <w:szCs w:val="24"/>
        </w:rPr>
        <w:t xml:space="preserve"> klāstu tikai ar Pretendenta nosaukto specializāciju maksas ārstiem, kā arī paredzot neierobežotu konsultāciju/apmeklējumu skaitu noteiktā ambulatorās un stacionārās aprūpes limita ietvaros);</w:t>
      </w:r>
    </w:p>
    <w:p w14:paraId="26658E3C" w14:textId="77777777" w:rsidR="00FF1DF6" w:rsidRPr="00885670" w:rsidRDefault="00FF1DF6" w:rsidP="00FF1DF6">
      <w:pPr>
        <w:ind w:left="426"/>
        <w:jc w:val="both"/>
        <w:rPr>
          <w:rFonts w:ascii="Segoe UI Light" w:hAnsi="Segoe UI Light" w:cs="Segoe UI Light"/>
          <w:sz w:val="24"/>
          <w:szCs w:val="24"/>
        </w:rPr>
      </w:pPr>
      <w:r w:rsidRPr="00885670">
        <w:rPr>
          <w:rFonts w:ascii="Segoe UI Light" w:hAnsi="Segoe UI Light" w:cs="Segoe UI Light"/>
          <w:i/>
          <w:iCs/>
          <w:sz w:val="24"/>
          <w:szCs w:val="24"/>
        </w:rPr>
        <w:t xml:space="preserve">Ārpus līguma organizācijām visu maksas konsultāciju atlīdzību limits ir jānodrošina ne mazāk kā EUR 45,00 (četrdesmit pieci </w:t>
      </w:r>
      <w:proofErr w:type="spellStart"/>
      <w:r w:rsidRPr="00885670">
        <w:rPr>
          <w:rFonts w:ascii="Segoe UI Light" w:hAnsi="Segoe UI Light" w:cs="Segoe UI Light"/>
          <w:i/>
          <w:iCs/>
          <w:sz w:val="24"/>
          <w:szCs w:val="24"/>
        </w:rPr>
        <w:t>euro</w:t>
      </w:r>
      <w:proofErr w:type="spellEnd"/>
      <w:r w:rsidRPr="00885670">
        <w:rPr>
          <w:rFonts w:ascii="Segoe UI Light" w:hAnsi="Segoe UI Light" w:cs="Segoe UI Light"/>
          <w:i/>
          <w:iCs/>
          <w:sz w:val="24"/>
          <w:szCs w:val="24"/>
        </w:rPr>
        <w:t>, 00 centi) apmērā</w:t>
      </w:r>
      <w:r w:rsidRPr="00885670">
        <w:rPr>
          <w:rFonts w:ascii="Segoe UI Light" w:hAnsi="Segoe UI Light" w:cs="Segoe UI Light"/>
          <w:sz w:val="24"/>
          <w:szCs w:val="24"/>
        </w:rPr>
        <w:t>.</w:t>
      </w:r>
    </w:p>
    <w:p w14:paraId="210E579C" w14:textId="77777777" w:rsidR="00FF1DF6" w:rsidRPr="00885670" w:rsidRDefault="00FF1DF6" w:rsidP="00FF1DF6">
      <w:pPr>
        <w:numPr>
          <w:ilvl w:val="0"/>
          <w:numId w:val="28"/>
        </w:numPr>
        <w:tabs>
          <w:tab w:val="clear" w:pos="36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 xml:space="preserve">Ārstniecības personas mājas vizītes un to laikā sniegtie medicīniskie pakalpojumi ne mazāk kā EUR 45,00 (četrdesmit pieci </w:t>
      </w:r>
      <w:proofErr w:type="spellStart"/>
      <w:r w:rsidRPr="00885670">
        <w:rPr>
          <w:rFonts w:ascii="Segoe UI Light" w:hAnsi="Segoe UI Light" w:cs="Segoe UI Light"/>
          <w:i/>
          <w:sz w:val="24"/>
          <w:szCs w:val="24"/>
        </w:rPr>
        <w:t>euro</w:t>
      </w:r>
      <w:proofErr w:type="spellEnd"/>
      <w:r w:rsidRPr="00885670">
        <w:rPr>
          <w:rFonts w:ascii="Segoe UI Light" w:hAnsi="Segoe UI Light" w:cs="Segoe UI Light"/>
          <w:sz w:val="24"/>
          <w:szCs w:val="24"/>
        </w:rPr>
        <w:t>, 00 centi), neierobežots konsultāciju/apmeklējumu skaits noteiktā ambulatorās un stacionārās aprūpes limita ietvaros;</w:t>
      </w:r>
    </w:p>
    <w:p w14:paraId="3E43BDE9" w14:textId="77777777" w:rsidR="00FF1DF6" w:rsidRPr="00885670" w:rsidRDefault="00FF1DF6" w:rsidP="00FF1DF6">
      <w:pPr>
        <w:numPr>
          <w:ilvl w:val="0"/>
          <w:numId w:val="28"/>
        </w:numPr>
        <w:tabs>
          <w:tab w:val="clear" w:pos="36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Vakcinācija, ieskaitot vakcīnas cenu, pret gripu, ērču encefalītu, A un B hepatītu – pilnu vakcinācijas kursu Apdrošināšanas perioda ietvaros 100% apmērā gan līguma organizācijās, gan ārpus līguma organizācijām;</w:t>
      </w:r>
    </w:p>
    <w:p w14:paraId="47D95D00" w14:textId="77777777" w:rsidR="00FF1DF6" w:rsidRPr="00885670" w:rsidRDefault="00FF1DF6" w:rsidP="00FF1DF6">
      <w:pPr>
        <w:numPr>
          <w:ilvl w:val="0"/>
          <w:numId w:val="28"/>
        </w:numPr>
        <w:tabs>
          <w:tab w:val="clear" w:pos="36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Veselības pārbaudes medicīnisko izziņu noformēšanai (autotransporta vadīšanai, ieroču nēsāšanas atļaujai, mācību iestādes apmeklēšanai u.c.) 100% apmērā gan līguma organizācijās, gan ārpus līguma organizācijām;</w:t>
      </w:r>
    </w:p>
    <w:p w14:paraId="78D19C2B" w14:textId="77777777" w:rsidR="00FF1DF6" w:rsidRPr="00885670" w:rsidRDefault="00FF1DF6" w:rsidP="00FF1DF6">
      <w:pPr>
        <w:numPr>
          <w:ilvl w:val="0"/>
          <w:numId w:val="28"/>
        </w:numPr>
        <w:tabs>
          <w:tab w:val="clear" w:pos="36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Obligātās darbinieku veselības pārbaudes darba pienākumu izpildei nepieciešamajā apjomā atbilstoši spēkā esošajiem Ministru kabineta noteikumiem 100% apmērā gan līguma organizācijās, gan arī ārpus līguma organizācijām, tajā skaitā arī izbraukuma obligātās darbinieku veselības pārbaudes.</w:t>
      </w:r>
    </w:p>
    <w:p w14:paraId="1C610F4A" w14:textId="77777777" w:rsidR="00FF1DF6" w:rsidRPr="00885670" w:rsidRDefault="00FF1DF6" w:rsidP="00FF1DF6">
      <w:pPr>
        <w:numPr>
          <w:ilvl w:val="1"/>
          <w:numId w:val="30"/>
        </w:numPr>
        <w:tabs>
          <w:tab w:val="clear" w:pos="720"/>
        </w:tabs>
        <w:spacing w:before="120" w:after="120"/>
        <w:ind w:left="426" w:hanging="426"/>
        <w:rPr>
          <w:rFonts w:ascii="Segoe UI Light" w:hAnsi="Segoe UI Light" w:cs="Segoe UI Light"/>
          <w:b/>
          <w:i/>
          <w:sz w:val="24"/>
          <w:szCs w:val="24"/>
        </w:rPr>
      </w:pPr>
      <w:r w:rsidRPr="00885670">
        <w:rPr>
          <w:rFonts w:ascii="Segoe UI Light" w:hAnsi="Segoe UI Light" w:cs="Segoe UI Light"/>
          <w:b/>
          <w:i/>
          <w:sz w:val="24"/>
          <w:szCs w:val="24"/>
        </w:rPr>
        <w:t>Ar ārstējošā ārsta nosūtījumu:</w:t>
      </w:r>
    </w:p>
    <w:p w14:paraId="5294527D" w14:textId="77777777" w:rsidR="00FF1DF6" w:rsidRPr="00885670" w:rsidRDefault="00FF1DF6" w:rsidP="00FF1DF6">
      <w:pPr>
        <w:numPr>
          <w:ilvl w:val="0"/>
          <w:numId w:val="31"/>
        </w:numPr>
        <w:tabs>
          <w:tab w:val="clear" w:pos="36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 xml:space="preserve">Plaša spektra laboratoriskie izmeklējumi, </w:t>
      </w:r>
      <w:proofErr w:type="gramStart"/>
      <w:r w:rsidRPr="00885670">
        <w:rPr>
          <w:rFonts w:ascii="Segoe UI Light" w:hAnsi="Segoe UI Light" w:cs="Segoe UI Light"/>
          <w:sz w:val="24"/>
          <w:szCs w:val="24"/>
        </w:rPr>
        <w:t>neierobežojot apmaksājamo izmeklējumu</w:t>
      </w:r>
      <w:proofErr w:type="gramEnd"/>
      <w:r w:rsidRPr="00885670">
        <w:rPr>
          <w:rFonts w:ascii="Segoe UI Light" w:hAnsi="Segoe UI Light" w:cs="Segoe UI Light"/>
          <w:sz w:val="24"/>
          <w:szCs w:val="24"/>
        </w:rPr>
        <w:t xml:space="preserve"> klāstu tikai ar Pretendenta nosauktajiem izmeklējumiem, tai skaitā (bet ne tikai) paredzot apmaksāt </w:t>
      </w:r>
      <w:r w:rsidRPr="00885670">
        <w:rPr>
          <w:rStyle w:val="A4"/>
          <w:rFonts w:ascii="Segoe UI Light" w:hAnsi="Segoe UI Light" w:cs="Segoe UI Light"/>
          <w:sz w:val="24"/>
          <w:szCs w:val="24"/>
        </w:rPr>
        <w:t xml:space="preserve">asins, urīna, fēču </w:t>
      </w:r>
      <w:r w:rsidRPr="00885670">
        <w:rPr>
          <w:rFonts w:ascii="Segoe UI Light" w:hAnsi="Segoe UI Light" w:cs="Segoe UI Light"/>
          <w:sz w:val="24"/>
          <w:szCs w:val="24"/>
        </w:rPr>
        <w:t xml:space="preserve">(t.sk. </w:t>
      </w:r>
      <w:proofErr w:type="spellStart"/>
      <w:r w:rsidRPr="00885670">
        <w:rPr>
          <w:rFonts w:ascii="Segoe UI Light" w:hAnsi="Segoe UI Light" w:cs="Segoe UI Light"/>
          <w:sz w:val="24"/>
          <w:szCs w:val="24"/>
        </w:rPr>
        <w:t>kopprogramma</w:t>
      </w:r>
      <w:proofErr w:type="spellEnd"/>
      <w:r w:rsidRPr="00885670">
        <w:rPr>
          <w:rFonts w:ascii="Segoe UI Light" w:hAnsi="Segoe UI Light" w:cs="Segoe UI Light"/>
          <w:sz w:val="24"/>
          <w:szCs w:val="24"/>
        </w:rPr>
        <w:t xml:space="preserve"> un slēptās asinis)</w:t>
      </w:r>
      <w:r w:rsidRPr="00885670">
        <w:rPr>
          <w:rStyle w:val="A4"/>
          <w:rFonts w:ascii="Segoe UI Light" w:hAnsi="Segoe UI Light" w:cs="Segoe UI Light"/>
          <w:sz w:val="24"/>
          <w:szCs w:val="24"/>
        </w:rPr>
        <w:t xml:space="preserve">, krēpu, </w:t>
      </w:r>
      <w:proofErr w:type="spellStart"/>
      <w:r w:rsidRPr="00885670">
        <w:rPr>
          <w:rStyle w:val="A4"/>
          <w:rFonts w:ascii="Segoe UI Light" w:hAnsi="Segoe UI Light" w:cs="Segoe UI Light"/>
          <w:sz w:val="24"/>
          <w:szCs w:val="24"/>
        </w:rPr>
        <w:t>serozo</w:t>
      </w:r>
      <w:proofErr w:type="spellEnd"/>
      <w:r w:rsidRPr="00885670">
        <w:rPr>
          <w:rStyle w:val="A4"/>
          <w:rFonts w:ascii="Segoe UI Light" w:hAnsi="Segoe UI Light" w:cs="Segoe UI Light"/>
          <w:sz w:val="24"/>
          <w:szCs w:val="24"/>
        </w:rPr>
        <w:t xml:space="preserve"> dobumu (t.sk. muguras smadzeņu šķidruma) analīzes un izmeklējumi, </w:t>
      </w:r>
      <w:r w:rsidRPr="00885670">
        <w:rPr>
          <w:rFonts w:ascii="Segoe UI Light" w:hAnsi="Segoe UI Light" w:cs="Segoe UI Light"/>
          <w:sz w:val="24"/>
          <w:szCs w:val="24"/>
        </w:rPr>
        <w:t xml:space="preserve">bakterioloģiskie izmeklējumi, </w:t>
      </w:r>
      <w:r w:rsidRPr="00885670">
        <w:rPr>
          <w:rStyle w:val="A4"/>
          <w:rFonts w:ascii="Segoe UI Light" w:hAnsi="Segoe UI Light" w:cs="Segoe UI Light"/>
          <w:sz w:val="24"/>
          <w:szCs w:val="24"/>
        </w:rPr>
        <w:t xml:space="preserve">uztriepes analīze, citoloģija, histoloģija, slāpekļa vielu maiņa (t.sk. </w:t>
      </w:r>
      <w:proofErr w:type="spellStart"/>
      <w:r w:rsidRPr="00885670">
        <w:rPr>
          <w:rStyle w:val="A4"/>
          <w:rFonts w:ascii="Segoe UI Light" w:hAnsi="Segoe UI Light" w:cs="Segoe UI Light"/>
          <w:sz w:val="24"/>
          <w:szCs w:val="24"/>
        </w:rPr>
        <w:t>Urea</w:t>
      </w:r>
      <w:proofErr w:type="spellEnd"/>
      <w:r w:rsidRPr="00885670">
        <w:rPr>
          <w:rStyle w:val="A4"/>
          <w:rFonts w:ascii="Segoe UI Light" w:hAnsi="Segoe UI Light" w:cs="Segoe UI Light"/>
          <w:sz w:val="24"/>
          <w:szCs w:val="24"/>
        </w:rPr>
        <w:t xml:space="preserve">, Kreatīns, Urīnskābe, </w:t>
      </w:r>
      <w:proofErr w:type="spellStart"/>
      <w:r w:rsidRPr="00885670">
        <w:rPr>
          <w:rStyle w:val="A4"/>
          <w:rFonts w:ascii="Segoe UI Light" w:hAnsi="Segoe UI Light" w:cs="Segoe UI Light"/>
          <w:sz w:val="24"/>
          <w:szCs w:val="24"/>
        </w:rPr>
        <w:t>Cistatīns</w:t>
      </w:r>
      <w:proofErr w:type="spellEnd"/>
      <w:r w:rsidRPr="00885670">
        <w:rPr>
          <w:rStyle w:val="A4"/>
          <w:rFonts w:ascii="Segoe UI Light" w:hAnsi="Segoe UI Light" w:cs="Segoe UI Light"/>
          <w:sz w:val="24"/>
          <w:szCs w:val="24"/>
        </w:rPr>
        <w:t xml:space="preserve"> C), </w:t>
      </w:r>
      <w:proofErr w:type="spellStart"/>
      <w:r w:rsidRPr="00885670">
        <w:rPr>
          <w:rStyle w:val="A4"/>
          <w:rFonts w:ascii="Segoe UI Light" w:hAnsi="Segoe UI Light" w:cs="Segoe UI Light"/>
          <w:sz w:val="24"/>
          <w:szCs w:val="24"/>
        </w:rPr>
        <w:t>koaguloģijas</w:t>
      </w:r>
      <w:proofErr w:type="spellEnd"/>
      <w:r w:rsidRPr="00885670">
        <w:rPr>
          <w:rStyle w:val="A4"/>
          <w:rFonts w:ascii="Segoe UI Light" w:hAnsi="Segoe UI Light" w:cs="Segoe UI Light"/>
          <w:sz w:val="24"/>
          <w:szCs w:val="24"/>
        </w:rPr>
        <w:t xml:space="preserve"> rādītāji, </w:t>
      </w:r>
      <w:proofErr w:type="spellStart"/>
      <w:r w:rsidRPr="00885670">
        <w:rPr>
          <w:rStyle w:val="A4"/>
          <w:rFonts w:ascii="Segoe UI Light" w:hAnsi="Segoe UI Light" w:cs="Segoe UI Light"/>
          <w:sz w:val="24"/>
          <w:szCs w:val="24"/>
        </w:rPr>
        <w:t>imūnhematoloģija</w:t>
      </w:r>
      <w:proofErr w:type="spellEnd"/>
      <w:r w:rsidRPr="00885670">
        <w:rPr>
          <w:rStyle w:val="A4"/>
          <w:rFonts w:ascii="Segoe UI Light" w:hAnsi="Segoe UI Light" w:cs="Segoe UI Light"/>
          <w:sz w:val="24"/>
          <w:szCs w:val="24"/>
        </w:rPr>
        <w:t xml:space="preserve">, infekciju diagnostika (t.sk. </w:t>
      </w:r>
      <w:proofErr w:type="spellStart"/>
      <w:r w:rsidRPr="00885670">
        <w:rPr>
          <w:rStyle w:val="A4"/>
          <w:rFonts w:ascii="Segoe UI Light" w:hAnsi="Segoe UI Light" w:cs="Segoe UI Light"/>
          <w:sz w:val="24"/>
          <w:szCs w:val="24"/>
        </w:rPr>
        <w:t>HBs</w:t>
      </w:r>
      <w:proofErr w:type="spellEnd"/>
      <w:r w:rsidRPr="00885670">
        <w:rPr>
          <w:rStyle w:val="A4"/>
          <w:rFonts w:ascii="Segoe UI Light" w:hAnsi="Segoe UI Light" w:cs="Segoe UI Light"/>
          <w:sz w:val="24"/>
          <w:szCs w:val="24"/>
        </w:rPr>
        <w:t xml:space="preserve"> Ag, anti </w:t>
      </w:r>
      <w:proofErr w:type="spellStart"/>
      <w:r w:rsidRPr="00885670">
        <w:rPr>
          <w:rStyle w:val="A4"/>
          <w:rFonts w:ascii="Segoe UI Light" w:hAnsi="Segoe UI Light" w:cs="Segoe UI Light"/>
          <w:sz w:val="24"/>
          <w:szCs w:val="24"/>
        </w:rPr>
        <w:t>HBs</w:t>
      </w:r>
      <w:proofErr w:type="spellEnd"/>
      <w:r w:rsidRPr="00885670">
        <w:rPr>
          <w:rStyle w:val="A4"/>
          <w:rFonts w:ascii="Segoe UI Light" w:hAnsi="Segoe UI Light" w:cs="Segoe UI Light"/>
          <w:sz w:val="24"/>
          <w:szCs w:val="24"/>
        </w:rPr>
        <w:t xml:space="preserve"> un anti HCV),</w:t>
      </w:r>
      <w:r w:rsidRPr="00885670">
        <w:rPr>
          <w:rFonts w:ascii="Segoe UI Light" w:hAnsi="Segoe UI Light" w:cs="Segoe UI Light"/>
          <w:sz w:val="24"/>
          <w:szCs w:val="24"/>
        </w:rPr>
        <w:t xml:space="preserve"> asinsgrupas noteikšana, aknu testi un fermenti (t.sk. ASAT, ALAT, bilirubīns, GGT, Alfa amilāze, lipāze, sārmainā </w:t>
      </w:r>
      <w:proofErr w:type="spellStart"/>
      <w:r w:rsidRPr="00885670">
        <w:rPr>
          <w:rFonts w:ascii="Segoe UI Light" w:hAnsi="Segoe UI Light" w:cs="Segoe UI Light"/>
          <w:sz w:val="24"/>
          <w:szCs w:val="24"/>
        </w:rPr>
        <w:t>fosfotāze</w:t>
      </w:r>
      <w:proofErr w:type="spellEnd"/>
      <w:r w:rsidRPr="00885670">
        <w:rPr>
          <w:rFonts w:ascii="Segoe UI Light" w:hAnsi="Segoe UI Light" w:cs="Segoe UI Light"/>
          <w:sz w:val="24"/>
          <w:szCs w:val="24"/>
        </w:rPr>
        <w:t xml:space="preserve">, skābā </w:t>
      </w:r>
      <w:proofErr w:type="spellStart"/>
      <w:r w:rsidRPr="00885670">
        <w:rPr>
          <w:rFonts w:ascii="Segoe UI Light" w:hAnsi="Segoe UI Light" w:cs="Segoe UI Light"/>
          <w:sz w:val="24"/>
          <w:szCs w:val="24"/>
        </w:rPr>
        <w:t>fosfotāze</w:t>
      </w:r>
      <w:proofErr w:type="spellEnd"/>
      <w:r w:rsidRPr="00885670">
        <w:rPr>
          <w:rFonts w:ascii="Segoe UI Light" w:hAnsi="Segoe UI Light" w:cs="Segoe UI Light"/>
          <w:sz w:val="24"/>
          <w:szCs w:val="24"/>
        </w:rPr>
        <w:t>),</w:t>
      </w:r>
      <w:r w:rsidRPr="00885670">
        <w:rPr>
          <w:rStyle w:val="A4"/>
          <w:rFonts w:ascii="Segoe UI Light" w:hAnsi="Segoe UI Light" w:cs="Segoe UI Light"/>
          <w:sz w:val="24"/>
          <w:szCs w:val="24"/>
        </w:rPr>
        <w:t xml:space="preserve"> </w:t>
      </w:r>
      <w:r w:rsidRPr="00885670">
        <w:rPr>
          <w:rFonts w:ascii="Segoe UI Light" w:hAnsi="Segoe UI Light" w:cs="Segoe UI Light"/>
          <w:sz w:val="24"/>
          <w:szCs w:val="24"/>
        </w:rPr>
        <w:t xml:space="preserve">vairogdziedzera hormoni (t.sk. Brīvais T3, T4, </w:t>
      </w:r>
      <w:proofErr w:type="spellStart"/>
      <w:r w:rsidRPr="00885670">
        <w:rPr>
          <w:rFonts w:ascii="Segoe UI Light" w:hAnsi="Segoe UI Light" w:cs="Segoe UI Light"/>
          <w:sz w:val="24"/>
          <w:szCs w:val="24"/>
        </w:rPr>
        <w:t>Tireoglobulīns</w:t>
      </w:r>
      <w:proofErr w:type="spellEnd"/>
      <w:r w:rsidRPr="00885670">
        <w:rPr>
          <w:rFonts w:ascii="Segoe UI Light" w:hAnsi="Segoe UI Light" w:cs="Segoe UI Light"/>
          <w:sz w:val="24"/>
          <w:szCs w:val="24"/>
        </w:rPr>
        <w:t>, TSH), glikozes regulācija (t.sk. glikoze, insulīns, C peptīds),</w:t>
      </w:r>
      <w:r w:rsidRPr="00885670">
        <w:rPr>
          <w:rStyle w:val="A4"/>
          <w:rFonts w:ascii="Segoe UI Light" w:hAnsi="Segoe UI Light" w:cs="Segoe UI Light"/>
          <w:sz w:val="24"/>
          <w:szCs w:val="24"/>
        </w:rPr>
        <w:t xml:space="preserve"> </w:t>
      </w:r>
      <w:r w:rsidRPr="00885670">
        <w:rPr>
          <w:rFonts w:ascii="Segoe UI Light" w:hAnsi="Segoe UI Light" w:cs="Segoe UI Light"/>
          <w:sz w:val="24"/>
          <w:szCs w:val="24"/>
        </w:rPr>
        <w:t xml:space="preserve">kardioloģiskie marķieri (t.sk. </w:t>
      </w:r>
      <w:proofErr w:type="spellStart"/>
      <w:r w:rsidRPr="00885670">
        <w:rPr>
          <w:rFonts w:ascii="Segoe UI Light" w:hAnsi="Segoe UI Light" w:cs="Segoe UI Light"/>
          <w:sz w:val="24"/>
          <w:szCs w:val="24"/>
        </w:rPr>
        <w:t>troponīns</w:t>
      </w:r>
      <w:proofErr w:type="spellEnd"/>
      <w:r w:rsidRPr="00885670">
        <w:rPr>
          <w:rFonts w:ascii="Segoe UI Light" w:hAnsi="Segoe UI Light" w:cs="Segoe UI Light"/>
          <w:sz w:val="24"/>
          <w:szCs w:val="24"/>
        </w:rPr>
        <w:t xml:space="preserve"> I, </w:t>
      </w:r>
      <w:proofErr w:type="spellStart"/>
      <w:r w:rsidRPr="00885670">
        <w:rPr>
          <w:rFonts w:ascii="Segoe UI Light" w:hAnsi="Segoe UI Light" w:cs="Segoe UI Light"/>
          <w:sz w:val="24"/>
          <w:szCs w:val="24"/>
        </w:rPr>
        <w:t>kreatīnkināzes</w:t>
      </w:r>
      <w:proofErr w:type="spellEnd"/>
      <w:r w:rsidRPr="00885670">
        <w:rPr>
          <w:rFonts w:ascii="Segoe UI Light" w:hAnsi="Segoe UI Light" w:cs="Segoe UI Light"/>
          <w:sz w:val="24"/>
          <w:szCs w:val="24"/>
        </w:rPr>
        <w:t xml:space="preserve"> MB frakcija)</w:t>
      </w:r>
      <w:r w:rsidRPr="00885670">
        <w:rPr>
          <w:rStyle w:val="A4"/>
          <w:rFonts w:ascii="Segoe UI Light" w:hAnsi="Segoe UI Light" w:cs="Segoe UI Light"/>
          <w:sz w:val="24"/>
          <w:szCs w:val="24"/>
        </w:rPr>
        <w:t xml:space="preserve">, audzēju marķieri (t.sk. CA 125, PSA, SCC, CEA), iekaisuma marķieri </w:t>
      </w:r>
      <w:r w:rsidRPr="00885670">
        <w:rPr>
          <w:rFonts w:ascii="Segoe UI Light" w:hAnsi="Segoe UI Light" w:cs="Segoe UI Light"/>
          <w:sz w:val="24"/>
          <w:szCs w:val="24"/>
        </w:rPr>
        <w:t>(t.sk. RF, ASO, CRO, C3, C4)</w:t>
      </w:r>
      <w:r w:rsidRPr="00885670">
        <w:rPr>
          <w:rStyle w:val="A4"/>
          <w:rFonts w:ascii="Segoe UI Light" w:hAnsi="Segoe UI Light" w:cs="Segoe UI Light"/>
          <w:sz w:val="24"/>
          <w:szCs w:val="24"/>
        </w:rPr>
        <w:t xml:space="preserve">, </w:t>
      </w:r>
      <w:r w:rsidRPr="00885670">
        <w:rPr>
          <w:rFonts w:ascii="Segoe UI Light" w:hAnsi="Segoe UI Light" w:cs="Segoe UI Light"/>
          <w:sz w:val="24"/>
          <w:szCs w:val="24"/>
        </w:rPr>
        <w:t xml:space="preserve">elektrolīti, lipīdi (t.sk. kopējais, augsta un zema blīvuma holesterīns), </w:t>
      </w:r>
      <w:r w:rsidRPr="00885670">
        <w:rPr>
          <w:rStyle w:val="A4"/>
          <w:rFonts w:ascii="Segoe UI Light" w:hAnsi="Segoe UI Light" w:cs="Segoe UI Light"/>
          <w:sz w:val="24"/>
          <w:szCs w:val="24"/>
        </w:rPr>
        <w:t>ērču encefalīta antivielu noteikšana</w:t>
      </w:r>
      <w:r w:rsidRPr="00885670">
        <w:rPr>
          <w:rStyle w:val="A4"/>
          <w:rFonts w:ascii="Segoe UI Light" w:hAnsi="Segoe UI Light" w:cs="Segoe UI Light"/>
          <w:i/>
          <w:iCs/>
          <w:sz w:val="24"/>
          <w:szCs w:val="24"/>
        </w:rPr>
        <w:t xml:space="preserve">, </w:t>
      </w:r>
      <w:r w:rsidRPr="00885670">
        <w:rPr>
          <w:rFonts w:ascii="Segoe UI Light" w:hAnsi="Segoe UI Light" w:cs="Segoe UI Light"/>
          <w:sz w:val="24"/>
          <w:szCs w:val="24"/>
        </w:rPr>
        <w:t xml:space="preserve">D vitamīns, alergēnu paneļi, </w:t>
      </w:r>
      <w:r w:rsidRPr="00885670">
        <w:rPr>
          <w:rStyle w:val="A4"/>
          <w:rFonts w:ascii="Segoe UI Light" w:hAnsi="Segoe UI Light" w:cs="Segoe UI Light"/>
          <w:sz w:val="24"/>
          <w:szCs w:val="24"/>
        </w:rPr>
        <w:t>u.c</w:t>
      </w:r>
      <w:r w:rsidRPr="00885670">
        <w:rPr>
          <w:rFonts w:ascii="Segoe UI Light" w:hAnsi="Segoe UI Light" w:cs="Segoe UI Light"/>
          <w:sz w:val="24"/>
          <w:szCs w:val="24"/>
        </w:rPr>
        <w:t>. laboratoriskie izmeklējumi, 100% apmērā gan līguma organizācijās, gan ārpus līguma organizācijām;</w:t>
      </w:r>
    </w:p>
    <w:p w14:paraId="1F2D5FA0" w14:textId="77777777" w:rsidR="00FF1DF6" w:rsidRPr="00885670" w:rsidRDefault="00FF1DF6" w:rsidP="00FF1DF6">
      <w:pPr>
        <w:ind w:left="426"/>
        <w:jc w:val="both"/>
        <w:rPr>
          <w:rFonts w:ascii="Segoe UI Light" w:hAnsi="Segoe UI Light" w:cs="Segoe UI Light"/>
          <w:sz w:val="24"/>
          <w:szCs w:val="24"/>
        </w:rPr>
      </w:pPr>
      <w:r w:rsidRPr="00885670">
        <w:rPr>
          <w:rFonts w:ascii="Segoe UI Light" w:hAnsi="Segoe UI Light" w:cs="Segoe UI Light"/>
          <w:i/>
          <w:iCs/>
          <w:sz w:val="24"/>
          <w:szCs w:val="24"/>
        </w:rPr>
        <w:t xml:space="preserve">Pretendents ir tiesīgs </w:t>
      </w:r>
      <w:r w:rsidRPr="00885670">
        <w:rPr>
          <w:rFonts w:ascii="Segoe UI Light" w:hAnsi="Segoe UI Light" w:cs="Segoe UI Light"/>
          <w:b/>
          <w:bCs/>
          <w:i/>
          <w:iCs/>
          <w:sz w:val="24"/>
          <w:szCs w:val="24"/>
        </w:rPr>
        <w:t>noteikt neapmaksājamos laboratoriskos izmeklējumus</w:t>
      </w:r>
      <w:r w:rsidRPr="00885670">
        <w:rPr>
          <w:rFonts w:ascii="Segoe UI Light" w:hAnsi="Segoe UI Light" w:cs="Segoe UI Light"/>
          <w:i/>
          <w:iCs/>
          <w:sz w:val="24"/>
          <w:szCs w:val="24"/>
        </w:rPr>
        <w:t>, kuru izsmeļošs saraksts tiek iesniegts aizpildot atklāta konkursa nolikuma Pielikuma Nr. 3 “Tehniskais piedāvājums (veidlapa) pielikumā iekļauto neapmaksājamo laboratorisko izmeklējumu saraksta formu (</w:t>
      </w:r>
      <w:proofErr w:type="spellStart"/>
      <w:r w:rsidRPr="00885670">
        <w:rPr>
          <w:rFonts w:ascii="Segoe UI Light" w:hAnsi="Segoe UI Light" w:cs="Segoe UI Light"/>
          <w:i/>
          <w:iCs/>
          <w:sz w:val="24"/>
          <w:szCs w:val="24"/>
        </w:rPr>
        <w:t>word</w:t>
      </w:r>
      <w:proofErr w:type="spellEnd"/>
      <w:r w:rsidRPr="00885670">
        <w:rPr>
          <w:rFonts w:ascii="Segoe UI Light" w:hAnsi="Segoe UI Light" w:cs="Segoe UI Light"/>
          <w:i/>
          <w:iCs/>
          <w:sz w:val="24"/>
          <w:szCs w:val="24"/>
        </w:rPr>
        <w:t xml:space="preserve"> vai </w:t>
      </w:r>
      <w:proofErr w:type="spellStart"/>
      <w:r w:rsidRPr="00885670">
        <w:rPr>
          <w:rFonts w:ascii="Segoe UI Light" w:hAnsi="Segoe UI Light" w:cs="Segoe UI Light"/>
          <w:i/>
          <w:iCs/>
          <w:sz w:val="24"/>
          <w:szCs w:val="24"/>
        </w:rPr>
        <w:t>excel</w:t>
      </w:r>
      <w:proofErr w:type="spellEnd"/>
      <w:r w:rsidRPr="00885670">
        <w:rPr>
          <w:rFonts w:ascii="Segoe UI Light" w:hAnsi="Segoe UI Light" w:cs="Segoe UI Light"/>
          <w:i/>
          <w:iCs/>
          <w:sz w:val="24"/>
          <w:szCs w:val="24"/>
        </w:rPr>
        <w:t xml:space="preserve">). Visi laboratoriskie izmeklējumi, kuri netiks norādīti kā neapmaksājami šī atklāta konkursa ietvaros uzskatāmi par apmaksājamiem laboratoriskajiem izmeklējumiem, bez diagnožu un apmaksas </w:t>
      </w:r>
      <w:proofErr w:type="spellStart"/>
      <w:r w:rsidRPr="00885670">
        <w:rPr>
          <w:rFonts w:ascii="Segoe UI Light" w:hAnsi="Segoe UI Light" w:cs="Segoe UI Light"/>
          <w:i/>
          <w:iCs/>
          <w:sz w:val="24"/>
          <w:szCs w:val="24"/>
        </w:rPr>
        <w:t>apakšlimita</w:t>
      </w:r>
      <w:proofErr w:type="spellEnd"/>
      <w:r w:rsidRPr="00885670">
        <w:rPr>
          <w:rFonts w:ascii="Segoe UI Light" w:hAnsi="Segoe UI Light" w:cs="Segoe UI Light"/>
          <w:i/>
          <w:iCs/>
          <w:sz w:val="24"/>
          <w:szCs w:val="24"/>
        </w:rPr>
        <w:t xml:space="preserve"> piemērošanas.</w:t>
      </w:r>
    </w:p>
    <w:p w14:paraId="2ABA4B47" w14:textId="77777777" w:rsidR="00FF1DF6" w:rsidRPr="00885670" w:rsidRDefault="00FF1DF6" w:rsidP="00FF1DF6">
      <w:pPr>
        <w:numPr>
          <w:ilvl w:val="0"/>
          <w:numId w:val="31"/>
        </w:numPr>
        <w:tabs>
          <w:tab w:val="clear" w:pos="36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lastRenderedPageBreak/>
        <w:t>Seksuāli transmisīvo slimību pārbaudes analīzes, ja tās ir nepieciešamas pirms operāciju veikšanas;</w:t>
      </w:r>
    </w:p>
    <w:p w14:paraId="47E6A794" w14:textId="77777777" w:rsidR="00FF1DF6" w:rsidRPr="00885670" w:rsidRDefault="00FF1DF6" w:rsidP="00FF1DF6">
      <w:pPr>
        <w:numPr>
          <w:ilvl w:val="0"/>
          <w:numId w:val="31"/>
        </w:numPr>
        <w:tabs>
          <w:tab w:val="clear" w:pos="36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 xml:space="preserve">Plaša spektra diagnostiskie izmeklējumi, </w:t>
      </w:r>
      <w:r w:rsidRPr="00885670">
        <w:rPr>
          <w:rFonts w:ascii="Segoe UI Light" w:eastAsia="Arial Unicode MS" w:hAnsi="Segoe UI Light" w:cs="Segoe UI Light"/>
          <w:kern w:val="2"/>
          <w:sz w:val="24"/>
          <w:szCs w:val="24"/>
          <w:lang w:eastAsia="hi-IN" w:bidi="hi-IN"/>
        </w:rPr>
        <w:t xml:space="preserve">neierobežojot apmaksājamo izmeklējumu klāstu tikai ar Pretendenta nosauktajiem izmeklējumiem, tai skaitā </w:t>
      </w:r>
      <w:r w:rsidRPr="00885670">
        <w:rPr>
          <w:rFonts w:ascii="Segoe UI Light" w:hAnsi="Segoe UI Light" w:cs="Segoe UI Light"/>
          <w:sz w:val="24"/>
          <w:szCs w:val="24"/>
        </w:rPr>
        <w:t xml:space="preserve">elektrokardiogrāfija, </w:t>
      </w:r>
      <w:proofErr w:type="spellStart"/>
      <w:r w:rsidRPr="00885670">
        <w:rPr>
          <w:rFonts w:ascii="Segoe UI Light" w:hAnsi="Segoe UI Light" w:cs="Segoe UI Light"/>
          <w:sz w:val="24"/>
          <w:szCs w:val="24"/>
        </w:rPr>
        <w:t>ehokardiogrāfija</w:t>
      </w:r>
      <w:proofErr w:type="spellEnd"/>
      <w:r w:rsidRPr="00885670">
        <w:rPr>
          <w:rFonts w:ascii="Segoe UI Light" w:hAnsi="Segoe UI Light" w:cs="Segoe UI Light"/>
          <w:sz w:val="24"/>
          <w:szCs w:val="24"/>
        </w:rPr>
        <w:t>, visa veida ultrasonogrā</w:t>
      </w:r>
      <w:r>
        <w:rPr>
          <w:rFonts w:ascii="Segoe UI Light" w:hAnsi="Segoe UI Light" w:cs="Segoe UI Light"/>
          <w:sz w:val="24"/>
          <w:szCs w:val="24"/>
        </w:rPr>
        <w:t>fi</w:t>
      </w:r>
      <w:r w:rsidRPr="00885670">
        <w:rPr>
          <w:rFonts w:ascii="Segoe UI Light" w:hAnsi="Segoe UI Light" w:cs="Segoe UI Light"/>
          <w:sz w:val="24"/>
          <w:szCs w:val="24"/>
        </w:rPr>
        <w:t xml:space="preserve">skie un </w:t>
      </w:r>
      <w:proofErr w:type="spellStart"/>
      <w:r w:rsidRPr="00885670">
        <w:rPr>
          <w:rFonts w:ascii="Segoe UI Light" w:hAnsi="Segoe UI Light" w:cs="Segoe UI Light"/>
          <w:sz w:val="24"/>
          <w:szCs w:val="24"/>
        </w:rPr>
        <w:t>doplerogrāfiskie</w:t>
      </w:r>
      <w:proofErr w:type="spellEnd"/>
      <w:r w:rsidRPr="00885670">
        <w:rPr>
          <w:rFonts w:ascii="Segoe UI Light" w:hAnsi="Segoe UI Light" w:cs="Segoe UI Light"/>
          <w:sz w:val="24"/>
          <w:szCs w:val="24"/>
        </w:rPr>
        <w:t xml:space="preserve"> izmeklējumi </w:t>
      </w:r>
      <w:proofErr w:type="gramStart"/>
      <w:r w:rsidRPr="00885670">
        <w:rPr>
          <w:rFonts w:ascii="Segoe UI Light" w:hAnsi="Segoe UI Light" w:cs="Segoe UI Light"/>
          <w:sz w:val="24"/>
          <w:szCs w:val="24"/>
        </w:rPr>
        <w:t>(</w:t>
      </w:r>
      <w:proofErr w:type="gramEnd"/>
      <w:r w:rsidRPr="00885670">
        <w:rPr>
          <w:rFonts w:ascii="Segoe UI Light" w:hAnsi="Segoe UI Light" w:cs="Segoe UI Light"/>
          <w:sz w:val="24"/>
          <w:szCs w:val="24"/>
        </w:rPr>
        <w:t xml:space="preserve">iekļaujot vēdera sonogrāfiju ar aknu, žultspūšļa u.c. izmeklēšanu, </w:t>
      </w:r>
      <w:proofErr w:type="spellStart"/>
      <w:r w:rsidRPr="00885670">
        <w:rPr>
          <w:rFonts w:ascii="Segoe UI Light" w:hAnsi="Segoe UI Light" w:cs="Segoe UI Light"/>
          <w:sz w:val="24"/>
          <w:szCs w:val="24"/>
        </w:rPr>
        <w:t>urīntrakta</w:t>
      </w:r>
      <w:proofErr w:type="spellEnd"/>
      <w:r w:rsidRPr="00885670">
        <w:rPr>
          <w:rFonts w:ascii="Segoe UI Light" w:hAnsi="Segoe UI Light" w:cs="Segoe UI Light"/>
          <w:sz w:val="24"/>
          <w:szCs w:val="24"/>
        </w:rPr>
        <w:t xml:space="preserve">, nieru un urīnpūšļa </w:t>
      </w:r>
      <w:proofErr w:type="spellStart"/>
      <w:r w:rsidRPr="00885670">
        <w:rPr>
          <w:rFonts w:ascii="Segoe UI Light" w:hAnsi="Segoe UI Light" w:cs="Segoe UI Light"/>
          <w:sz w:val="24"/>
          <w:szCs w:val="24"/>
        </w:rPr>
        <w:t>sonogrāfisku</w:t>
      </w:r>
      <w:proofErr w:type="spellEnd"/>
      <w:r w:rsidRPr="00885670">
        <w:rPr>
          <w:rFonts w:ascii="Segoe UI Light" w:hAnsi="Segoe UI Light" w:cs="Segoe UI Light"/>
          <w:sz w:val="24"/>
          <w:szCs w:val="24"/>
        </w:rPr>
        <w:t xml:space="preserve"> izmeklēšanu, dzemdes vai prostatas ultrasonogrāfisku izmeklēšan</w:t>
      </w:r>
      <w:r>
        <w:rPr>
          <w:rFonts w:ascii="Segoe UI Light" w:hAnsi="Segoe UI Light" w:cs="Segoe UI Light"/>
          <w:sz w:val="24"/>
          <w:szCs w:val="24"/>
        </w:rPr>
        <w:t>u</w:t>
      </w:r>
      <w:r w:rsidRPr="00885670">
        <w:rPr>
          <w:rFonts w:ascii="Segoe UI Light" w:hAnsi="Segoe UI Light" w:cs="Segoe UI Light"/>
          <w:sz w:val="24"/>
          <w:szCs w:val="24"/>
        </w:rPr>
        <w:t xml:space="preserve"> ar </w:t>
      </w:r>
      <w:proofErr w:type="spellStart"/>
      <w:r w:rsidRPr="00885670">
        <w:rPr>
          <w:rFonts w:ascii="Segoe UI Light" w:hAnsi="Segoe UI Light" w:cs="Segoe UI Light"/>
          <w:sz w:val="24"/>
          <w:szCs w:val="24"/>
        </w:rPr>
        <w:t>endokavitālo</w:t>
      </w:r>
      <w:proofErr w:type="spellEnd"/>
      <w:r w:rsidRPr="00885670">
        <w:rPr>
          <w:rFonts w:ascii="Segoe UI Light" w:hAnsi="Segoe UI Light" w:cs="Segoe UI Light"/>
          <w:sz w:val="24"/>
          <w:szCs w:val="24"/>
        </w:rPr>
        <w:t xml:space="preserve"> zondi, asinsvadu </w:t>
      </w:r>
      <w:proofErr w:type="spellStart"/>
      <w:r w:rsidRPr="00885670">
        <w:rPr>
          <w:rFonts w:ascii="Segoe UI Light" w:hAnsi="Segoe UI Light" w:cs="Segoe UI Light"/>
          <w:sz w:val="24"/>
          <w:szCs w:val="24"/>
        </w:rPr>
        <w:t>sonogrāfisku</w:t>
      </w:r>
      <w:proofErr w:type="spellEnd"/>
      <w:r w:rsidRPr="00885670">
        <w:rPr>
          <w:rFonts w:ascii="Segoe UI Light" w:hAnsi="Segoe UI Light" w:cs="Segoe UI Light"/>
          <w:sz w:val="24"/>
          <w:szCs w:val="24"/>
        </w:rPr>
        <w:t xml:space="preserve"> izmeklēšanu), </w:t>
      </w:r>
      <w:proofErr w:type="spellStart"/>
      <w:r w:rsidRPr="00885670">
        <w:rPr>
          <w:rFonts w:ascii="Segoe UI Light" w:hAnsi="Segoe UI Light" w:cs="Segoe UI Light"/>
          <w:sz w:val="24"/>
          <w:szCs w:val="24"/>
        </w:rPr>
        <w:t>osteodensitometrija</w:t>
      </w:r>
      <w:proofErr w:type="spellEnd"/>
      <w:r w:rsidRPr="00885670">
        <w:rPr>
          <w:rFonts w:ascii="Segoe UI Light" w:hAnsi="Segoe UI Light" w:cs="Segoe UI Light"/>
          <w:sz w:val="24"/>
          <w:szCs w:val="24"/>
        </w:rPr>
        <w:t xml:space="preserve">, </w:t>
      </w:r>
      <w:proofErr w:type="spellStart"/>
      <w:r w:rsidRPr="00885670">
        <w:rPr>
          <w:rFonts w:ascii="Segoe UI Light" w:hAnsi="Segoe UI Light" w:cs="Segoe UI Light"/>
          <w:sz w:val="24"/>
          <w:szCs w:val="24"/>
        </w:rPr>
        <w:t>Holtera</w:t>
      </w:r>
      <w:proofErr w:type="spellEnd"/>
      <w:r w:rsidRPr="00885670">
        <w:rPr>
          <w:rFonts w:ascii="Segoe UI Light" w:hAnsi="Segoe UI Light" w:cs="Segoe UI Light"/>
          <w:sz w:val="24"/>
          <w:szCs w:val="24"/>
        </w:rPr>
        <w:t xml:space="preserve"> </w:t>
      </w:r>
      <w:proofErr w:type="spellStart"/>
      <w:r w:rsidRPr="00885670">
        <w:rPr>
          <w:rFonts w:ascii="Segoe UI Light" w:hAnsi="Segoe UI Light" w:cs="Segoe UI Light"/>
          <w:sz w:val="24"/>
          <w:szCs w:val="24"/>
        </w:rPr>
        <w:t>monitorēšana</w:t>
      </w:r>
      <w:proofErr w:type="spellEnd"/>
      <w:r w:rsidRPr="00885670">
        <w:rPr>
          <w:rFonts w:ascii="Segoe UI Light" w:hAnsi="Segoe UI Light" w:cs="Segoe UI Light"/>
          <w:sz w:val="24"/>
          <w:szCs w:val="24"/>
        </w:rPr>
        <w:t xml:space="preserve">, </w:t>
      </w:r>
      <w:proofErr w:type="spellStart"/>
      <w:r w:rsidRPr="00885670">
        <w:rPr>
          <w:rFonts w:ascii="Segoe UI Light" w:hAnsi="Segoe UI Light" w:cs="Segoe UI Light"/>
          <w:sz w:val="24"/>
          <w:szCs w:val="24"/>
        </w:rPr>
        <w:t>Veloergometrija</w:t>
      </w:r>
      <w:proofErr w:type="spellEnd"/>
      <w:r w:rsidRPr="00885670">
        <w:rPr>
          <w:rFonts w:ascii="Segoe UI Light" w:hAnsi="Segoe UI Light" w:cs="Segoe UI Light"/>
          <w:sz w:val="24"/>
          <w:szCs w:val="24"/>
        </w:rPr>
        <w:t>, mamogrāfija, orgānu un ķermeņa daļu rentgenuzņēmumi ar un bez kontrastvielas u.c. diagnostiskie izmeklējumi jebkurai ķermeņa zonai/orgānam;</w:t>
      </w:r>
    </w:p>
    <w:p w14:paraId="76B7A8DC" w14:textId="77777777" w:rsidR="00FF1DF6" w:rsidRPr="00885670" w:rsidRDefault="00FF1DF6" w:rsidP="00FF1DF6">
      <w:pPr>
        <w:ind w:left="426"/>
        <w:jc w:val="both"/>
        <w:rPr>
          <w:rFonts w:ascii="Segoe UI Light" w:hAnsi="Segoe UI Light" w:cs="Segoe UI Light"/>
          <w:sz w:val="24"/>
          <w:szCs w:val="24"/>
        </w:rPr>
      </w:pPr>
      <w:r w:rsidRPr="00885670">
        <w:rPr>
          <w:rFonts w:ascii="Segoe UI Light" w:hAnsi="Segoe UI Light" w:cs="Segoe UI Light"/>
          <w:i/>
          <w:iCs/>
          <w:sz w:val="24"/>
          <w:szCs w:val="24"/>
        </w:rPr>
        <w:t xml:space="preserve">Diagnostisko izmeklējumu atlīdzību limits ir jānodrošina ne mazāk kā EUR 50,00 (piecdesmit </w:t>
      </w:r>
      <w:proofErr w:type="spellStart"/>
      <w:r w:rsidRPr="00885670">
        <w:rPr>
          <w:rFonts w:ascii="Segoe UI Light" w:hAnsi="Segoe UI Light" w:cs="Segoe UI Light"/>
          <w:i/>
          <w:iCs/>
          <w:sz w:val="24"/>
          <w:szCs w:val="24"/>
        </w:rPr>
        <w:t>euro</w:t>
      </w:r>
      <w:proofErr w:type="spellEnd"/>
      <w:r w:rsidRPr="00885670">
        <w:rPr>
          <w:rFonts w:ascii="Segoe UI Light" w:hAnsi="Segoe UI Light" w:cs="Segoe UI Light"/>
          <w:i/>
          <w:iCs/>
          <w:sz w:val="24"/>
          <w:szCs w:val="24"/>
        </w:rPr>
        <w:t>, 00 centi) apmērā par katru izmeklējumu.</w:t>
      </w:r>
    </w:p>
    <w:p w14:paraId="7ED606CA" w14:textId="77777777" w:rsidR="00FF1DF6" w:rsidRPr="00885670" w:rsidRDefault="00FF1DF6" w:rsidP="00FF1DF6">
      <w:pPr>
        <w:numPr>
          <w:ilvl w:val="0"/>
          <w:numId w:val="31"/>
        </w:numPr>
        <w:tabs>
          <w:tab w:val="clear" w:pos="360"/>
          <w:tab w:val="num" w:pos="426"/>
          <w:tab w:val="num" w:pos="720"/>
        </w:tabs>
        <w:ind w:left="426" w:right="133" w:hanging="426"/>
        <w:jc w:val="both"/>
        <w:rPr>
          <w:rFonts w:ascii="Segoe UI Light" w:hAnsi="Segoe UI Light" w:cs="Segoe UI Light"/>
          <w:sz w:val="24"/>
          <w:szCs w:val="24"/>
        </w:rPr>
      </w:pPr>
      <w:r w:rsidRPr="00885670">
        <w:rPr>
          <w:rFonts w:ascii="Segoe UI Light" w:hAnsi="Segoe UI Light" w:cs="Segoe UI Light"/>
          <w:sz w:val="24"/>
          <w:szCs w:val="24"/>
        </w:rPr>
        <w:t xml:space="preserve">Plaša spektra augsto tehnoloģiju izmeklējumi, tai skaitā </w:t>
      </w:r>
      <w:proofErr w:type="spellStart"/>
      <w:r w:rsidRPr="00885670">
        <w:rPr>
          <w:rFonts w:ascii="Segoe UI Light" w:hAnsi="Segoe UI Light" w:cs="Segoe UI Light"/>
          <w:sz w:val="24"/>
          <w:szCs w:val="24"/>
        </w:rPr>
        <w:t>skaitļotājtomogrāfija</w:t>
      </w:r>
      <w:proofErr w:type="spellEnd"/>
      <w:r w:rsidRPr="00885670">
        <w:rPr>
          <w:rFonts w:ascii="Segoe UI Light" w:hAnsi="Segoe UI Light" w:cs="Segoe UI Light"/>
          <w:sz w:val="24"/>
          <w:szCs w:val="24"/>
        </w:rPr>
        <w:t>, scintigrāfija, magnētiskās rezonanses izmeklējumi ar un bez kontrastvielas, plaša spektra endoskopiskie izmeklējumi, tai skaitā fibrogastroskopija u.c. augsto tehnoloģiju diagnostiskie izmeklējumi jebkurai ķermeņa zonai/orgānam;</w:t>
      </w:r>
    </w:p>
    <w:p w14:paraId="73CF71C9" w14:textId="77777777" w:rsidR="00FF1DF6" w:rsidRPr="00885670" w:rsidRDefault="00FF1DF6" w:rsidP="00FF1DF6">
      <w:pPr>
        <w:tabs>
          <w:tab w:val="num" w:pos="567"/>
        </w:tabs>
        <w:ind w:left="426" w:right="133"/>
        <w:jc w:val="both"/>
        <w:rPr>
          <w:rFonts w:ascii="Segoe UI Light" w:hAnsi="Segoe UI Light" w:cs="Segoe UI Light"/>
          <w:i/>
          <w:iCs/>
          <w:sz w:val="24"/>
          <w:szCs w:val="24"/>
        </w:rPr>
      </w:pPr>
      <w:r w:rsidRPr="00885670">
        <w:rPr>
          <w:rFonts w:ascii="Segoe UI Light" w:hAnsi="Segoe UI Light" w:cs="Segoe UI Light"/>
          <w:i/>
          <w:iCs/>
          <w:sz w:val="24"/>
          <w:szCs w:val="24"/>
        </w:rPr>
        <w:t xml:space="preserve">Ārpus līguma organizācijām visu augsto tehnoloģiju diagnostisko izmeklējumu atlīdzību limits ne mazāk kā EUR 200.00 (divi simti </w:t>
      </w:r>
      <w:proofErr w:type="spellStart"/>
      <w:r w:rsidRPr="00885670">
        <w:rPr>
          <w:rFonts w:ascii="Segoe UI Light" w:hAnsi="Segoe UI Light" w:cs="Segoe UI Light"/>
          <w:i/>
          <w:iCs/>
          <w:sz w:val="24"/>
          <w:szCs w:val="24"/>
        </w:rPr>
        <w:t>euro</w:t>
      </w:r>
      <w:proofErr w:type="spellEnd"/>
      <w:r w:rsidRPr="00885670">
        <w:rPr>
          <w:rFonts w:ascii="Segoe UI Light" w:hAnsi="Segoe UI Light" w:cs="Segoe UI Light"/>
          <w:i/>
          <w:iCs/>
          <w:sz w:val="24"/>
          <w:szCs w:val="24"/>
        </w:rPr>
        <w:t>, 00 centi) apmērā par katru izmeklējumu.</w:t>
      </w:r>
    </w:p>
    <w:p w14:paraId="784D1657" w14:textId="77777777" w:rsidR="00FF1DF6" w:rsidRPr="00885670" w:rsidRDefault="00FF1DF6" w:rsidP="00FF1DF6">
      <w:pPr>
        <w:numPr>
          <w:ilvl w:val="0"/>
          <w:numId w:val="31"/>
        </w:numPr>
        <w:tabs>
          <w:tab w:val="clear" w:pos="36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lang w:eastAsia="ar-SA"/>
        </w:rPr>
        <w:t>Plaša spektra ārstu veiktās ārstnieciskās manipulācijas</w:t>
      </w:r>
      <w:r w:rsidRPr="00885670">
        <w:rPr>
          <w:rFonts w:ascii="Segoe UI Light" w:hAnsi="Segoe UI Light" w:cs="Segoe UI Light"/>
          <w:sz w:val="24"/>
          <w:szCs w:val="24"/>
        </w:rPr>
        <w:t xml:space="preserve"> </w:t>
      </w:r>
      <w:r w:rsidRPr="00885670">
        <w:rPr>
          <w:rFonts w:ascii="Segoe UI Light" w:hAnsi="Segoe UI Light" w:cs="Segoe UI Light"/>
          <w:sz w:val="24"/>
          <w:szCs w:val="24"/>
          <w:lang w:eastAsia="ar-SA"/>
        </w:rPr>
        <w:t>neierobežojot apmaksājamo izmeklējumu klāstu tikai ar Pretendenta nosauktajiem izmeklējumiem un procedūrām (piemēram, manipulācijas ķirurģijā, ginekoloģijā, LOR, dermatoloģijā, kā arī injekcijas, pārsiešanas, blokādes u.c. manipulācijas);</w:t>
      </w:r>
    </w:p>
    <w:p w14:paraId="405EFE38" w14:textId="77777777" w:rsidR="00FF1DF6" w:rsidRPr="00885670" w:rsidRDefault="00FF1DF6" w:rsidP="00FF1DF6">
      <w:pPr>
        <w:ind w:left="426"/>
        <w:jc w:val="both"/>
        <w:rPr>
          <w:rFonts w:ascii="Segoe UI Light" w:hAnsi="Segoe UI Light" w:cs="Segoe UI Light"/>
          <w:sz w:val="24"/>
          <w:szCs w:val="24"/>
        </w:rPr>
      </w:pPr>
      <w:r w:rsidRPr="00885670">
        <w:rPr>
          <w:rFonts w:ascii="Segoe UI Light" w:hAnsi="Segoe UI Light" w:cs="Segoe UI Light"/>
          <w:i/>
          <w:iCs/>
          <w:sz w:val="24"/>
          <w:szCs w:val="24"/>
        </w:rPr>
        <w:t xml:space="preserve">Ārpus līguma organizācijām atlīdzību limits ir jānodrošina ne mazāk kā EUR 25.00 (divdesmit pieci </w:t>
      </w:r>
      <w:proofErr w:type="spellStart"/>
      <w:r w:rsidRPr="00885670">
        <w:rPr>
          <w:rFonts w:ascii="Segoe UI Light" w:hAnsi="Segoe UI Light" w:cs="Segoe UI Light"/>
          <w:i/>
          <w:iCs/>
          <w:sz w:val="24"/>
          <w:szCs w:val="24"/>
        </w:rPr>
        <w:t>euro</w:t>
      </w:r>
      <w:proofErr w:type="spellEnd"/>
      <w:r w:rsidRPr="00885670">
        <w:rPr>
          <w:rFonts w:ascii="Segoe UI Light" w:hAnsi="Segoe UI Light" w:cs="Segoe UI Light"/>
          <w:i/>
          <w:iCs/>
          <w:sz w:val="24"/>
          <w:szCs w:val="24"/>
        </w:rPr>
        <w:t xml:space="preserve">, 00 centi) par katru manipulāciju, procedūru, izņemot epidurālā blokāde, </w:t>
      </w:r>
      <w:proofErr w:type="gramStart"/>
      <w:r w:rsidRPr="00885670">
        <w:rPr>
          <w:rFonts w:ascii="Segoe UI Light" w:hAnsi="Segoe UI Light" w:cs="Segoe UI Light"/>
          <w:i/>
          <w:iCs/>
          <w:sz w:val="24"/>
          <w:szCs w:val="24"/>
        </w:rPr>
        <w:t>kur atlīdzības limits ir</w:t>
      </w:r>
      <w:proofErr w:type="gramEnd"/>
      <w:r w:rsidRPr="00885670">
        <w:rPr>
          <w:rFonts w:ascii="Segoe UI Light" w:hAnsi="Segoe UI Light" w:cs="Segoe UI Light"/>
          <w:i/>
          <w:iCs/>
          <w:sz w:val="24"/>
          <w:szCs w:val="24"/>
        </w:rPr>
        <w:t xml:space="preserve"> jānodrošina ne mazāk kā EUR 50.00 (piecdesmit </w:t>
      </w:r>
      <w:proofErr w:type="spellStart"/>
      <w:r w:rsidRPr="00885670">
        <w:rPr>
          <w:rFonts w:ascii="Segoe UI Light" w:hAnsi="Segoe UI Light" w:cs="Segoe UI Light"/>
          <w:i/>
          <w:iCs/>
          <w:sz w:val="24"/>
          <w:szCs w:val="24"/>
        </w:rPr>
        <w:t>euro</w:t>
      </w:r>
      <w:proofErr w:type="spellEnd"/>
      <w:r w:rsidRPr="00885670">
        <w:rPr>
          <w:rFonts w:ascii="Segoe UI Light" w:hAnsi="Segoe UI Light" w:cs="Segoe UI Light"/>
          <w:i/>
          <w:iCs/>
          <w:sz w:val="24"/>
          <w:szCs w:val="24"/>
        </w:rPr>
        <w:t>, 00 centi) par katru epidurālās blokādes reizi.</w:t>
      </w:r>
    </w:p>
    <w:p w14:paraId="174B7281" w14:textId="77777777" w:rsidR="00FF1DF6" w:rsidRPr="00885670" w:rsidRDefault="00FF1DF6" w:rsidP="00FF1DF6">
      <w:pPr>
        <w:numPr>
          <w:ilvl w:val="0"/>
          <w:numId w:val="31"/>
        </w:numPr>
        <w:tabs>
          <w:tab w:val="clear" w:pos="36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 xml:space="preserve">Ambulatorā veiktās operācijas </w:t>
      </w:r>
      <w:r w:rsidRPr="00885670">
        <w:rPr>
          <w:rFonts w:ascii="Segoe UI Light" w:eastAsia="Arial Unicode MS" w:hAnsi="Segoe UI Light" w:cs="Segoe UI Light"/>
          <w:kern w:val="2"/>
          <w:sz w:val="24"/>
          <w:szCs w:val="24"/>
          <w:lang w:eastAsia="hi-IN" w:bidi="hi-IN"/>
        </w:rPr>
        <w:t>neierobežojot apmaksājamo operāciju klāstu tikai ar Pretendenta nosauktajām.</w:t>
      </w:r>
    </w:p>
    <w:p w14:paraId="44746F44" w14:textId="47B1019F" w:rsidR="00FF1DF6" w:rsidRPr="00885670" w:rsidRDefault="00FF1DF6" w:rsidP="00FF1DF6">
      <w:pPr>
        <w:spacing w:before="240" w:after="120"/>
        <w:jc w:val="both"/>
        <w:rPr>
          <w:rFonts w:ascii="Segoe UI Light" w:hAnsi="Segoe UI Light" w:cs="Segoe UI Light"/>
          <w:sz w:val="24"/>
          <w:szCs w:val="24"/>
        </w:rPr>
      </w:pPr>
      <w:r w:rsidRPr="00885670">
        <w:rPr>
          <w:rFonts w:ascii="Segoe UI Light" w:hAnsi="Segoe UI Light" w:cs="Segoe UI Light"/>
          <w:b/>
          <w:sz w:val="24"/>
          <w:szCs w:val="24"/>
        </w:rPr>
        <w:t xml:space="preserve">Pakalpojumi (t.sk. maksas pakalpojumi), kuri saistīti ar grūtniecību, dzemdību un pēc dzemdību periodu aprūpi, ieskaitot individuālos līgumus 100% </w:t>
      </w:r>
      <w:r w:rsidRPr="00885670">
        <w:rPr>
          <w:rFonts w:ascii="Segoe UI Light" w:hAnsi="Segoe UI Light" w:cs="Segoe UI Light"/>
          <w:sz w:val="24"/>
          <w:szCs w:val="24"/>
        </w:rPr>
        <w:t xml:space="preserve">(viens simts procentu) </w:t>
      </w:r>
      <w:r w:rsidRPr="00885670">
        <w:rPr>
          <w:rFonts w:ascii="Segoe UI Light" w:hAnsi="Segoe UI Light" w:cs="Segoe UI Light"/>
          <w:b/>
          <w:sz w:val="24"/>
          <w:szCs w:val="24"/>
        </w:rPr>
        <w:t xml:space="preserve">apmērā ambulatorās un stacionārās aprūpes limita </w:t>
      </w:r>
      <w:r w:rsidRPr="00FF1DF6">
        <w:rPr>
          <w:rFonts w:ascii="Segoe UI Light" w:hAnsi="Segoe UI Light" w:cs="Segoe UI Light"/>
          <w:b/>
          <w:sz w:val="24"/>
          <w:szCs w:val="24"/>
        </w:rPr>
        <w:t xml:space="preserve">ietvaros </w:t>
      </w:r>
      <w:r w:rsidRPr="00FF1DF6">
        <w:rPr>
          <w:rFonts w:ascii="Segoe UI Light" w:hAnsi="Segoe UI Light" w:cs="Segoe UI Light"/>
          <w:sz w:val="24"/>
          <w:szCs w:val="24"/>
        </w:rPr>
        <w:t>(</w:t>
      </w:r>
      <w:r w:rsidRPr="00FF1DF6">
        <w:rPr>
          <w:rFonts w:ascii="Segoe UI Light" w:hAnsi="Segoe UI Light" w:cs="Segoe UI Light"/>
          <w:sz w:val="24"/>
          <w:szCs w:val="24"/>
          <w:u w:val="single"/>
        </w:rPr>
        <w:t>nepieciešami</w:t>
      </w:r>
      <w:r w:rsidRPr="00FF1DF6">
        <w:rPr>
          <w:rFonts w:ascii="Segoe UI Light" w:hAnsi="Segoe UI Light" w:cs="Segoe UI Light"/>
          <w:b/>
          <w:sz w:val="24"/>
          <w:szCs w:val="24"/>
          <w:u w:val="single"/>
        </w:rPr>
        <w:t xml:space="preserve"> </w:t>
      </w:r>
      <w:r>
        <w:rPr>
          <w:rFonts w:ascii="Segoe UI Light" w:hAnsi="Segoe UI Light" w:cs="Segoe UI Light"/>
          <w:b/>
          <w:bCs/>
          <w:sz w:val="24"/>
          <w:szCs w:val="24"/>
          <w:u w:val="single"/>
        </w:rPr>
        <w:t>&lt;...&gt;</w:t>
      </w:r>
      <w:r w:rsidRPr="00FF1DF6">
        <w:rPr>
          <w:rFonts w:ascii="Segoe UI Light" w:hAnsi="Segoe UI Light" w:cs="Segoe UI Light"/>
          <w:b/>
          <w:bCs/>
          <w:sz w:val="24"/>
          <w:szCs w:val="24"/>
          <w:u w:val="single"/>
        </w:rPr>
        <w:t xml:space="preserve"> (</w:t>
      </w:r>
      <w:r>
        <w:rPr>
          <w:rFonts w:ascii="Segoe UI Light" w:hAnsi="Segoe UI Light" w:cs="Segoe UI Light"/>
          <w:b/>
          <w:bCs/>
          <w:sz w:val="24"/>
          <w:szCs w:val="24"/>
          <w:u w:val="single"/>
        </w:rPr>
        <w:t>&lt;...&gt;</w:t>
      </w:r>
      <w:r w:rsidRPr="00FF1DF6">
        <w:rPr>
          <w:rFonts w:ascii="Segoe UI Light" w:hAnsi="Segoe UI Light" w:cs="Segoe UI Light"/>
          <w:b/>
          <w:bCs/>
          <w:sz w:val="24"/>
          <w:szCs w:val="24"/>
          <w:u w:val="single"/>
        </w:rPr>
        <w:t>)</w:t>
      </w:r>
      <w:r w:rsidRPr="00FF1DF6">
        <w:rPr>
          <w:rFonts w:ascii="Segoe UI Light" w:hAnsi="Segoe UI Light" w:cs="Segoe UI Light"/>
          <w:sz w:val="24"/>
          <w:szCs w:val="24"/>
          <w:u w:val="single"/>
        </w:rPr>
        <w:t xml:space="preserve"> darbiniekiem</w:t>
      </w:r>
      <w:r w:rsidRPr="00FF1DF6">
        <w:rPr>
          <w:rFonts w:ascii="Segoe UI Light" w:hAnsi="Segoe UI Light" w:cs="Segoe UI Light"/>
          <w:sz w:val="24"/>
          <w:szCs w:val="24"/>
        </w:rPr>
        <w:t>) ar</w:t>
      </w:r>
      <w:r w:rsidRPr="00885670">
        <w:rPr>
          <w:rFonts w:ascii="Segoe UI Light" w:hAnsi="Segoe UI Light" w:cs="Segoe UI Light"/>
          <w:sz w:val="24"/>
          <w:szCs w:val="24"/>
        </w:rPr>
        <w:t xml:space="preserve"> atlīdzību limitu</w:t>
      </w:r>
      <w:r w:rsidRPr="00885670">
        <w:rPr>
          <w:rFonts w:ascii="Segoe UI Light" w:hAnsi="Segoe UI Light" w:cs="Segoe UI Light"/>
          <w:b/>
          <w:sz w:val="24"/>
          <w:szCs w:val="24"/>
        </w:rPr>
        <w:t xml:space="preserve"> ne mazāk kā EUR 500,00 </w:t>
      </w:r>
      <w:proofErr w:type="gramStart"/>
      <w:r w:rsidRPr="00885670">
        <w:rPr>
          <w:rFonts w:ascii="Segoe UI Light" w:hAnsi="Segoe UI Light" w:cs="Segoe UI Light"/>
          <w:sz w:val="24"/>
          <w:szCs w:val="24"/>
        </w:rPr>
        <w:t>(</w:t>
      </w:r>
      <w:proofErr w:type="gramEnd"/>
      <w:r w:rsidRPr="00885670">
        <w:rPr>
          <w:rFonts w:ascii="Segoe UI Light" w:hAnsi="Segoe UI Light" w:cs="Segoe UI Light"/>
          <w:sz w:val="24"/>
          <w:szCs w:val="24"/>
        </w:rPr>
        <w:t xml:space="preserve">pieci simti </w:t>
      </w:r>
      <w:proofErr w:type="spellStart"/>
      <w:r w:rsidRPr="00885670">
        <w:rPr>
          <w:rFonts w:ascii="Segoe UI Light" w:hAnsi="Segoe UI Light" w:cs="Segoe UI Light"/>
          <w:i/>
          <w:sz w:val="24"/>
          <w:szCs w:val="24"/>
        </w:rPr>
        <w:t>euro</w:t>
      </w:r>
      <w:proofErr w:type="spellEnd"/>
      <w:r w:rsidRPr="00885670">
        <w:rPr>
          <w:rFonts w:ascii="Segoe UI Light" w:hAnsi="Segoe UI Light" w:cs="Segoe UI Light"/>
          <w:sz w:val="24"/>
          <w:szCs w:val="24"/>
        </w:rPr>
        <w:t>, 00 centi), tajā skaitā:</w:t>
      </w:r>
    </w:p>
    <w:p w14:paraId="41DD6A94" w14:textId="77777777" w:rsidR="00FF1DF6" w:rsidRPr="00885670" w:rsidRDefault="00FF1DF6" w:rsidP="00FF1DF6">
      <w:pPr>
        <w:pStyle w:val="ListParagraph"/>
        <w:numPr>
          <w:ilvl w:val="0"/>
          <w:numId w:val="37"/>
        </w:numPr>
        <w:spacing w:before="120" w:after="120" w:line="240" w:lineRule="auto"/>
        <w:ind w:left="426" w:hanging="426"/>
        <w:jc w:val="both"/>
        <w:rPr>
          <w:rFonts w:ascii="Segoe UI Light" w:hAnsi="Segoe UI Light" w:cs="Segoe UI Light"/>
          <w:sz w:val="24"/>
          <w:szCs w:val="24"/>
          <w:lang w:val="lv-LV"/>
        </w:rPr>
      </w:pPr>
      <w:r w:rsidRPr="00885670">
        <w:rPr>
          <w:rFonts w:ascii="Segoe UI Light" w:hAnsi="Segoe UI Light" w:cs="Segoe UI Light"/>
          <w:sz w:val="24"/>
          <w:szCs w:val="24"/>
          <w:lang w:val="lv-LV"/>
        </w:rPr>
        <w:t>Ārstu speciālistu konsultācijas, tajā skaitā arī vecmātes konsultācijas un veiktās manipulācijas;</w:t>
      </w:r>
    </w:p>
    <w:p w14:paraId="664E98AA" w14:textId="77777777" w:rsidR="00FF1DF6" w:rsidRPr="00885670" w:rsidRDefault="00FF1DF6" w:rsidP="00FF1DF6">
      <w:pPr>
        <w:pStyle w:val="ListParagraph"/>
        <w:numPr>
          <w:ilvl w:val="0"/>
          <w:numId w:val="37"/>
        </w:numPr>
        <w:spacing w:before="120" w:after="120" w:line="240" w:lineRule="auto"/>
        <w:ind w:left="426" w:hanging="426"/>
        <w:jc w:val="both"/>
        <w:rPr>
          <w:rFonts w:ascii="Segoe UI Light" w:hAnsi="Segoe UI Light" w:cs="Segoe UI Light"/>
          <w:sz w:val="24"/>
          <w:szCs w:val="24"/>
          <w:lang w:val="lv-LV"/>
        </w:rPr>
      </w:pPr>
      <w:r w:rsidRPr="00885670">
        <w:rPr>
          <w:rFonts w:ascii="Segoe UI Light" w:hAnsi="Segoe UI Light" w:cs="Segoe UI Light"/>
          <w:sz w:val="24"/>
          <w:szCs w:val="24"/>
          <w:lang w:val="lv-LV"/>
        </w:rPr>
        <w:t>Diagnostiskie izmeklējumi;</w:t>
      </w:r>
    </w:p>
    <w:p w14:paraId="704396FC" w14:textId="77777777" w:rsidR="00FF1DF6" w:rsidRPr="00885670" w:rsidRDefault="00FF1DF6" w:rsidP="00FF1DF6">
      <w:pPr>
        <w:pStyle w:val="ListParagraph"/>
        <w:numPr>
          <w:ilvl w:val="0"/>
          <w:numId w:val="37"/>
        </w:numPr>
        <w:spacing w:before="120" w:after="120" w:line="240" w:lineRule="auto"/>
        <w:ind w:left="426" w:hanging="426"/>
        <w:jc w:val="both"/>
        <w:rPr>
          <w:rFonts w:ascii="Segoe UI Light" w:hAnsi="Segoe UI Light" w:cs="Segoe UI Light"/>
          <w:sz w:val="24"/>
          <w:szCs w:val="24"/>
          <w:lang w:val="lv-LV"/>
        </w:rPr>
      </w:pPr>
      <w:r w:rsidRPr="00885670">
        <w:rPr>
          <w:rFonts w:ascii="Segoe UI Light" w:hAnsi="Segoe UI Light" w:cs="Segoe UI Light"/>
          <w:sz w:val="24"/>
          <w:szCs w:val="24"/>
          <w:lang w:val="lv-LV"/>
        </w:rPr>
        <w:t>Laboratoriskie izmeklējumi, tajā skaitā seksuāli transmisīvo slimību pārbaudes analīzes, ja tās ir nepieciešamas grūtniecības laikā;</w:t>
      </w:r>
    </w:p>
    <w:p w14:paraId="6C042A98" w14:textId="77777777" w:rsidR="00FF1DF6" w:rsidRPr="00885670" w:rsidRDefault="00FF1DF6" w:rsidP="00FF1DF6">
      <w:pPr>
        <w:pStyle w:val="ListParagraph"/>
        <w:numPr>
          <w:ilvl w:val="0"/>
          <w:numId w:val="37"/>
        </w:numPr>
        <w:spacing w:before="120" w:after="120" w:line="240" w:lineRule="auto"/>
        <w:ind w:left="426" w:hanging="426"/>
        <w:jc w:val="both"/>
        <w:rPr>
          <w:rFonts w:ascii="Segoe UI Light" w:hAnsi="Segoe UI Light" w:cs="Segoe UI Light"/>
          <w:sz w:val="24"/>
          <w:szCs w:val="24"/>
          <w:lang w:val="lv-LV"/>
        </w:rPr>
      </w:pPr>
      <w:r w:rsidRPr="00885670">
        <w:rPr>
          <w:rFonts w:ascii="Segoe UI Light" w:hAnsi="Segoe UI Light" w:cs="Segoe UI Light"/>
          <w:sz w:val="24"/>
          <w:szCs w:val="24"/>
          <w:lang w:val="lv-LV"/>
        </w:rPr>
        <w:t>Maksas dzemdību palīdzība (tajā skaitā individuālais dzemdību līgums, atsāpināšana, ķeizargrieziens, ģimenes palāta, paaugstināta servisa palāta);</w:t>
      </w:r>
    </w:p>
    <w:p w14:paraId="76E2FC88" w14:textId="77777777" w:rsidR="00FF1DF6" w:rsidRPr="00885670" w:rsidRDefault="00FF1DF6" w:rsidP="00FF1DF6">
      <w:pPr>
        <w:pStyle w:val="ListParagraph"/>
        <w:numPr>
          <w:ilvl w:val="0"/>
          <w:numId w:val="37"/>
        </w:numPr>
        <w:spacing w:before="120" w:after="120" w:line="240" w:lineRule="auto"/>
        <w:ind w:left="426" w:hanging="426"/>
        <w:jc w:val="both"/>
        <w:rPr>
          <w:rFonts w:ascii="Segoe UI Light" w:hAnsi="Segoe UI Light" w:cs="Segoe UI Light"/>
          <w:sz w:val="24"/>
          <w:szCs w:val="24"/>
          <w:lang w:val="lv-LV"/>
        </w:rPr>
      </w:pPr>
      <w:proofErr w:type="gramStart"/>
      <w:r w:rsidRPr="00885670">
        <w:rPr>
          <w:rFonts w:ascii="Segoe UI Light" w:hAnsi="Segoe UI Light" w:cs="Segoe UI Light"/>
          <w:sz w:val="24"/>
          <w:szCs w:val="24"/>
          <w:lang w:val="lv-LV"/>
        </w:rPr>
        <w:t>Pēc dzemdību aprūpe</w:t>
      </w:r>
      <w:proofErr w:type="gramEnd"/>
      <w:r w:rsidRPr="00885670">
        <w:rPr>
          <w:rFonts w:ascii="Segoe UI Light" w:hAnsi="Segoe UI Light" w:cs="Segoe UI Light"/>
          <w:sz w:val="24"/>
          <w:szCs w:val="24"/>
          <w:lang w:val="lv-LV"/>
        </w:rPr>
        <w:t>, u.c.</w:t>
      </w:r>
    </w:p>
    <w:p w14:paraId="7CFEDC39" w14:textId="77777777" w:rsidR="00FF1DF6" w:rsidRPr="00885670" w:rsidRDefault="00FF1DF6" w:rsidP="00FF1DF6">
      <w:pPr>
        <w:spacing w:before="240" w:after="120"/>
        <w:jc w:val="both"/>
        <w:rPr>
          <w:rFonts w:ascii="Segoe UI Light" w:hAnsi="Segoe UI Light" w:cs="Segoe UI Light"/>
          <w:b/>
          <w:sz w:val="24"/>
          <w:szCs w:val="24"/>
        </w:rPr>
      </w:pPr>
      <w:r w:rsidRPr="00885670">
        <w:rPr>
          <w:rFonts w:ascii="Segoe UI Light" w:hAnsi="Segoe UI Light" w:cs="Segoe UI Light"/>
          <w:b/>
          <w:sz w:val="24"/>
          <w:szCs w:val="24"/>
        </w:rPr>
        <w:t xml:space="preserve">Ambulatorā rehabilitācija – saskaņā ar jebkura ārstējošā ārsta vai ģimenes ārsta nosūtījumu, </w:t>
      </w:r>
      <w:r w:rsidRPr="00885670">
        <w:rPr>
          <w:rFonts w:ascii="Segoe UI Light" w:hAnsi="Segoe UI Light" w:cs="Segoe UI Light"/>
          <w:sz w:val="24"/>
          <w:szCs w:val="24"/>
        </w:rPr>
        <w:t>bez diagnožu ierobežojuma, kā arī nenosakot ierobežojumus reižu un kursu skaitam un arī 1 reizes limitu,</w:t>
      </w:r>
      <w:r w:rsidRPr="00885670">
        <w:rPr>
          <w:rFonts w:ascii="Segoe UI Light" w:hAnsi="Segoe UI Light" w:cs="Segoe UI Light"/>
          <w:b/>
          <w:sz w:val="24"/>
          <w:szCs w:val="24"/>
        </w:rPr>
        <w:t xml:space="preserve"> </w:t>
      </w:r>
      <w:r w:rsidRPr="00885670">
        <w:rPr>
          <w:rFonts w:ascii="Segoe UI Light" w:hAnsi="Segoe UI Light" w:cs="Segoe UI Light"/>
          <w:sz w:val="24"/>
          <w:szCs w:val="24"/>
        </w:rPr>
        <w:t>100% (viens simts procentu)</w:t>
      </w:r>
      <w:r w:rsidRPr="00885670">
        <w:rPr>
          <w:rFonts w:ascii="Segoe UI Light" w:hAnsi="Segoe UI Light" w:cs="Segoe UI Light"/>
          <w:b/>
          <w:sz w:val="24"/>
          <w:szCs w:val="24"/>
        </w:rPr>
        <w:t xml:space="preserve"> </w:t>
      </w:r>
      <w:r w:rsidRPr="00885670">
        <w:rPr>
          <w:rFonts w:ascii="Segoe UI Light" w:hAnsi="Segoe UI Light" w:cs="Segoe UI Light"/>
          <w:sz w:val="24"/>
          <w:szCs w:val="24"/>
        </w:rPr>
        <w:t>apmērā, ar atlīdzību limitu</w:t>
      </w:r>
      <w:r w:rsidRPr="00885670">
        <w:rPr>
          <w:rFonts w:ascii="Segoe UI Light" w:hAnsi="Segoe UI Light" w:cs="Segoe UI Light"/>
          <w:b/>
          <w:sz w:val="24"/>
          <w:szCs w:val="24"/>
        </w:rPr>
        <w:t xml:space="preserve"> ne mazāk kā EUR 200,00 </w:t>
      </w:r>
      <w:proofErr w:type="gramStart"/>
      <w:r w:rsidRPr="00885670">
        <w:rPr>
          <w:rFonts w:ascii="Segoe UI Light" w:hAnsi="Segoe UI Light" w:cs="Segoe UI Light"/>
          <w:sz w:val="24"/>
          <w:szCs w:val="24"/>
        </w:rPr>
        <w:t>(</w:t>
      </w:r>
      <w:proofErr w:type="gramEnd"/>
      <w:r w:rsidRPr="00885670">
        <w:rPr>
          <w:rFonts w:ascii="Segoe UI Light" w:hAnsi="Segoe UI Light" w:cs="Segoe UI Light"/>
          <w:sz w:val="24"/>
          <w:szCs w:val="24"/>
        </w:rPr>
        <w:t xml:space="preserve">divi simti </w:t>
      </w:r>
      <w:proofErr w:type="spellStart"/>
      <w:r w:rsidRPr="00885670">
        <w:rPr>
          <w:rFonts w:ascii="Segoe UI Light" w:hAnsi="Segoe UI Light" w:cs="Segoe UI Light"/>
          <w:i/>
          <w:sz w:val="24"/>
          <w:szCs w:val="24"/>
        </w:rPr>
        <w:t>euro</w:t>
      </w:r>
      <w:proofErr w:type="spellEnd"/>
      <w:r w:rsidRPr="00885670">
        <w:rPr>
          <w:rFonts w:ascii="Segoe UI Light" w:hAnsi="Segoe UI Light" w:cs="Segoe UI Light"/>
          <w:sz w:val="24"/>
          <w:szCs w:val="24"/>
        </w:rPr>
        <w:t xml:space="preserve">, 00 centi) </w:t>
      </w:r>
      <w:r w:rsidRPr="00885670">
        <w:rPr>
          <w:rFonts w:ascii="Segoe UI Light" w:hAnsi="Segoe UI Light" w:cs="Segoe UI Light"/>
          <w:b/>
          <w:sz w:val="24"/>
          <w:szCs w:val="24"/>
        </w:rPr>
        <w:t>Apdrošināšanas perioda ietvaros, tajā skaitā:</w:t>
      </w:r>
    </w:p>
    <w:p w14:paraId="5853696C" w14:textId="77777777" w:rsidR="00FF1DF6" w:rsidRPr="00885670" w:rsidRDefault="00FF1DF6" w:rsidP="00FF1DF6">
      <w:pPr>
        <w:pStyle w:val="ListParagraph"/>
        <w:numPr>
          <w:ilvl w:val="0"/>
          <w:numId w:val="39"/>
        </w:numPr>
        <w:spacing w:before="120" w:after="120" w:line="240" w:lineRule="auto"/>
        <w:ind w:left="426" w:hanging="426"/>
        <w:jc w:val="both"/>
        <w:rPr>
          <w:rFonts w:ascii="Segoe UI Light" w:hAnsi="Segoe UI Light" w:cs="Segoe UI Light"/>
          <w:sz w:val="24"/>
          <w:szCs w:val="24"/>
          <w:lang w:val="lv-LV"/>
        </w:rPr>
      </w:pPr>
      <w:r w:rsidRPr="00885670">
        <w:rPr>
          <w:rFonts w:ascii="Segoe UI Light" w:hAnsi="Segoe UI Light" w:cs="Segoe UI Light"/>
          <w:sz w:val="24"/>
          <w:szCs w:val="24"/>
          <w:lang w:val="lv-LV"/>
        </w:rPr>
        <w:lastRenderedPageBreak/>
        <w:t>Fizioterapeita, rehabilitologa jeb fizikālās un rehabilitācijas medicīnas ārsta konsultācijas un pakalpojumi;</w:t>
      </w:r>
    </w:p>
    <w:p w14:paraId="130031AC" w14:textId="77777777" w:rsidR="00FF1DF6" w:rsidRPr="00885670" w:rsidRDefault="00FF1DF6" w:rsidP="00FF1DF6">
      <w:pPr>
        <w:pStyle w:val="ListParagraph"/>
        <w:numPr>
          <w:ilvl w:val="0"/>
          <w:numId w:val="39"/>
        </w:numPr>
        <w:spacing w:before="120" w:after="120" w:line="240" w:lineRule="auto"/>
        <w:ind w:left="426" w:hanging="426"/>
        <w:jc w:val="both"/>
        <w:rPr>
          <w:rFonts w:ascii="Segoe UI Light" w:hAnsi="Segoe UI Light" w:cs="Segoe UI Light"/>
          <w:sz w:val="24"/>
          <w:szCs w:val="24"/>
          <w:lang w:val="lv-LV"/>
        </w:rPr>
      </w:pPr>
      <w:r w:rsidRPr="00885670">
        <w:rPr>
          <w:rFonts w:ascii="Segoe UI Light" w:hAnsi="Segoe UI Light" w:cs="Segoe UI Light"/>
          <w:sz w:val="24"/>
          <w:szCs w:val="24"/>
          <w:lang w:val="lv-LV"/>
        </w:rPr>
        <w:t xml:space="preserve">Jebkāda veida fizikālo terapiju procedūras, neierobežojot apmaksājamo procedūru klāstu tikai ar Pretendenta nosaukto procedūru veidiem, tajā skaitā, bet ne tikai, apmaksājot arī </w:t>
      </w:r>
      <w:proofErr w:type="spellStart"/>
      <w:r w:rsidRPr="00885670">
        <w:rPr>
          <w:rFonts w:ascii="Segoe UI Light" w:hAnsi="Segoe UI Light" w:cs="Segoe UI Light"/>
          <w:sz w:val="24"/>
          <w:szCs w:val="24"/>
          <w:lang w:val="lv-LV"/>
        </w:rPr>
        <w:t>lāzerprocedūras</w:t>
      </w:r>
      <w:proofErr w:type="spellEnd"/>
      <w:r w:rsidRPr="00885670">
        <w:rPr>
          <w:rFonts w:ascii="Segoe UI Light" w:hAnsi="Segoe UI Light" w:cs="Segoe UI Light"/>
          <w:sz w:val="24"/>
          <w:szCs w:val="24"/>
          <w:lang w:val="lv-LV"/>
        </w:rPr>
        <w:t xml:space="preserve">, triecienviļņu terapiju, </w:t>
      </w:r>
      <w:proofErr w:type="spellStart"/>
      <w:r w:rsidRPr="00885670">
        <w:rPr>
          <w:rFonts w:ascii="Segoe UI Light" w:hAnsi="Segoe UI Light" w:cs="Segoe UI Light"/>
          <w:sz w:val="24"/>
          <w:szCs w:val="24"/>
          <w:lang w:val="lv-LV"/>
        </w:rPr>
        <w:t>teipošanu</w:t>
      </w:r>
      <w:proofErr w:type="spellEnd"/>
      <w:r w:rsidRPr="00885670">
        <w:rPr>
          <w:rFonts w:ascii="Segoe UI Light" w:hAnsi="Segoe UI Light" w:cs="Segoe UI Light"/>
          <w:sz w:val="24"/>
          <w:szCs w:val="24"/>
          <w:lang w:val="lv-LV"/>
        </w:rPr>
        <w:t>;</w:t>
      </w:r>
    </w:p>
    <w:p w14:paraId="097E5A5F" w14:textId="77777777" w:rsidR="00FF1DF6" w:rsidRPr="00885670" w:rsidRDefault="00FF1DF6" w:rsidP="00FF1DF6">
      <w:pPr>
        <w:pStyle w:val="ListParagraph"/>
        <w:numPr>
          <w:ilvl w:val="0"/>
          <w:numId w:val="39"/>
        </w:numPr>
        <w:spacing w:before="120" w:after="120" w:line="240" w:lineRule="auto"/>
        <w:ind w:left="426" w:hanging="426"/>
        <w:jc w:val="both"/>
        <w:rPr>
          <w:rFonts w:ascii="Segoe UI Light" w:hAnsi="Segoe UI Light" w:cs="Segoe UI Light"/>
          <w:sz w:val="24"/>
          <w:szCs w:val="24"/>
          <w:lang w:val="lv-LV"/>
        </w:rPr>
      </w:pPr>
      <w:r w:rsidRPr="00885670">
        <w:rPr>
          <w:rFonts w:ascii="Segoe UI Light" w:hAnsi="Segoe UI Light" w:cs="Segoe UI Light"/>
          <w:sz w:val="24"/>
          <w:szCs w:val="24"/>
          <w:lang w:val="lv-LV"/>
        </w:rPr>
        <w:t>Ārstnieciskās masāža;</w:t>
      </w:r>
    </w:p>
    <w:p w14:paraId="4F5D9B8B" w14:textId="77777777" w:rsidR="00FF1DF6" w:rsidRPr="00885670" w:rsidRDefault="00FF1DF6" w:rsidP="00FF1DF6">
      <w:pPr>
        <w:pStyle w:val="ListParagraph"/>
        <w:numPr>
          <w:ilvl w:val="0"/>
          <w:numId w:val="39"/>
        </w:numPr>
        <w:spacing w:before="120" w:after="120" w:line="240" w:lineRule="auto"/>
        <w:ind w:left="426" w:hanging="426"/>
        <w:jc w:val="both"/>
        <w:rPr>
          <w:rFonts w:ascii="Segoe UI Light" w:hAnsi="Segoe UI Light" w:cs="Segoe UI Light"/>
          <w:iCs/>
          <w:sz w:val="24"/>
          <w:szCs w:val="24"/>
          <w:lang w:val="lv-LV"/>
        </w:rPr>
      </w:pPr>
      <w:r w:rsidRPr="00885670">
        <w:rPr>
          <w:rFonts w:ascii="Segoe UI Light" w:hAnsi="Segoe UI Light" w:cs="Segoe UI Light"/>
          <w:iCs/>
          <w:sz w:val="24"/>
          <w:szCs w:val="24"/>
          <w:lang w:val="lv-LV"/>
        </w:rPr>
        <w:t>Ūdens procedūras;</w:t>
      </w:r>
    </w:p>
    <w:p w14:paraId="552503B4" w14:textId="77777777" w:rsidR="00FF1DF6" w:rsidRPr="00885670" w:rsidRDefault="00FF1DF6" w:rsidP="00FF1DF6">
      <w:pPr>
        <w:pStyle w:val="ListParagraph"/>
        <w:numPr>
          <w:ilvl w:val="0"/>
          <w:numId w:val="39"/>
        </w:numPr>
        <w:spacing w:before="120" w:after="120" w:line="240" w:lineRule="auto"/>
        <w:ind w:left="426" w:hanging="426"/>
        <w:jc w:val="both"/>
        <w:rPr>
          <w:rFonts w:ascii="Segoe UI Light" w:hAnsi="Segoe UI Light" w:cs="Segoe UI Light"/>
          <w:iCs/>
          <w:sz w:val="24"/>
          <w:szCs w:val="24"/>
          <w:lang w:val="lv-LV"/>
        </w:rPr>
      </w:pPr>
      <w:r w:rsidRPr="00885670">
        <w:rPr>
          <w:rFonts w:ascii="Segoe UI Light" w:hAnsi="Segoe UI Light" w:cs="Segoe UI Light"/>
          <w:iCs/>
          <w:sz w:val="24"/>
          <w:szCs w:val="24"/>
          <w:lang w:val="lv-LV"/>
        </w:rPr>
        <w:t>Manuālā terapija;</w:t>
      </w:r>
    </w:p>
    <w:p w14:paraId="080BF2ED" w14:textId="77777777" w:rsidR="00FF1DF6" w:rsidRPr="00885670" w:rsidRDefault="00FF1DF6" w:rsidP="00FF1DF6">
      <w:pPr>
        <w:pStyle w:val="ListParagraph"/>
        <w:numPr>
          <w:ilvl w:val="0"/>
          <w:numId w:val="39"/>
        </w:numPr>
        <w:spacing w:before="120" w:after="120" w:line="240" w:lineRule="auto"/>
        <w:ind w:left="426" w:hanging="426"/>
        <w:jc w:val="both"/>
        <w:rPr>
          <w:rFonts w:ascii="Segoe UI Light" w:hAnsi="Segoe UI Light" w:cs="Segoe UI Light"/>
          <w:iCs/>
          <w:sz w:val="24"/>
          <w:szCs w:val="24"/>
          <w:lang w:val="lv-LV"/>
        </w:rPr>
      </w:pPr>
      <w:r w:rsidRPr="00885670">
        <w:rPr>
          <w:rFonts w:ascii="Segoe UI Light" w:hAnsi="Segoe UI Light" w:cs="Segoe UI Light"/>
          <w:iCs/>
          <w:sz w:val="24"/>
          <w:szCs w:val="24"/>
          <w:lang w:val="lv-LV"/>
        </w:rPr>
        <w:t>Ārstnieciskā vingrošana, tajā skaitā arī grūtnieču vingrošana;</w:t>
      </w:r>
    </w:p>
    <w:p w14:paraId="4D731C1A" w14:textId="77777777" w:rsidR="00FF1DF6" w:rsidRPr="00885670" w:rsidRDefault="00FF1DF6" w:rsidP="00FF1DF6">
      <w:pPr>
        <w:pStyle w:val="ListParagraph"/>
        <w:numPr>
          <w:ilvl w:val="0"/>
          <w:numId w:val="39"/>
        </w:numPr>
        <w:spacing w:before="120" w:after="120" w:line="240" w:lineRule="auto"/>
        <w:ind w:left="426" w:hanging="426"/>
        <w:jc w:val="both"/>
        <w:rPr>
          <w:rFonts w:ascii="Segoe UI Light" w:hAnsi="Segoe UI Light" w:cs="Segoe UI Light"/>
          <w:iCs/>
          <w:sz w:val="24"/>
          <w:szCs w:val="24"/>
          <w:lang w:val="lv-LV"/>
        </w:rPr>
      </w:pPr>
      <w:r w:rsidRPr="00885670">
        <w:rPr>
          <w:rFonts w:ascii="Segoe UI Light" w:hAnsi="Segoe UI Light" w:cs="Segoe UI Light"/>
          <w:iCs/>
          <w:sz w:val="24"/>
          <w:szCs w:val="24"/>
          <w:lang w:val="lv-LV"/>
        </w:rPr>
        <w:t>Iegādātie ambulatorās rehabilitācijas abonementi.</w:t>
      </w:r>
    </w:p>
    <w:p w14:paraId="5409FF84" w14:textId="77777777" w:rsidR="00FF1DF6" w:rsidRPr="00885670" w:rsidRDefault="00FF1DF6" w:rsidP="00FF1DF6">
      <w:pPr>
        <w:rPr>
          <w:rFonts w:ascii="Segoe UI Light" w:hAnsi="Segoe UI Light" w:cs="Segoe UI Light"/>
          <w:b/>
          <w:sz w:val="24"/>
          <w:szCs w:val="24"/>
        </w:rPr>
      </w:pPr>
      <w:r w:rsidRPr="00885670">
        <w:rPr>
          <w:rFonts w:ascii="Segoe UI Light" w:hAnsi="Segoe UI Light" w:cs="Segoe UI Light"/>
          <w:b/>
          <w:sz w:val="24"/>
          <w:szCs w:val="24"/>
        </w:rPr>
        <w:t>Neatliekamā medicīniskā palīdzība:</w:t>
      </w:r>
    </w:p>
    <w:p w14:paraId="1E9C3E47" w14:textId="77777777" w:rsidR="00FF1DF6" w:rsidRPr="00885670" w:rsidRDefault="00FF1DF6" w:rsidP="00FF1DF6">
      <w:pPr>
        <w:jc w:val="both"/>
        <w:rPr>
          <w:rFonts w:ascii="Segoe UI Light" w:hAnsi="Segoe UI Light" w:cs="Segoe UI Light"/>
          <w:sz w:val="24"/>
          <w:szCs w:val="24"/>
        </w:rPr>
      </w:pPr>
      <w:r w:rsidRPr="00885670">
        <w:rPr>
          <w:rFonts w:ascii="Segoe UI Light" w:hAnsi="Segoe UI Light" w:cs="Segoe UI Light"/>
          <w:sz w:val="24"/>
          <w:szCs w:val="24"/>
        </w:rPr>
        <w:t>Neatliekamās medicīniskās palīdzības apmaksa, jebkurā ar neatliekamās palīdzības sniegšanu saistītā izsaukumā (valsts un privātā), tai skaitā transportēšana līdz ārstniecības iestādei (saistībā ar medicīniskām indikācijām) 100% (</w:t>
      </w:r>
      <w:proofErr w:type="gramStart"/>
      <w:r w:rsidRPr="00885670">
        <w:rPr>
          <w:rFonts w:ascii="Segoe UI Light" w:hAnsi="Segoe UI Light" w:cs="Segoe UI Light"/>
          <w:sz w:val="24"/>
          <w:szCs w:val="24"/>
        </w:rPr>
        <w:t>viens simts procentu</w:t>
      </w:r>
      <w:proofErr w:type="gramEnd"/>
      <w:r w:rsidRPr="00885670">
        <w:rPr>
          <w:rFonts w:ascii="Segoe UI Light" w:hAnsi="Segoe UI Light" w:cs="Segoe UI Light"/>
          <w:sz w:val="24"/>
          <w:szCs w:val="24"/>
        </w:rPr>
        <w:t>) apmērā gan līguma organizācijās, gan ārpus līguma organizācijām.</w:t>
      </w:r>
    </w:p>
    <w:p w14:paraId="6B0DDCAB" w14:textId="77777777" w:rsidR="00FF1DF6" w:rsidRPr="00885670" w:rsidRDefault="00FF1DF6" w:rsidP="00FF1DF6">
      <w:pPr>
        <w:spacing w:before="240" w:after="120"/>
        <w:jc w:val="both"/>
        <w:rPr>
          <w:rFonts w:ascii="Segoe UI Light" w:hAnsi="Segoe UI Light" w:cs="Segoe UI Light"/>
          <w:b/>
          <w:sz w:val="24"/>
          <w:szCs w:val="24"/>
        </w:rPr>
      </w:pPr>
      <w:r w:rsidRPr="00885670">
        <w:rPr>
          <w:rFonts w:ascii="Segoe UI Light" w:hAnsi="Segoe UI Light" w:cs="Segoe UI Light"/>
          <w:b/>
          <w:sz w:val="24"/>
          <w:szCs w:val="24"/>
        </w:rPr>
        <w:t xml:space="preserve">Maksas stacionārā aprūpe 100 % </w:t>
      </w:r>
      <w:r w:rsidRPr="00885670">
        <w:rPr>
          <w:rFonts w:ascii="Segoe UI Light" w:hAnsi="Segoe UI Light" w:cs="Segoe UI Light"/>
          <w:sz w:val="24"/>
          <w:szCs w:val="24"/>
        </w:rPr>
        <w:t>(</w:t>
      </w:r>
      <w:proofErr w:type="gramStart"/>
      <w:r w:rsidRPr="00885670">
        <w:rPr>
          <w:rFonts w:ascii="Segoe UI Light" w:hAnsi="Segoe UI Light" w:cs="Segoe UI Light"/>
          <w:sz w:val="24"/>
          <w:szCs w:val="24"/>
        </w:rPr>
        <w:t>viens simts procentu</w:t>
      </w:r>
      <w:proofErr w:type="gramEnd"/>
      <w:r w:rsidRPr="00885670">
        <w:rPr>
          <w:rFonts w:ascii="Segoe UI Light" w:hAnsi="Segoe UI Light" w:cs="Segoe UI Light"/>
          <w:sz w:val="24"/>
          <w:szCs w:val="24"/>
        </w:rPr>
        <w:t xml:space="preserve">) </w:t>
      </w:r>
      <w:r w:rsidRPr="00885670">
        <w:rPr>
          <w:rFonts w:ascii="Segoe UI Light" w:hAnsi="Segoe UI Light" w:cs="Segoe UI Light"/>
          <w:b/>
          <w:sz w:val="24"/>
          <w:szCs w:val="24"/>
        </w:rPr>
        <w:t xml:space="preserve">apmērā gan līguma organizācijās, gan ārpus līguma organizācijām, ar ārstējošā ārsta nosūtījumu, limits – ne mazāk kā EUR 1 000,00 </w:t>
      </w:r>
      <w:r w:rsidRPr="00885670">
        <w:rPr>
          <w:rFonts w:ascii="Segoe UI Light" w:hAnsi="Segoe UI Light" w:cs="Segoe UI Light"/>
          <w:sz w:val="24"/>
          <w:szCs w:val="24"/>
        </w:rPr>
        <w:t xml:space="preserve">(viens tūkstotis </w:t>
      </w:r>
      <w:proofErr w:type="spellStart"/>
      <w:r w:rsidRPr="00885670">
        <w:rPr>
          <w:rFonts w:ascii="Segoe UI Light" w:hAnsi="Segoe UI Light" w:cs="Segoe UI Light"/>
          <w:i/>
          <w:sz w:val="24"/>
          <w:szCs w:val="24"/>
        </w:rPr>
        <w:t>euro</w:t>
      </w:r>
      <w:proofErr w:type="spellEnd"/>
      <w:r w:rsidRPr="00885670">
        <w:rPr>
          <w:rFonts w:ascii="Segoe UI Light" w:hAnsi="Segoe UI Light" w:cs="Segoe UI Light"/>
          <w:sz w:val="24"/>
          <w:szCs w:val="24"/>
        </w:rPr>
        <w:t xml:space="preserve">, 00 centi) </w:t>
      </w:r>
      <w:r w:rsidRPr="00885670">
        <w:rPr>
          <w:rFonts w:ascii="Segoe UI Light" w:hAnsi="Segoe UI Light" w:cs="Segoe UI Light"/>
          <w:b/>
          <w:sz w:val="24"/>
          <w:szCs w:val="24"/>
        </w:rPr>
        <w:t>par katru stacionēšanās gadījumu, bez iepriekš veiktās saskaņošanas ar apdrošinātāju.</w:t>
      </w:r>
    </w:p>
    <w:p w14:paraId="0DD772C7" w14:textId="77777777" w:rsidR="00FF1DF6" w:rsidRPr="00885670" w:rsidRDefault="00FF1DF6" w:rsidP="00FF1DF6">
      <w:pPr>
        <w:spacing w:before="120" w:after="120"/>
        <w:rPr>
          <w:rFonts w:ascii="Segoe UI Light" w:hAnsi="Segoe UI Light" w:cs="Segoe UI Light"/>
          <w:b/>
          <w:i/>
          <w:sz w:val="24"/>
          <w:szCs w:val="24"/>
        </w:rPr>
      </w:pPr>
      <w:r w:rsidRPr="00885670">
        <w:rPr>
          <w:rFonts w:ascii="Segoe UI Light" w:hAnsi="Segoe UI Light" w:cs="Segoe UI Light"/>
          <w:b/>
          <w:i/>
          <w:sz w:val="24"/>
          <w:szCs w:val="24"/>
        </w:rPr>
        <w:t>Pakalpojumi diennakts un dienas stacionārā:</w:t>
      </w:r>
    </w:p>
    <w:p w14:paraId="1D5AEA14" w14:textId="77777777" w:rsidR="00FF1DF6" w:rsidRPr="00885670" w:rsidRDefault="00FF1DF6" w:rsidP="00FF1DF6">
      <w:pPr>
        <w:numPr>
          <w:ilvl w:val="0"/>
          <w:numId w:val="32"/>
        </w:numPr>
        <w:tabs>
          <w:tab w:val="clear" w:pos="360"/>
        </w:tabs>
        <w:ind w:left="426" w:hanging="426"/>
        <w:jc w:val="both"/>
        <w:rPr>
          <w:rFonts w:ascii="Segoe UI Light" w:hAnsi="Segoe UI Light" w:cs="Segoe UI Light"/>
          <w:sz w:val="24"/>
          <w:szCs w:val="24"/>
        </w:rPr>
      </w:pPr>
      <w:r w:rsidRPr="00885670">
        <w:rPr>
          <w:rFonts w:ascii="Segoe UI Light" w:hAnsi="Segoe UI Light" w:cs="Segoe UI Light"/>
          <w:sz w:val="24"/>
          <w:szCs w:val="24"/>
        </w:rPr>
        <w:t>Maksa par katru diennakts un dienas stacionārā pavadīto dienu (nepieciešamības gadījumā pacients var palikt pa nakti dienas stacionārā), sākot ar pirmo stacionārā pavadīto dienu;</w:t>
      </w:r>
    </w:p>
    <w:p w14:paraId="43D2B411" w14:textId="77777777" w:rsidR="00FF1DF6" w:rsidRPr="00885670" w:rsidRDefault="00FF1DF6" w:rsidP="00FF1DF6">
      <w:pPr>
        <w:numPr>
          <w:ilvl w:val="0"/>
          <w:numId w:val="32"/>
        </w:numPr>
        <w:tabs>
          <w:tab w:val="clear" w:pos="360"/>
        </w:tabs>
        <w:ind w:left="426" w:hanging="426"/>
        <w:jc w:val="both"/>
        <w:rPr>
          <w:rFonts w:ascii="Segoe UI Light" w:hAnsi="Segoe UI Light" w:cs="Segoe UI Light"/>
          <w:sz w:val="24"/>
          <w:szCs w:val="24"/>
        </w:rPr>
      </w:pPr>
      <w:r w:rsidRPr="00885670">
        <w:rPr>
          <w:rFonts w:ascii="Segoe UI Light" w:hAnsi="Segoe UI Light" w:cs="Segoe UI Light"/>
          <w:sz w:val="24"/>
          <w:szCs w:val="24"/>
        </w:rPr>
        <w:t>Ārstu speciālistu, docentu un profesoru konsultācijas un veiktās manipulācijas;</w:t>
      </w:r>
    </w:p>
    <w:p w14:paraId="0552CFDD" w14:textId="77777777" w:rsidR="00FF1DF6" w:rsidRPr="00885670" w:rsidRDefault="00FF1DF6" w:rsidP="00FF1DF6">
      <w:pPr>
        <w:numPr>
          <w:ilvl w:val="0"/>
          <w:numId w:val="32"/>
        </w:numPr>
        <w:tabs>
          <w:tab w:val="clear" w:pos="360"/>
        </w:tabs>
        <w:ind w:left="426" w:hanging="426"/>
        <w:jc w:val="both"/>
        <w:rPr>
          <w:rFonts w:ascii="Segoe UI Light" w:hAnsi="Segoe UI Light" w:cs="Segoe UI Light"/>
          <w:sz w:val="24"/>
          <w:szCs w:val="24"/>
        </w:rPr>
      </w:pPr>
      <w:r w:rsidRPr="00885670">
        <w:rPr>
          <w:rFonts w:ascii="Segoe UI Light" w:hAnsi="Segoe UI Light" w:cs="Segoe UI Light"/>
          <w:sz w:val="24"/>
          <w:szCs w:val="24"/>
        </w:rPr>
        <w:t>Diagnostiskie, laboratoriskie un instrumentālie izmeklējumi;</w:t>
      </w:r>
    </w:p>
    <w:p w14:paraId="54FD0309" w14:textId="77777777" w:rsidR="00FF1DF6" w:rsidRPr="00885670" w:rsidRDefault="00FF1DF6" w:rsidP="00FF1DF6">
      <w:pPr>
        <w:numPr>
          <w:ilvl w:val="0"/>
          <w:numId w:val="32"/>
        </w:numPr>
        <w:tabs>
          <w:tab w:val="clear" w:pos="36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 xml:space="preserve">Maksas operācijas bez skaita ierobežojuma, neierobežojot apmaksājamās tikai ar Pretendenta nosauktajām </w:t>
      </w:r>
      <w:proofErr w:type="gramStart"/>
      <w:r w:rsidRPr="00885670">
        <w:rPr>
          <w:rFonts w:ascii="Segoe UI Light" w:hAnsi="Segoe UI Light" w:cs="Segoe UI Light"/>
          <w:sz w:val="24"/>
          <w:szCs w:val="24"/>
        </w:rPr>
        <w:t>(</w:t>
      </w:r>
      <w:proofErr w:type="gramEnd"/>
      <w:r w:rsidRPr="00885670">
        <w:rPr>
          <w:rFonts w:ascii="Segoe UI Light" w:hAnsi="Segoe UI Light" w:cs="Segoe UI Light"/>
          <w:sz w:val="24"/>
          <w:szCs w:val="24"/>
        </w:rPr>
        <w:t xml:space="preserve">t.sk., bet ne tikai, </w:t>
      </w:r>
      <w:proofErr w:type="spellStart"/>
      <w:r w:rsidRPr="00885670">
        <w:rPr>
          <w:rFonts w:ascii="Segoe UI Light" w:hAnsi="Segoe UI Light" w:cs="Segoe UI Light"/>
          <w:sz w:val="24"/>
          <w:szCs w:val="24"/>
        </w:rPr>
        <w:t>laparoskopiskās</w:t>
      </w:r>
      <w:proofErr w:type="spellEnd"/>
      <w:r w:rsidRPr="00885670">
        <w:rPr>
          <w:rFonts w:ascii="Segoe UI Light" w:hAnsi="Segoe UI Light" w:cs="Segoe UI Light"/>
          <w:sz w:val="24"/>
          <w:szCs w:val="24"/>
        </w:rPr>
        <w:t xml:space="preserve"> un </w:t>
      </w:r>
      <w:proofErr w:type="spellStart"/>
      <w:r w:rsidRPr="00885670">
        <w:rPr>
          <w:rFonts w:ascii="Segoe UI Light" w:hAnsi="Segoe UI Light" w:cs="Segoe UI Light"/>
          <w:sz w:val="24"/>
          <w:szCs w:val="24"/>
        </w:rPr>
        <w:t>artroskopiskās</w:t>
      </w:r>
      <w:proofErr w:type="spellEnd"/>
      <w:r w:rsidRPr="00885670">
        <w:rPr>
          <w:rFonts w:ascii="Segoe UI Light" w:hAnsi="Segoe UI Light" w:cs="Segoe UI Light"/>
          <w:sz w:val="24"/>
          <w:szCs w:val="24"/>
        </w:rPr>
        <w:t xml:space="preserve"> (t.sk. saišu un cīpslu plastika), proktoloģiskās, </w:t>
      </w:r>
      <w:proofErr w:type="spellStart"/>
      <w:r w:rsidRPr="00885670">
        <w:rPr>
          <w:rFonts w:ascii="Segoe UI Light" w:hAnsi="Segoe UI Light" w:cs="Segoe UI Light"/>
          <w:sz w:val="24"/>
          <w:szCs w:val="24"/>
        </w:rPr>
        <w:t>mikroķirurģiskās</w:t>
      </w:r>
      <w:proofErr w:type="spellEnd"/>
      <w:r w:rsidRPr="00885670">
        <w:rPr>
          <w:rFonts w:ascii="Segoe UI Light" w:hAnsi="Segoe UI Light" w:cs="Segoe UI Light"/>
          <w:sz w:val="24"/>
          <w:szCs w:val="24"/>
        </w:rPr>
        <w:t xml:space="preserve"> (t.sk. mugurkaula) operācijas, glaukomas, kataraktas operācijas, deguna starpsienas operācijas, ar lāzeri veiktās operācijas, u.c.)</w:t>
      </w:r>
      <w:r>
        <w:rPr>
          <w:rFonts w:ascii="Segoe UI Light" w:hAnsi="Segoe UI Light" w:cs="Segoe UI Light"/>
          <w:sz w:val="24"/>
          <w:szCs w:val="24"/>
        </w:rPr>
        <w:t>;</w:t>
      </w:r>
    </w:p>
    <w:p w14:paraId="096A617D" w14:textId="77777777" w:rsidR="00FF1DF6" w:rsidRPr="00885670" w:rsidRDefault="00FF1DF6" w:rsidP="00FF1DF6">
      <w:pPr>
        <w:numPr>
          <w:ilvl w:val="0"/>
          <w:numId w:val="32"/>
        </w:numPr>
        <w:tabs>
          <w:tab w:val="clear" w:pos="36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 xml:space="preserve">Ārstēšanās paaugstināta servisa apstākļos, </w:t>
      </w:r>
      <w:r w:rsidRPr="00885670">
        <w:rPr>
          <w:rFonts w:ascii="Segoe UI Light" w:hAnsi="Segoe UI Light" w:cs="Segoe UI Light"/>
          <w:sz w:val="24"/>
          <w:szCs w:val="24"/>
          <w:lang w:eastAsia="ar-SA"/>
        </w:rPr>
        <w:t>ja ārstniecības iestāde šādu iespēju nodrošina bez dienu skaita vai cita veida ierobežojumiem, t.sk. arī gadījumos, ja daļa stacionāro pakalpojumu (piemēram, operācija) tiek veikta par valsts programmas (pacientu iemaksas) ietvaros</w:t>
      </w:r>
      <w:r>
        <w:rPr>
          <w:rFonts w:ascii="Segoe UI Light" w:hAnsi="Segoe UI Light" w:cs="Segoe UI Light"/>
          <w:sz w:val="24"/>
          <w:szCs w:val="24"/>
          <w:lang w:eastAsia="ar-SA"/>
        </w:rPr>
        <w:t>;</w:t>
      </w:r>
    </w:p>
    <w:p w14:paraId="512ABD7E" w14:textId="77777777" w:rsidR="00FF1DF6" w:rsidRPr="00885670" w:rsidRDefault="00FF1DF6" w:rsidP="00FF1DF6">
      <w:pPr>
        <w:numPr>
          <w:ilvl w:val="0"/>
          <w:numId w:val="32"/>
        </w:numPr>
        <w:tabs>
          <w:tab w:val="clear" w:pos="36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lang w:eastAsia="ar-SA"/>
        </w:rPr>
        <w:t>Operācijas var tikt veiktas gan dienas, gan diennakts stacionārā.</w:t>
      </w:r>
    </w:p>
    <w:p w14:paraId="6FB476BE" w14:textId="77777777" w:rsidR="00FF1DF6" w:rsidRPr="00885670" w:rsidRDefault="00FF1DF6" w:rsidP="00FF1DF6">
      <w:pPr>
        <w:spacing w:before="120" w:after="120"/>
        <w:jc w:val="both"/>
        <w:rPr>
          <w:rFonts w:ascii="Segoe UI Light" w:hAnsi="Segoe UI Light" w:cs="Segoe UI Light"/>
          <w:b/>
          <w:sz w:val="24"/>
          <w:szCs w:val="24"/>
        </w:rPr>
      </w:pPr>
      <w:r w:rsidRPr="00885670">
        <w:rPr>
          <w:rFonts w:ascii="Segoe UI Light" w:hAnsi="Segoe UI Light" w:cs="Segoe UI Light"/>
          <w:b/>
          <w:sz w:val="24"/>
          <w:szCs w:val="24"/>
        </w:rPr>
        <w:t xml:space="preserve">Maksas stacionārā rehabilitācija bez diagnožu ierobežojuma – 100 % </w:t>
      </w:r>
      <w:r w:rsidRPr="00885670">
        <w:rPr>
          <w:rFonts w:ascii="Segoe UI Light" w:hAnsi="Segoe UI Light" w:cs="Segoe UI Light"/>
          <w:sz w:val="24"/>
          <w:szCs w:val="24"/>
        </w:rPr>
        <w:t>(</w:t>
      </w:r>
      <w:proofErr w:type="gramStart"/>
      <w:r w:rsidRPr="00885670">
        <w:rPr>
          <w:rFonts w:ascii="Segoe UI Light" w:hAnsi="Segoe UI Light" w:cs="Segoe UI Light"/>
          <w:sz w:val="24"/>
          <w:szCs w:val="24"/>
        </w:rPr>
        <w:t>viens simts procentu</w:t>
      </w:r>
      <w:proofErr w:type="gramEnd"/>
      <w:r w:rsidRPr="00885670">
        <w:rPr>
          <w:rFonts w:ascii="Segoe UI Light" w:hAnsi="Segoe UI Light" w:cs="Segoe UI Light"/>
          <w:sz w:val="24"/>
          <w:szCs w:val="24"/>
        </w:rPr>
        <w:t xml:space="preserve">) </w:t>
      </w:r>
      <w:r w:rsidRPr="00885670">
        <w:rPr>
          <w:rFonts w:ascii="Segoe UI Light" w:hAnsi="Segoe UI Light" w:cs="Segoe UI Light"/>
          <w:b/>
          <w:sz w:val="24"/>
          <w:szCs w:val="24"/>
        </w:rPr>
        <w:t xml:space="preserve">apmērā ar ārstējošā ārsta nosūtījumu (limits – ne mazāk kā EUR 300,00 </w:t>
      </w:r>
      <w:r w:rsidRPr="00885670">
        <w:rPr>
          <w:rFonts w:ascii="Segoe UI Light" w:hAnsi="Segoe UI Light" w:cs="Segoe UI Light"/>
          <w:sz w:val="24"/>
          <w:szCs w:val="24"/>
        </w:rPr>
        <w:t xml:space="preserve">(trīs simti </w:t>
      </w:r>
      <w:proofErr w:type="spellStart"/>
      <w:r w:rsidRPr="00885670">
        <w:rPr>
          <w:rFonts w:ascii="Segoe UI Light" w:hAnsi="Segoe UI Light" w:cs="Segoe UI Light"/>
          <w:i/>
          <w:sz w:val="24"/>
          <w:szCs w:val="24"/>
        </w:rPr>
        <w:t>euro</w:t>
      </w:r>
      <w:proofErr w:type="spellEnd"/>
      <w:r w:rsidRPr="00885670">
        <w:rPr>
          <w:rFonts w:ascii="Segoe UI Light" w:hAnsi="Segoe UI Light" w:cs="Segoe UI Light"/>
          <w:sz w:val="24"/>
          <w:szCs w:val="24"/>
        </w:rPr>
        <w:t xml:space="preserve">, 00 centi) </w:t>
      </w:r>
      <w:r w:rsidRPr="00885670">
        <w:rPr>
          <w:rFonts w:ascii="Segoe UI Light" w:hAnsi="Segoe UI Light" w:cs="Segoe UI Light"/>
          <w:b/>
          <w:sz w:val="24"/>
          <w:szCs w:val="24"/>
        </w:rPr>
        <w:t>Apdrošināšanas perioda ietvaros):</w:t>
      </w:r>
    </w:p>
    <w:p w14:paraId="793C4D68" w14:textId="77777777" w:rsidR="00FF1DF6" w:rsidRPr="00885670" w:rsidRDefault="00FF1DF6" w:rsidP="00FF1DF6">
      <w:pPr>
        <w:pStyle w:val="ListParagraph"/>
        <w:numPr>
          <w:ilvl w:val="0"/>
          <w:numId w:val="38"/>
        </w:numPr>
        <w:spacing w:after="0" w:line="240" w:lineRule="auto"/>
        <w:ind w:left="426"/>
        <w:jc w:val="both"/>
        <w:rPr>
          <w:rFonts w:ascii="Segoe UI Light" w:hAnsi="Segoe UI Light" w:cs="Segoe UI Light"/>
          <w:sz w:val="24"/>
          <w:szCs w:val="24"/>
          <w:lang w:val="lv-LV"/>
        </w:rPr>
      </w:pPr>
      <w:r w:rsidRPr="00885670">
        <w:rPr>
          <w:rFonts w:ascii="Segoe UI Light" w:hAnsi="Segoe UI Light" w:cs="Segoe UI Light"/>
          <w:sz w:val="24"/>
          <w:szCs w:val="24"/>
          <w:lang w:val="lv-LV"/>
        </w:rPr>
        <w:t>Maksas stacionārā rehabilitācija pēc smagām operācijām, saslimšanām un traumām;</w:t>
      </w:r>
    </w:p>
    <w:p w14:paraId="19728EB0" w14:textId="77777777" w:rsidR="00FF1DF6" w:rsidRPr="00885670" w:rsidRDefault="00FF1DF6" w:rsidP="00FF1DF6">
      <w:pPr>
        <w:pStyle w:val="ListParagraph"/>
        <w:numPr>
          <w:ilvl w:val="0"/>
          <w:numId w:val="38"/>
        </w:numPr>
        <w:spacing w:after="0" w:line="240" w:lineRule="auto"/>
        <w:ind w:left="426"/>
        <w:jc w:val="both"/>
        <w:rPr>
          <w:rFonts w:ascii="Segoe UI Light" w:hAnsi="Segoe UI Light" w:cs="Segoe UI Light"/>
          <w:sz w:val="24"/>
          <w:szCs w:val="24"/>
          <w:lang w:val="lv-LV"/>
        </w:rPr>
      </w:pPr>
      <w:r w:rsidRPr="00885670">
        <w:rPr>
          <w:rFonts w:ascii="Segoe UI Light" w:hAnsi="Segoe UI Light" w:cs="Segoe UI Light"/>
          <w:sz w:val="24"/>
          <w:szCs w:val="24"/>
          <w:lang w:val="lv-LV"/>
        </w:rPr>
        <w:t>Maksas stacionārā rehabilitācijas pakalpojumi tiek apmaksāti jebkurā stacionārās rehabilitācijas iestādē;</w:t>
      </w:r>
    </w:p>
    <w:p w14:paraId="5AD8ABCF" w14:textId="77777777" w:rsidR="00FF1DF6" w:rsidRPr="00885670" w:rsidRDefault="00FF1DF6" w:rsidP="00FF1DF6">
      <w:pPr>
        <w:pStyle w:val="ListParagraph"/>
        <w:numPr>
          <w:ilvl w:val="0"/>
          <w:numId w:val="38"/>
        </w:numPr>
        <w:spacing w:after="0" w:line="240" w:lineRule="auto"/>
        <w:ind w:left="425" w:hanging="35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 xml:space="preserve">Rehabilitācija apdrošinātajām personām ir pieejama ar ārstējošā ārsta nosūtījumu </w:t>
      </w:r>
      <w:proofErr w:type="gramStart"/>
      <w:r w:rsidRPr="00885670">
        <w:rPr>
          <w:rFonts w:ascii="Segoe UI Light" w:hAnsi="Segoe UI Light" w:cs="Segoe UI Light"/>
          <w:sz w:val="24"/>
          <w:szCs w:val="24"/>
          <w:lang w:val="lv-LV"/>
        </w:rPr>
        <w:t>(</w:t>
      </w:r>
      <w:proofErr w:type="gramEnd"/>
      <w:r w:rsidRPr="00885670">
        <w:rPr>
          <w:rFonts w:ascii="Segoe UI Light" w:hAnsi="Segoe UI Light" w:cs="Segoe UI Light"/>
          <w:sz w:val="24"/>
          <w:szCs w:val="24"/>
          <w:lang w:val="lv-LV"/>
        </w:rPr>
        <w:t>tajā skaitā arī ievērojot ārstējošā ārsta norādījumus par nepieciešamo rehabilitācijas kursa uzsākšanas brīdi pēc veiktās operācijas vai saslimšanas/traumas ārstēšanas, kā arī, bez ierobežojuma attiecībā uz minimālo vai maksimālo ārstēšanās dienu skaitu stacionārā kā stacionārās rehabilitācijas pakalpojuma apmaksas nosacījumu.</w:t>
      </w:r>
    </w:p>
    <w:p w14:paraId="4544150B" w14:textId="2868E57F" w:rsidR="00FF1DF6" w:rsidRPr="00885670" w:rsidRDefault="00FF1DF6" w:rsidP="00FF1DF6">
      <w:pPr>
        <w:pStyle w:val="ListParagraph"/>
        <w:numPr>
          <w:ilvl w:val="0"/>
          <w:numId w:val="34"/>
        </w:numPr>
        <w:spacing w:before="120" w:after="120" w:line="240" w:lineRule="auto"/>
        <w:ind w:left="567" w:hanging="567"/>
        <w:jc w:val="both"/>
        <w:rPr>
          <w:rFonts w:ascii="Segoe UI Light" w:hAnsi="Segoe UI Light" w:cs="Segoe UI Light"/>
          <w:b/>
          <w:sz w:val="24"/>
          <w:szCs w:val="24"/>
          <w:lang w:val="lv-LV"/>
        </w:rPr>
      </w:pPr>
      <w:r w:rsidRPr="00885670">
        <w:rPr>
          <w:rFonts w:ascii="Segoe UI Light" w:hAnsi="Segoe UI Light" w:cs="Segoe UI Light"/>
          <w:b/>
          <w:sz w:val="24"/>
          <w:szCs w:val="24"/>
          <w:u w:val="single"/>
          <w:lang w:val="lv-LV"/>
        </w:rPr>
        <w:lastRenderedPageBreak/>
        <w:t>ZOBĀRSTNIECĪBAS PAKALPOJUMI</w:t>
      </w:r>
      <w:r w:rsidRPr="00885670">
        <w:rPr>
          <w:rFonts w:ascii="Segoe UI Light" w:hAnsi="Segoe UI Light" w:cs="Segoe UI Light"/>
          <w:b/>
          <w:sz w:val="24"/>
          <w:szCs w:val="24"/>
          <w:lang w:val="lv-LV"/>
        </w:rPr>
        <w:t xml:space="preserve"> ar 70 % </w:t>
      </w:r>
      <w:r w:rsidRPr="00885670">
        <w:rPr>
          <w:rFonts w:ascii="Segoe UI Light" w:hAnsi="Segoe UI Light" w:cs="Segoe UI Light"/>
          <w:sz w:val="24"/>
          <w:szCs w:val="24"/>
          <w:lang w:val="lv-LV"/>
        </w:rPr>
        <w:t xml:space="preserve">(septiņdesmit procentu) </w:t>
      </w:r>
      <w:r w:rsidRPr="00885670">
        <w:rPr>
          <w:rFonts w:ascii="Segoe UI Light" w:hAnsi="Segoe UI Light" w:cs="Segoe UI Light"/>
          <w:b/>
          <w:sz w:val="24"/>
          <w:szCs w:val="24"/>
          <w:lang w:val="lv-LV"/>
        </w:rPr>
        <w:t xml:space="preserve">atlaidi (atlīdzību limits – ne mazāk kā EUR 300,00 </w:t>
      </w:r>
      <w:r w:rsidRPr="00885670">
        <w:rPr>
          <w:rFonts w:ascii="Segoe UI Light" w:hAnsi="Segoe UI Light" w:cs="Segoe UI Light"/>
          <w:sz w:val="24"/>
          <w:szCs w:val="24"/>
          <w:lang w:val="lv-LV"/>
        </w:rPr>
        <w:t xml:space="preserve">(trīs simti </w:t>
      </w:r>
      <w:proofErr w:type="spellStart"/>
      <w:r w:rsidRPr="00885670">
        <w:rPr>
          <w:rFonts w:ascii="Segoe UI Light" w:hAnsi="Segoe UI Light" w:cs="Segoe UI Light"/>
          <w:i/>
          <w:sz w:val="24"/>
          <w:szCs w:val="24"/>
          <w:lang w:val="lv-LV"/>
        </w:rPr>
        <w:t>euro</w:t>
      </w:r>
      <w:proofErr w:type="spellEnd"/>
      <w:r w:rsidRPr="00885670">
        <w:rPr>
          <w:rFonts w:ascii="Segoe UI Light" w:hAnsi="Segoe UI Light" w:cs="Segoe UI Light"/>
          <w:sz w:val="24"/>
          <w:szCs w:val="24"/>
          <w:lang w:val="lv-LV"/>
        </w:rPr>
        <w:t xml:space="preserve">, 00 centi) </w:t>
      </w:r>
      <w:r w:rsidRPr="00885670">
        <w:rPr>
          <w:rFonts w:ascii="Segoe UI Light" w:hAnsi="Segoe UI Light" w:cs="Segoe UI Light"/>
          <w:b/>
          <w:sz w:val="24"/>
          <w:szCs w:val="24"/>
          <w:lang w:val="lv-LV"/>
        </w:rPr>
        <w:t xml:space="preserve">Apdrošināšanas perioda ietvaros) </w:t>
      </w:r>
      <w:r>
        <w:rPr>
          <w:rFonts w:ascii="Segoe UI Light" w:hAnsi="Segoe UI Light" w:cs="Segoe UI Light"/>
          <w:b/>
          <w:sz w:val="24"/>
          <w:szCs w:val="24"/>
          <w:lang w:val="lv-LV"/>
        </w:rPr>
        <w:t>&lt;...&gt;</w:t>
      </w:r>
      <w:r w:rsidRPr="00885670">
        <w:rPr>
          <w:rFonts w:ascii="Segoe UI Light" w:hAnsi="Segoe UI Light" w:cs="Segoe UI Light"/>
          <w:b/>
          <w:sz w:val="24"/>
          <w:szCs w:val="24"/>
          <w:lang w:val="lv-LV"/>
        </w:rPr>
        <w:t xml:space="preserve"> </w:t>
      </w:r>
      <w:r w:rsidRPr="00FE15A4">
        <w:rPr>
          <w:rFonts w:ascii="Segoe UI Light" w:hAnsi="Segoe UI Light" w:cs="Segoe UI Light"/>
          <w:bCs/>
          <w:sz w:val="24"/>
          <w:szCs w:val="24"/>
          <w:lang w:val="lv-LV"/>
        </w:rPr>
        <w:t>(</w:t>
      </w:r>
      <w:r>
        <w:rPr>
          <w:rFonts w:ascii="Segoe UI Light" w:hAnsi="Segoe UI Light" w:cs="Segoe UI Light"/>
          <w:bCs/>
          <w:sz w:val="24"/>
          <w:szCs w:val="24"/>
          <w:lang w:val="lv-LV"/>
        </w:rPr>
        <w:t>&lt;...&gt;</w:t>
      </w:r>
      <w:r w:rsidRPr="00885670">
        <w:rPr>
          <w:rFonts w:ascii="Segoe UI Light" w:hAnsi="Segoe UI Light" w:cs="Segoe UI Light"/>
          <w:sz w:val="24"/>
          <w:szCs w:val="24"/>
          <w:lang w:val="lv-LV"/>
        </w:rPr>
        <w:t xml:space="preserve">) </w:t>
      </w:r>
      <w:r w:rsidRPr="00885670">
        <w:rPr>
          <w:rFonts w:ascii="Segoe UI Light" w:hAnsi="Segoe UI Light" w:cs="Segoe UI Light"/>
          <w:b/>
          <w:sz w:val="24"/>
          <w:szCs w:val="24"/>
          <w:lang w:val="lv-LV"/>
        </w:rPr>
        <w:t>darbiniek</w:t>
      </w:r>
      <w:r>
        <w:rPr>
          <w:rFonts w:ascii="Segoe UI Light" w:hAnsi="Segoe UI Light" w:cs="Segoe UI Light"/>
          <w:b/>
          <w:sz w:val="24"/>
          <w:szCs w:val="24"/>
          <w:lang w:val="lv-LV"/>
        </w:rPr>
        <w:t>ie</w:t>
      </w:r>
      <w:r w:rsidRPr="00885670">
        <w:rPr>
          <w:rFonts w:ascii="Segoe UI Light" w:hAnsi="Segoe UI Light" w:cs="Segoe UI Light"/>
          <w:b/>
          <w:sz w:val="24"/>
          <w:szCs w:val="24"/>
          <w:lang w:val="lv-LV"/>
        </w:rPr>
        <w:t>m</w:t>
      </w:r>
      <w:r>
        <w:rPr>
          <w:rFonts w:ascii="Segoe UI Light" w:hAnsi="Segoe UI Light" w:cs="Segoe UI Light"/>
          <w:b/>
          <w:sz w:val="24"/>
          <w:szCs w:val="24"/>
          <w:lang w:val="lv-LV"/>
        </w:rPr>
        <w:t xml:space="preserve"> </w:t>
      </w:r>
      <w:r w:rsidRPr="00885670">
        <w:rPr>
          <w:rFonts w:ascii="Segoe UI Light" w:hAnsi="Segoe UI Light" w:cs="Segoe UI Light"/>
          <w:b/>
          <w:sz w:val="24"/>
          <w:szCs w:val="24"/>
          <w:lang w:val="lv-LV"/>
        </w:rPr>
        <w:t>(Programma Nr. 1):</w:t>
      </w:r>
    </w:p>
    <w:p w14:paraId="5FE80F9A" w14:textId="77777777" w:rsidR="00FF1DF6" w:rsidRPr="00885670" w:rsidRDefault="00FF1DF6" w:rsidP="00FF1DF6">
      <w:pPr>
        <w:jc w:val="both"/>
        <w:rPr>
          <w:rFonts w:ascii="Segoe UI Light" w:hAnsi="Segoe UI Light" w:cs="Segoe UI Light"/>
          <w:sz w:val="24"/>
          <w:szCs w:val="24"/>
        </w:rPr>
      </w:pPr>
      <w:r w:rsidRPr="00885670">
        <w:rPr>
          <w:rFonts w:ascii="Segoe UI Light" w:eastAsia="Times New Roman" w:hAnsi="Segoe UI Light" w:cs="Segoe UI Light"/>
          <w:color w:val="000000"/>
          <w:sz w:val="24"/>
          <w:szCs w:val="24"/>
        </w:rPr>
        <w:t xml:space="preserve">Sertificētu zobārstu un higiēnistu zobārstniecības pakalpojumu apmaksa (līguma un ārpus līguma organizācijām saskaņā ar norādīto atlaidi un gada limitu, t.i., bez </w:t>
      </w:r>
      <w:proofErr w:type="spellStart"/>
      <w:r w:rsidRPr="00885670">
        <w:rPr>
          <w:rFonts w:ascii="Segoe UI Light" w:eastAsia="Times New Roman" w:hAnsi="Segoe UI Light" w:cs="Segoe UI Light"/>
          <w:color w:val="000000"/>
          <w:sz w:val="24"/>
          <w:szCs w:val="24"/>
        </w:rPr>
        <w:t>apakšlimitu</w:t>
      </w:r>
      <w:proofErr w:type="spellEnd"/>
      <w:r w:rsidRPr="00885670">
        <w:rPr>
          <w:rFonts w:ascii="Segoe UI Light" w:eastAsia="Times New Roman" w:hAnsi="Segoe UI Light" w:cs="Segoe UI Light"/>
          <w:color w:val="000000"/>
          <w:sz w:val="24"/>
          <w:szCs w:val="24"/>
        </w:rPr>
        <w:t xml:space="preserve"> un cenrāžu piemērošanas) par ārstēšanā lietotajām metodēm un manipulācijām, kuras akceptējusi Latvijas Zobārstniecības asociācija, ārstējoties pie jebkura ārsta jebkurā ārstniecības iestādē, </w:t>
      </w:r>
      <w:proofErr w:type="spellStart"/>
      <w:r w:rsidRPr="00885670">
        <w:rPr>
          <w:rFonts w:ascii="Segoe UI Light" w:eastAsia="Times New Roman" w:hAnsi="Segoe UI Light" w:cs="Segoe UI Light"/>
          <w:color w:val="000000"/>
          <w:sz w:val="24"/>
          <w:szCs w:val="24"/>
        </w:rPr>
        <w:t>t.sk</w:t>
      </w:r>
      <w:proofErr w:type="spellEnd"/>
      <w:r w:rsidRPr="00885670">
        <w:rPr>
          <w:rFonts w:ascii="Segoe UI Light" w:eastAsia="Times New Roman" w:hAnsi="Segoe UI Light" w:cs="Segoe UI Light"/>
          <w:color w:val="000000"/>
          <w:sz w:val="24"/>
          <w:szCs w:val="24"/>
        </w:rPr>
        <w:t>:</w:t>
      </w:r>
    </w:p>
    <w:p w14:paraId="64AB6128" w14:textId="77777777" w:rsidR="00FF1DF6" w:rsidRPr="00885670" w:rsidRDefault="00FF1DF6" w:rsidP="00FF1DF6">
      <w:pPr>
        <w:numPr>
          <w:ilvl w:val="0"/>
          <w:numId w:val="29"/>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Mutes dobuma higiēnas pasākumi bez skaita ierobežojuma;</w:t>
      </w:r>
    </w:p>
    <w:p w14:paraId="1DBB300C" w14:textId="77777777" w:rsidR="00FF1DF6" w:rsidRPr="00885670" w:rsidRDefault="00FF1DF6" w:rsidP="00FF1DF6">
      <w:pPr>
        <w:numPr>
          <w:ilvl w:val="0"/>
          <w:numId w:val="29"/>
        </w:numPr>
        <w:tabs>
          <w:tab w:val="clear" w:pos="720"/>
          <w:tab w:val="num" w:pos="426"/>
        </w:tabs>
        <w:ind w:left="426" w:hanging="426"/>
        <w:jc w:val="both"/>
        <w:rPr>
          <w:rFonts w:ascii="Segoe UI Light" w:hAnsi="Segoe UI Light" w:cs="Segoe UI Light"/>
          <w:sz w:val="24"/>
          <w:szCs w:val="24"/>
        </w:rPr>
      </w:pPr>
      <w:r w:rsidRPr="00885670">
        <w:rPr>
          <w:rFonts w:ascii="Segoe UI Light" w:eastAsia="Times New Roman" w:hAnsi="Segoe UI Light" w:cs="Segoe UI Light"/>
          <w:color w:val="000000"/>
          <w:sz w:val="24"/>
          <w:szCs w:val="24"/>
        </w:rPr>
        <w:t>Augsti kvalificētu zobārstu un stomatoloģisko ķirurgu konsultācijas</w:t>
      </w:r>
      <w:r w:rsidRPr="00885670">
        <w:rPr>
          <w:rFonts w:ascii="Segoe UI Light" w:hAnsi="Segoe UI Light" w:cs="Segoe UI Light"/>
          <w:sz w:val="24"/>
          <w:szCs w:val="24"/>
        </w:rPr>
        <w:t>;</w:t>
      </w:r>
    </w:p>
    <w:p w14:paraId="312F0125" w14:textId="77777777" w:rsidR="00FF1DF6" w:rsidRPr="00885670" w:rsidRDefault="00FF1DF6" w:rsidP="00FF1DF6">
      <w:pPr>
        <w:numPr>
          <w:ilvl w:val="0"/>
          <w:numId w:val="29"/>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Neatliekamā palīdzība akūtu zobu sāpju gadījumā (zoba izraušana un/vai medikamentu uzlikšana);</w:t>
      </w:r>
    </w:p>
    <w:p w14:paraId="734BB889" w14:textId="77777777" w:rsidR="00FF1DF6" w:rsidRPr="00885670" w:rsidRDefault="00FF1DF6" w:rsidP="00FF1DF6">
      <w:pPr>
        <w:numPr>
          <w:ilvl w:val="0"/>
          <w:numId w:val="29"/>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Profilaktiskās apskates;</w:t>
      </w:r>
    </w:p>
    <w:p w14:paraId="3AF366A4" w14:textId="77777777" w:rsidR="00FF1DF6" w:rsidRPr="00885670" w:rsidRDefault="00FF1DF6" w:rsidP="00FF1DF6">
      <w:pPr>
        <w:numPr>
          <w:ilvl w:val="0"/>
          <w:numId w:val="29"/>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 xml:space="preserve">Terapeitiskie zobārstniecības pakalpojumi, </w:t>
      </w:r>
      <w:r w:rsidRPr="00885670">
        <w:rPr>
          <w:rFonts w:ascii="Segoe UI Light" w:eastAsia="Times New Roman" w:hAnsi="Segoe UI Light" w:cs="Segoe UI Light"/>
          <w:color w:val="000000"/>
          <w:sz w:val="24"/>
          <w:szCs w:val="24"/>
        </w:rPr>
        <w:t xml:space="preserve">t.sk. plombēšanā lietotais </w:t>
      </w:r>
      <w:proofErr w:type="spellStart"/>
      <w:r w:rsidRPr="00885670">
        <w:rPr>
          <w:rFonts w:ascii="Segoe UI Light" w:eastAsia="Times New Roman" w:hAnsi="Segoe UI Light" w:cs="Segoe UI Light"/>
          <w:color w:val="000000"/>
          <w:sz w:val="24"/>
          <w:szCs w:val="24"/>
        </w:rPr>
        <w:t>heliomateriāls</w:t>
      </w:r>
      <w:proofErr w:type="spellEnd"/>
      <w:r w:rsidRPr="00885670">
        <w:rPr>
          <w:rFonts w:ascii="Segoe UI Light" w:hAnsi="Segoe UI Light" w:cs="Segoe UI Light"/>
          <w:sz w:val="24"/>
          <w:szCs w:val="24"/>
        </w:rPr>
        <w:t>;</w:t>
      </w:r>
    </w:p>
    <w:p w14:paraId="26B5799F" w14:textId="77777777" w:rsidR="00FF1DF6" w:rsidRPr="00885670" w:rsidRDefault="00FF1DF6" w:rsidP="00FF1DF6">
      <w:pPr>
        <w:numPr>
          <w:ilvl w:val="0"/>
          <w:numId w:val="29"/>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Ķirurģiskie zobārstniecības pakalpojumi;</w:t>
      </w:r>
    </w:p>
    <w:p w14:paraId="1B078CA6" w14:textId="77777777" w:rsidR="00FF1DF6" w:rsidRPr="00885670" w:rsidRDefault="00FF1DF6" w:rsidP="00FF1DF6">
      <w:pPr>
        <w:numPr>
          <w:ilvl w:val="0"/>
          <w:numId w:val="29"/>
        </w:numPr>
        <w:tabs>
          <w:tab w:val="clear" w:pos="720"/>
          <w:tab w:val="num" w:pos="426"/>
        </w:tabs>
        <w:ind w:left="426" w:hanging="426"/>
        <w:jc w:val="both"/>
        <w:rPr>
          <w:rFonts w:ascii="Segoe UI Light" w:hAnsi="Segoe UI Light" w:cs="Segoe UI Light"/>
          <w:sz w:val="24"/>
          <w:szCs w:val="24"/>
        </w:rPr>
      </w:pPr>
      <w:proofErr w:type="spellStart"/>
      <w:r w:rsidRPr="00885670">
        <w:rPr>
          <w:rFonts w:ascii="Segoe UI Light" w:hAnsi="Segoe UI Light" w:cs="Segoe UI Light"/>
          <w:sz w:val="24"/>
          <w:szCs w:val="24"/>
        </w:rPr>
        <w:t>Periodonta</w:t>
      </w:r>
      <w:proofErr w:type="spellEnd"/>
      <w:r w:rsidRPr="00885670">
        <w:rPr>
          <w:rFonts w:ascii="Segoe UI Light" w:hAnsi="Segoe UI Light" w:cs="Segoe UI Light"/>
          <w:sz w:val="24"/>
          <w:szCs w:val="24"/>
        </w:rPr>
        <w:t xml:space="preserve"> slimību ārstēšana;</w:t>
      </w:r>
    </w:p>
    <w:p w14:paraId="0BAB8583" w14:textId="77777777" w:rsidR="00FF1DF6" w:rsidRPr="00885670" w:rsidRDefault="00FF1DF6" w:rsidP="00FF1DF6">
      <w:pPr>
        <w:numPr>
          <w:ilvl w:val="0"/>
          <w:numId w:val="29"/>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Vietējā anestēzija;</w:t>
      </w:r>
    </w:p>
    <w:p w14:paraId="4E2DB7D3" w14:textId="77777777" w:rsidR="00FF1DF6" w:rsidRPr="00885670" w:rsidRDefault="00FF1DF6" w:rsidP="00FF1DF6">
      <w:pPr>
        <w:numPr>
          <w:ilvl w:val="0"/>
          <w:numId w:val="29"/>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Diagnozes precizēšanai nepieciešamās jebkāda veida rentgenogrammas.</w:t>
      </w:r>
    </w:p>
    <w:p w14:paraId="4AF1ED32" w14:textId="24A860BB" w:rsidR="00FF1DF6" w:rsidRPr="00885670" w:rsidRDefault="00FF1DF6" w:rsidP="00FF1DF6">
      <w:pPr>
        <w:pStyle w:val="ListParagraph"/>
        <w:numPr>
          <w:ilvl w:val="0"/>
          <w:numId w:val="34"/>
        </w:numPr>
        <w:spacing w:before="120" w:after="120" w:line="240" w:lineRule="auto"/>
        <w:ind w:left="567" w:hanging="567"/>
        <w:jc w:val="both"/>
        <w:rPr>
          <w:rFonts w:ascii="Segoe UI Light" w:hAnsi="Segoe UI Light" w:cs="Segoe UI Light"/>
          <w:b/>
          <w:sz w:val="24"/>
          <w:szCs w:val="24"/>
          <w:lang w:val="lv-LV"/>
        </w:rPr>
      </w:pPr>
      <w:r w:rsidRPr="00885670">
        <w:rPr>
          <w:rFonts w:ascii="Segoe UI Light" w:hAnsi="Segoe UI Light" w:cs="Segoe UI Light"/>
          <w:b/>
          <w:sz w:val="24"/>
          <w:szCs w:val="24"/>
          <w:u w:val="single"/>
          <w:lang w:val="lv-LV"/>
        </w:rPr>
        <w:t>ZOBĀRSTNIECĪBAS UN PROTEZĒŠANAS PAKALPOJUMI</w:t>
      </w:r>
      <w:r w:rsidRPr="00885670">
        <w:rPr>
          <w:rFonts w:ascii="Segoe UI Light" w:hAnsi="Segoe UI Light" w:cs="Segoe UI Light"/>
          <w:b/>
          <w:sz w:val="24"/>
          <w:szCs w:val="24"/>
          <w:lang w:val="lv-LV"/>
        </w:rPr>
        <w:t xml:space="preserve"> ar 50 % </w:t>
      </w:r>
      <w:r w:rsidRPr="00885670">
        <w:rPr>
          <w:rFonts w:ascii="Segoe UI Light" w:hAnsi="Segoe UI Light" w:cs="Segoe UI Light"/>
          <w:sz w:val="24"/>
          <w:szCs w:val="24"/>
          <w:lang w:val="lv-LV"/>
        </w:rPr>
        <w:t xml:space="preserve">(piecdesmit procentu) </w:t>
      </w:r>
      <w:r w:rsidRPr="00885670">
        <w:rPr>
          <w:rFonts w:ascii="Segoe UI Light" w:hAnsi="Segoe UI Light" w:cs="Segoe UI Light"/>
          <w:b/>
          <w:sz w:val="24"/>
          <w:szCs w:val="24"/>
          <w:lang w:val="lv-LV"/>
        </w:rPr>
        <w:t>atlaidi (atlīdzību limits – ne mazāk kā EUR 4</w:t>
      </w:r>
      <w:r>
        <w:rPr>
          <w:rFonts w:ascii="Segoe UI Light" w:hAnsi="Segoe UI Light" w:cs="Segoe UI Light"/>
          <w:b/>
          <w:sz w:val="24"/>
          <w:szCs w:val="24"/>
          <w:lang w:val="lv-LV"/>
        </w:rPr>
        <w:t>0</w:t>
      </w:r>
      <w:r w:rsidRPr="00885670">
        <w:rPr>
          <w:rFonts w:ascii="Segoe UI Light" w:hAnsi="Segoe UI Light" w:cs="Segoe UI Light"/>
          <w:b/>
          <w:sz w:val="24"/>
          <w:szCs w:val="24"/>
          <w:lang w:val="lv-LV"/>
        </w:rPr>
        <w:t xml:space="preserve">0,00 </w:t>
      </w:r>
      <w:r w:rsidRPr="00885670">
        <w:rPr>
          <w:rFonts w:ascii="Segoe UI Light" w:hAnsi="Segoe UI Light" w:cs="Segoe UI Light"/>
          <w:sz w:val="24"/>
          <w:szCs w:val="24"/>
          <w:lang w:val="lv-LV"/>
        </w:rPr>
        <w:t xml:space="preserve">(četri simti </w:t>
      </w:r>
      <w:proofErr w:type="spellStart"/>
      <w:r w:rsidRPr="00885670">
        <w:rPr>
          <w:rFonts w:ascii="Segoe UI Light" w:hAnsi="Segoe UI Light" w:cs="Segoe UI Light"/>
          <w:i/>
          <w:sz w:val="24"/>
          <w:szCs w:val="24"/>
          <w:lang w:val="lv-LV"/>
        </w:rPr>
        <w:t>euro</w:t>
      </w:r>
      <w:proofErr w:type="spellEnd"/>
      <w:r w:rsidRPr="00885670">
        <w:rPr>
          <w:rFonts w:ascii="Segoe UI Light" w:hAnsi="Segoe UI Light" w:cs="Segoe UI Light"/>
          <w:sz w:val="24"/>
          <w:szCs w:val="24"/>
          <w:lang w:val="lv-LV"/>
        </w:rPr>
        <w:t xml:space="preserve">, 00 centi) </w:t>
      </w:r>
      <w:r w:rsidRPr="00885670">
        <w:rPr>
          <w:rFonts w:ascii="Segoe UI Light" w:hAnsi="Segoe UI Light" w:cs="Segoe UI Light"/>
          <w:b/>
          <w:sz w:val="24"/>
          <w:szCs w:val="24"/>
          <w:lang w:val="lv-LV"/>
        </w:rPr>
        <w:t xml:space="preserve">Apdrošināšanas perioda ietvaros) </w:t>
      </w:r>
      <w:r>
        <w:rPr>
          <w:rFonts w:ascii="Segoe UI Light" w:hAnsi="Segoe UI Light" w:cs="Segoe UI Light"/>
          <w:b/>
          <w:sz w:val="24"/>
          <w:szCs w:val="24"/>
          <w:lang w:val="lv-LV"/>
        </w:rPr>
        <w:t>&lt;...&gt;</w:t>
      </w:r>
      <w:r w:rsidRPr="00885670">
        <w:rPr>
          <w:rFonts w:ascii="Segoe UI Light" w:hAnsi="Segoe UI Light" w:cs="Segoe UI Light"/>
          <w:b/>
          <w:sz w:val="24"/>
          <w:szCs w:val="24"/>
          <w:lang w:val="lv-LV"/>
        </w:rPr>
        <w:t xml:space="preserve"> </w:t>
      </w:r>
      <w:r w:rsidRPr="00FE15A4">
        <w:rPr>
          <w:rFonts w:ascii="Segoe UI Light" w:hAnsi="Segoe UI Light" w:cs="Segoe UI Light"/>
          <w:bCs/>
          <w:sz w:val="24"/>
          <w:szCs w:val="24"/>
          <w:lang w:val="lv-LV"/>
        </w:rPr>
        <w:t>(</w:t>
      </w:r>
      <w:r>
        <w:rPr>
          <w:rFonts w:ascii="Segoe UI Light" w:hAnsi="Segoe UI Light" w:cs="Segoe UI Light"/>
          <w:sz w:val="24"/>
          <w:szCs w:val="24"/>
          <w:lang w:val="lv-LV"/>
        </w:rPr>
        <w:t>&lt;...&gt;</w:t>
      </w:r>
      <w:r w:rsidRPr="00885670">
        <w:rPr>
          <w:rFonts w:ascii="Segoe UI Light" w:hAnsi="Segoe UI Light" w:cs="Segoe UI Light"/>
          <w:sz w:val="24"/>
          <w:szCs w:val="24"/>
          <w:lang w:val="lv-LV"/>
        </w:rPr>
        <w:t xml:space="preserve">) </w:t>
      </w:r>
      <w:r w:rsidRPr="00885670">
        <w:rPr>
          <w:rFonts w:ascii="Segoe UI Light" w:hAnsi="Segoe UI Light" w:cs="Segoe UI Light"/>
          <w:b/>
          <w:sz w:val="24"/>
          <w:szCs w:val="24"/>
          <w:lang w:val="lv-LV"/>
        </w:rPr>
        <w:t>darbiniekiem (Programma Nr. 2):</w:t>
      </w:r>
    </w:p>
    <w:p w14:paraId="3E25854F" w14:textId="77777777" w:rsidR="00FF1DF6" w:rsidRPr="00885670" w:rsidRDefault="00FF1DF6" w:rsidP="00FF1DF6">
      <w:pPr>
        <w:jc w:val="both"/>
        <w:rPr>
          <w:rFonts w:ascii="Segoe UI Light" w:hAnsi="Segoe UI Light" w:cs="Segoe UI Light"/>
          <w:sz w:val="24"/>
          <w:szCs w:val="24"/>
        </w:rPr>
      </w:pPr>
      <w:r w:rsidRPr="00885670">
        <w:rPr>
          <w:rFonts w:ascii="Segoe UI Light" w:eastAsia="Times New Roman" w:hAnsi="Segoe UI Light" w:cs="Segoe UI Light"/>
          <w:color w:val="000000"/>
          <w:sz w:val="24"/>
          <w:szCs w:val="24"/>
        </w:rPr>
        <w:t xml:space="preserve">Sertificētu zobārstu, zobārstu protēzistu un higiēnistu zobārstniecības pakalpojumu apmaksa (līguma un ārpus līguma organizācijām saskaņā ar norādīto atlaidi un gada limitu, t.i., bez </w:t>
      </w:r>
      <w:proofErr w:type="spellStart"/>
      <w:r w:rsidRPr="00885670">
        <w:rPr>
          <w:rFonts w:ascii="Segoe UI Light" w:eastAsia="Times New Roman" w:hAnsi="Segoe UI Light" w:cs="Segoe UI Light"/>
          <w:color w:val="000000"/>
          <w:sz w:val="24"/>
          <w:szCs w:val="24"/>
        </w:rPr>
        <w:t>apakšlimitu</w:t>
      </w:r>
      <w:proofErr w:type="spellEnd"/>
      <w:r w:rsidRPr="00885670">
        <w:rPr>
          <w:rFonts w:ascii="Segoe UI Light" w:eastAsia="Times New Roman" w:hAnsi="Segoe UI Light" w:cs="Segoe UI Light"/>
          <w:color w:val="000000"/>
          <w:sz w:val="24"/>
          <w:szCs w:val="24"/>
        </w:rPr>
        <w:t xml:space="preserve"> un cenrāžu piemērošanas) par ārstēšanā lietotajām metodēm un manipulācijām, kuras akceptējusi Latvijas Zobārstniecības asociācija, ārstējoties pie jebkura ārsta jebkurā ārstniecības iestādē, </w:t>
      </w:r>
      <w:proofErr w:type="spellStart"/>
      <w:r w:rsidRPr="00885670">
        <w:rPr>
          <w:rFonts w:ascii="Segoe UI Light" w:eastAsia="Times New Roman" w:hAnsi="Segoe UI Light" w:cs="Segoe UI Light"/>
          <w:color w:val="000000"/>
          <w:sz w:val="24"/>
          <w:szCs w:val="24"/>
        </w:rPr>
        <w:t>t.sk</w:t>
      </w:r>
      <w:proofErr w:type="spellEnd"/>
      <w:r w:rsidRPr="00885670">
        <w:rPr>
          <w:rFonts w:ascii="Segoe UI Light" w:eastAsia="Times New Roman" w:hAnsi="Segoe UI Light" w:cs="Segoe UI Light"/>
          <w:color w:val="000000"/>
          <w:sz w:val="24"/>
          <w:szCs w:val="24"/>
        </w:rPr>
        <w:t>:</w:t>
      </w:r>
    </w:p>
    <w:p w14:paraId="407801FD" w14:textId="77777777" w:rsidR="00FF1DF6" w:rsidRPr="00885670" w:rsidRDefault="00FF1DF6" w:rsidP="00FF1DF6">
      <w:pPr>
        <w:numPr>
          <w:ilvl w:val="0"/>
          <w:numId w:val="35"/>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Mutes dobuma higiēnas pasākumi bez skaita ierobežojuma;</w:t>
      </w:r>
    </w:p>
    <w:p w14:paraId="56F11C07" w14:textId="77777777" w:rsidR="00FF1DF6" w:rsidRPr="00885670" w:rsidRDefault="00FF1DF6" w:rsidP="00FF1DF6">
      <w:pPr>
        <w:numPr>
          <w:ilvl w:val="0"/>
          <w:numId w:val="35"/>
        </w:numPr>
        <w:tabs>
          <w:tab w:val="clear" w:pos="720"/>
          <w:tab w:val="num" w:pos="426"/>
        </w:tabs>
        <w:ind w:left="426" w:hanging="426"/>
        <w:jc w:val="both"/>
        <w:rPr>
          <w:rFonts w:ascii="Segoe UI Light" w:hAnsi="Segoe UI Light" w:cs="Segoe UI Light"/>
          <w:sz w:val="24"/>
          <w:szCs w:val="24"/>
        </w:rPr>
      </w:pPr>
      <w:r w:rsidRPr="00885670">
        <w:rPr>
          <w:rFonts w:ascii="Segoe UI Light" w:eastAsia="Times New Roman" w:hAnsi="Segoe UI Light" w:cs="Segoe UI Light"/>
          <w:color w:val="000000"/>
          <w:sz w:val="24"/>
          <w:szCs w:val="24"/>
        </w:rPr>
        <w:t>Augsti kvalificētu zobārstu un stomatoloģisko ķirurgu konsultācijas</w:t>
      </w:r>
      <w:r w:rsidRPr="00885670">
        <w:rPr>
          <w:rFonts w:ascii="Segoe UI Light" w:hAnsi="Segoe UI Light" w:cs="Segoe UI Light"/>
          <w:sz w:val="24"/>
          <w:szCs w:val="24"/>
        </w:rPr>
        <w:t>;</w:t>
      </w:r>
    </w:p>
    <w:p w14:paraId="7ACD1F91" w14:textId="77777777" w:rsidR="00FF1DF6" w:rsidRPr="00885670" w:rsidRDefault="00FF1DF6" w:rsidP="00FF1DF6">
      <w:pPr>
        <w:numPr>
          <w:ilvl w:val="0"/>
          <w:numId w:val="35"/>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Neatliekamā palīdzība akūtu zobu sāpju gadījumā (zoba izraušana un/vai medikamentu uzlikšana);</w:t>
      </w:r>
    </w:p>
    <w:p w14:paraId="2A40F484" w14:textId="77777777" w:rsidR="00FF1DF6" w:rsidRPr="00885670" w:rsidRDefault="00FF1DF6" w:rsidP="00FF1DF6">
      <w:pPr>
        <w:numPr>
          <w:ilvl w:val="0"/>
          <w:numId w:val="35"/>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Profilaktiskās apskates;</w:t>
      </w:r>
    </w:p>
    <w:p w14:paraId="18F122BA" w14:textId="77777777" w:rsidR="00FF1DF6" w:rsidRPr="00885670" w:rsidRDefault="00FF1DF6" w:rsidP="00FF1DF6">
      <w:pPr>
        <w:numPr>
          <w:ilvl w:val="0"/>
          <w:numId w:val="35"/>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 xml:space="preserve">Terapeitiskie zobārstniecības pakalpojumi, </w:t>
      </w:r>
      <w:r w:rsidRPr="00885670">
        <w:rPr>
          <w:rFonts w:ascii="Segoe UI Light" w:eastAsia="Times New Roman" w:hAnsi="Segoe UI Light" w:cs="Segoe UI Light"/>
          <w:color w:val="000000"/>
          <w:sz w:val="24"/>
          <w:szCs w:val="24"/>
        </w:rPr>
        <w:t xml:space="preserve">t.sk. plombēšanā lietotais </w:t>
      </w:r>
      <w:proofErr w:type="spellStart"/>
      <w:r w:rsidRPr="00885670">
        <w:rPr>
          <w:rFonts w:ascii="Segoe UI Light" w:eastAsia="Times New Roman" w:hAnsi="Segoe UI Light" w:cs="Segoe UI Light"/>
          <w:color w:val="000000"/>
          <w:sz w:val="24"/>
          <w:szCs w:val="24"/>
        </w:rPr>
        <w:t>heliomateriāls</w:t>
      </w:r>
      <w:proofErr w:type="spellEnd"/>
      <w:r w:rsidRPr="00885670">
        <w:rPr>
          <w:rFonts w:ascii="Segoe UI Light" w:hAnsi="Segoe UI Light" w:cs="Segoe UI Light"/>
          <w:sz w:val="24"/>
          <w:szCs w:val="24"/>
        </w:rPr>
        <w:t>;</w:t>
      </w:r>
    </w:p>
    <w:p w14:paraId="75CE0AF1" w14:textId="77777777" w:rsidR="00FF1DF6" w:rsidRPr="00885670" w:rsidRDefault="00FF1DF6" w:rsidP="00FF1DF6">
      <w:pPr>
        <w:numPr>
          <w:ilvl w:val="0"/>
          <w:numId w:val="35"/>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Ķirurģiskie zobārstniecības pakalpojumi;</w:t>
      </w:r>
    </w:p>
    <w:p w14:paraId="7C86A36D" w14:textId="77777777" w:rsidR="00FF1DF6" w:rsidRPr="00885670" w:rsidRDefault="00FF1DF6" w:rsidP="00FF1DF6">
      <w:pPr>
        <w:numPr>
          <w:ilvl w:val="0"/>
          <w:numId w:val="35"/>
        </w:numPr>
        <w:tabs>
          <w:tab w:val="clear" w:pos="720"/>
          <w:tab w:val="num" w:pos="426"/>
        </w:tabs>
        <w:ind w:left="426" w:hanging="426"/>
        <w:jc w:val="both"/>
        <w:rPr>
          <w:rFonts w:ascii="Segoe UI Light" w:hAnsi="Segoe UI Light" w:cs="Segoe UI Light"/>
          <w:sz w:val="24"/>
          <w:szCs w:val="24"/>
        </w:rPr>
      </w:pPr>
      <w:proofErr w:type="spellStart"/>
      <w:r w:rsidRPr="00885670">
        <w:rPr>
          <w:rFonts w:ascii="Segoe UI Light" w:hAnsi="Segoe UI Light" w:cs="Segoe UI Light"/>
          <w:sz w:val="24"/>
          <w:szCs w:val="24"/>
        </w:rPr>
        <w:t>Periodonta</w:t>
      </w:r>
      <w:proofErr w:type="spellEnd"/>
      <w:r w:rsidRPr="00885670">
        <w:rPr>
          <w:rFonts w:ascii="Segoe UI Light" w:hAnsi="Segoe UI Light" w:cs="Segoe UI Light"/>
          <w:sz w:val="24"/>
          <w:szCs w:val="24"/>
        </w:rPr>
        <w:t xml:space="preserve"> slimību ārstēšana;</w:t>
      </w:r>
    </w:p>
    <w:p w14:paraId="543891BF" w14:textId="77777777" w:rsidR="00FF1DF6" w:rsidRPr="00885670" w:rsidRDefault="00FF1DF6" w:rsidP="00FF1DF6">
      <w:pPr>
        <w:numPr>
          <w:ilvl w:val="0"/>
          <w:numId w:val="35"/>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Vietējā anestēzija;</w:t>
      </w:r>
    </w:p>
    <w:p w14:paraId="193C1DB0" w14:textId="77777777" w:rsidR="00FF1DF6" w:rsidRPr="00885670" w:rsidRDefault="00FF1DF6" w:rsidP="00FF1DF6">
      <w:pPr>
        <w:numPr>
          <w:ilvl w:val="0"/>
          <w:numId w:val="35"/>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Diagnozes precizēšanai nepieciešamās jebkāda veida rentgenogrammas;</w:t>
      </w:r>
    </w:p>
    <w:p w14:paraId="324B9F7D" w14:textId="77777777" w:rsidR="00FF1DF6" w:rsidRPr="00885670" w:rsidRDefault="00FF1DF6" w:rsidP="00FF1DF6">
      <w:pPr>
        <w:numPr>
          <w:ilvl w:val="0"/>
          <w:numId w:val="35"/>
        </w:numPr>
        <w:tabs>
          <w:tab w:val="clear" w:pos="720"/>
          <w:tab w:val="num" w:pos="426"/>
        </w:tabs>
        <w:ind w:left="426" w:hanging="426"/>
        <w:jc w:val="both"/>
        <w:rPr>
          <w:rFonts w:ascii="Segoe UI Light" w:hAnsi="Segoe UI Light" w:cs="Segoe UI Light"/>
          <w:sz w:val="24"/>
          <w:szCs w:val="24"/>
        </w:rPr>
      </w:pPr>
      <w:r w:rsidRPr="00885670">
        <w:rPr>
          <w:rFonts w:ascii="Segoe UI Light" w:hAnsi="Segoe UI Light" w:cs="Segoe UI Light"/>
          <w:sz w:val="24"/>
          <w:szCs w:val="24"/>
        </w:rPr>
        <w:t xml:space="preserve">Zobu protezēšanas un </w:t>
      </w:r>
      <w:proofErr w:type="spellStart"/>
      <w:r w:rsidRPr="00885670">
        <w:rPr>
          <w:rFonts w:ascii="Segoe UI Light" w:hAnsi="Segoe UI Light" w:cs="Segoe UI Light"/>
          <w:sz w:val="24"/>
          <w:szCs w:val="24"/>
        </w:rPr>
        <w:t>impantoloģijas</w:t>
      </w:r>
      <w:proofErr w:type="spellEnd"/>
      <w:r w:rsidRPr="00885670">
        <w:rPr>
          <w:rFonts w:ascii="Segoe UI Light" w:hAnsi="Segoe UI Light" w:cs="Segoe UI Light"/>
          <w:sz w:val="24"/>
          <w:szCs w:val="24"/>
        </w:rPr>
        <w:t xml:space="preserve"> pakalpojumi.</w:t>
      </w:r>
    </w:p>
    <w:bookmarkEnd w:id="0"/>
    <w:p w14:paraId="1A323AE1" w14:textId="6C9808A6" w:rsidR="00FF1DF6" w:rsidRDefault="00FF1DF6">
      <w:pPr>
        <w:spacing w:after="160" w:line="259" w:lineRule="auto"/>
        <w:rPr>
          <w:rFonts w:ascii="Segoe UI Light" w:hAnsi="Segoe UI Light" w:cs="Segoe UI Light"/>
          <w:sz w:val="24"/>
          <w:szCs w:val="24"/>
          <w:lang w:eastAsia="x-none"/>
        </w:rPr>
      </w:pPr>
      <w:r>
        <w:rPr>
          <w:rFonts w:ascii="Segoe UI Light" w:hAnsi="Segoe UI Light" w:cs="Segoe UI Light"/>
          <w:sz w:val="24"/>
          <w:szCs w:val="24"/>
        </w:rPr>
        <w:br w:type="page"/>
      </w:r>
    </w:p>
    <w:p w14:paraId="1F90CAFB" w14:textId="77777777" w:rsidR="00FF1DF6" w:rsidRPr="000379B5" w:rsidRDefault="00FF1DF6" w:rsidP="00FF1DF6">
      <w:pPr>
        <w:pStyle w:val="BodyText2"/>
        <w:rPr>
          <w:rFonts w:ascii="Segoe UI Light" w:hAnsi="Segoe UI Light" w:cs="Segoe UI Light"/>
          <w:sz w:val="24"/>
          <w:szCs w:val="24"/>
        </w:rPr>
      </w:pPr>
    </w:p>
    <w:p w14:paraId="51B338E4" w14:textId="7005833F" w:rsidR="007F2287" w:rsidRPr="00173FAE" w:rsidRDefault="007F2287"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Saimnieciski visizdevīgākā piedāvājuma vērtēšanas kritēriji</w:t>
      </w:r>
    </w:p>
    <w:p w14:paraId="0D11FAC4" w14:textId="77777777" w:rsidR="007F2287" w:rsidRDefault="007F2287" w:rsidP="007F2287">
      <w:pPr>
        <w:tabs>
          <w:tab w:val="left" w:pos="851"/>
        </w:tabs>
        <w:jc w:val="both"/>
        <w:rPr>
          <w:rFonts w:ascii="Segoe UI Light" w:hAnsi="Segoe UI Light" w:cs="Segoe UI Light"/>
          <w:bCs/>
          <w:sz w:val="24"/>
          <w:szCs w:val="24"/>
        </w:rPr>
      </w:pPr>
    </w:p>
    <w:tbl>
      <w:tblPr>
        <w:tblW w:w="94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105"/>
        <w:gridCol w:w="1620"/>
      </w:tblGrid>
      <w:tr w:rsidR="003676A3" w:rsidRPr="000379B5" w14:paraId="3AD4031D" w14:textId="77777777" w:rsidTr="003676A3">
        <w:trPr>
          <w:trHeight w:val="745"/>
          <w:tblHeader/>
        </w:trPr>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1BBC1" w14:textId="77777777" w:rsidR="003676A3" w:rsidRDefault="003676A3" w:rsidP="00AC3B76">
            <w:pPr>
              <w:ind w:right="-108"/>
              <w:jc w:val="center"/>
              <w:rPr>
                <w:rFonts w:ascii="Segoe UI Light" w:hAnsi="Segoe UI Light" w:cs="Segoe UI Light"/>
                <w:b/>
                <w:iCs/>
                <w:sz w:val="24"/>
                <w:szCs w:val="24"/>
              </w:rPr>
            </w:pPr>
            <w:r w:rsidRPr="000379B5">
              <w:rPr>
                <w:rFonts w:ascii="Segoe UI Light" w:hAnsi="Segoe UI Light" w:cs="Segoe UI Light"/>
                <w:b/>
                <w:iCs/>
                <w:sz w:val="24"/>
                <w:szCs w:val="24"/>
              </w:rPr>
              <w:t>Nr.</w:t>
            </w:r>
          </w:p>
          <w:p w14:paraId="4C9CA8AA" w14:textId="77777777" w:rsidR="003676A3" w:rsidRPr="000379B5" w:rsidRDefault="003676A3" w:rsidP="00AC3B76">
            <w:pPr>
              <w:ind w:right="-108"/>
              <w:jc w:val="center"/>
              <w:rPr>
                <w:rFonts w:ascii="Segoe UI Light" w:hAnsi="Segoe UI Light" w:cs="Segoe UI Light"/>
                <w:b/>
                <w:iCs/>
                <w:sz w:val="24"/>
                <w:szCs w:val="24"/>
              </w:rPr>
            </w:pPr>
            <w:r w:rsidRPr="000379B5">
              <w:rPr>
                <w:rFonts w:ascii="Segoe UI Light" w:hAnsi="Segoe UI Light" w:cs="Segoe UI Light"/>
                <w:b/>
                <w:iCs/>
                <w:sz w:val="24"/>
                <w:szCs w:val="24"/>
              </w:rPr>
              <w:t>p.k.</w:t>
            </w:r>
          </w:p>
        </w:tc>
        <w:tc>
          <w:tcPr>
            <w:tcW w:w="7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FF5B86" w14:textId="77777777" w:rsidR="003676A3" w:rsidRPr="000379B5" w:rsidRDefault="003676A3" w:rsidP="00AC3B76">
            <w:pPr>
              <w:jc w:val="center"/>
              <w:rPr>
                <w:rFonts w:ascii="Segoe UI Light" w:hAnsi="Segoe UI Light" w:cs="Segoe UI Light"/>
                <w:b/>
                <w:iCs/>
                <w:sz w:val="24"/>
                <w:szCs w:val="24"/>
              </w:rPr>
            </w:pPr>
            <w:r w:rsidRPr="000379B5">
              <w:rPr>
                <w:rFonts w:ascii="Segoe UI Light" w:hAnsi="Segoe UI Light" w:cs="Segoe UI Light"/>
                <w:b/>
                <w:iCs/>
                <w:sz w:val="24"/>
                <w:szCs w:val="24"/>
              </w:rPr>
              <w:t>Kritērijs</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6EE62" w14:textId="77777777" w:rsidR="003676A3" w:rsidRPr="000379B5" w:rsidRDefault="003676A3" w:rsidP="00AC3B76">
            <w:pPr>
              <w:jc w:val="center"/>
              <w:rPr>
                <w:rFonts w:ascii="Segoe UI Light" w:hAnsi="Segoe UI Light" w:cs="Segoe UI Light"/>
                <w:b/>
                <w:iCs/>
                <w:sz w:val="24"/>
                <w:szCs w:val="24"/>
              </w:rPr>
            </w:pPr>
            <w:r w:rsidRPr="000379B5">
              <w:rPr>
                <w:rFonts w:ascii="Segoe UI Light" w:hAnsi="Segoe UI Light" w:cs="Segoe UI Light"/>
                <w:b/>
                <w:iCs/>
                <w:sz w:val="24"/>
                <w:szCs w:val="24"/>
              </w:rPr>
              <w:t>Maksimālais punktu skaits</w:t>
            </w:r>
          </w:p>
        </w:tc>
      </w:tr>
      <w:tr w:rsidR="003676A3" w:rsidRPr="000379B5" w14:paraId="4ACA3552" w14:textId="77777777" w:rsidTr="003676A3">
        <w:tc>
          <w:tcPr>
            <w:tcW w:w="720" w:type="dxa"/>
            <w:tcBorders>
              <w:top w:val="single" w:sz="4" w:space="0" w:color="auto"/>
              <w:left w:val="single" w:sz="4" w:space="0" w:color="auto"/>
              <w:bottom w:val="single" w:sz="4" w:space="0" w:color="auto"/>
              <w:right w:val="single" w:sz="4" w:space="0" w:color="auto"/>
            </w:tcBorders>
          </w:tcPr>
          <w:p w14:paraId="72883D62" w14:textId="77777777" w:rsidR="003676A3" w:rsidRPr="000379B5" w:rsidRDefault="003676A3" w:rsidP="00AC3B76">
            <w:pPr>
              <w:ind w:right="-108"/>
              <w:jc w:val="center"/>
              <w:rPr>
                <w:rFonts w:ascii="Segoe UI Light" w:hAnsi="Segoe UI Light" w:cs="Segoe UI Light"/>
                <w:b/>
                <w:iCs/>
                <w:sz w:val="24"/>
                <w:szCs w:val="24"/>
              </w:rPr>
            </w:pPr>
            <w:r>
              <w:rPr>
                <w:rFonts w:ascii="Segoe UI Light" w:hAnsi="Segoe UI Light" w:cs="Segoe UI Light"/>
                <w:b/>
                <w:iCs/>
                <w:sz w:val="24"/>
                <w:szCs w:val="24"/>
              </w:rPr>
              <w:t>1.</w:t>
            </w:r>
          </w:p>
        </w:tc>
        <w:tc>
          <w:tcPr>
            <w:tcW w:w="7105" w:type="dxa"/>
            <w:tcBorders>
              <w:top w:val="single" w:sz="4" w:space="0" w:color="auto"/>
              <w:left w:val="single" w:sz="4" w:space="0" w:color="auto"/>
              <w:bottom w:val="single" w:sz="4" w:space="0" w:color="auto"/>
              <w:right w:val="single" w:sz="4" w:space="0" w:color="auto"/>
            </w:tcBorders>
          </w:tcPr>
          <w:p w14:paraId="6FA7CE3D" w14:textId="77777777" w:rsidR="003676A3" w:rsidRPr="00E26225" w:rsidRDefault="003676A3" w:rsidP="00AC3B76">
            <w:pPr>
              <w:jc w:val="both"/>
              <w:rPr>
                <w:rFonts w:ascii="Segoe UI Light" w:hAnsi="Segoe UI Light" w:cs="Segoe UI Light"/>
                <w:b/>
                <w:bCs/>
                <w:sz w:val="24"/>
                <w:szCs w:val="24"/>
              </w:rPr>
            </w:pPr>
            <w:r w:rsidRPr="00E26225">
              <w:rPr>
                <w:rFonts w:ascii="Segoe UI Light" w:hAnsi="Segoe UI Light" w:cs="Segoe UI Light"/>
                <w:b/>
                <w:bCs/>
                <w:sz w:val="24"/>
                <w:szCs w:val="24"/>
              </w:rPr>
              <w:t>Apdrošināšanas segumā iekļauto apmaksājamo pakalpojumu klāsts, izņēmumi un apdrošināšanas seguma ierobežojumi:</w:t>
            </w:r>
          </w:p>
          <w:p w14:paraId="139FDAE5" w14:textId="77777777" w:rsidR="003676A3" w:rsidRPr="00E26225" w:rsidRDefault="003676A3" w:rsidP="00AC3B76">
            <w:pPr>
              <w:jc w:val="both"/>
              <w:rPr>
                <w:rFonts w:ascii="Segoe UI Light" w:hAnsi="Segoe UI Light" w:cs="Segoe UI Light"/>
                <w:sz w:val="24"/>
                <w:szCs w:val="24"/>
              </w:rPr>
            </w:pPr>
            <w:r w:rsidRPr="00E26225">
              <w:rPr>
                <w:rFonts w:ascii="Segoe UI Light" w:hAnsi="Segoe UI Light" w:cs="Segoe UI Light"/>
                <w:sz w:val="24"/>
                <w:szCs w:val="24"/>
              </w:rPr>
              <w:t xml:space="preserve">Tiek vērtēts Tehniskās specifikācijas prasībām atbilstošs piedāvājums ar šaurāku neapmaksājamo pakalpojumu sarakstu, salīdzinot ar pārējiem Pretendentiem. </w:t>
            </w:r>
          </w:p>
          <w:p w14:paraId="769D49D9" w14:textId="77777777" w:rsidR="003676A3" w:rsidRPr="00E26225" w:rsidRDefault="003676A3" w:rsidP="00AC3B76">
            <w:pPr>
              <w:jc w:val="both"/>
              <w:rPr>
                <w:rFonts w:ascii="Segoe UI Light" w:hAnsi="Segoe UI Light" w:cs="Segoe UI Light"/>
                <w:sz w:val="24"/>
                <w:szCs w:val="24"/>
              </w:rPr>
            </w:pPr>
            <w:r w:rsidRPr="00E26225">
              <w:rPr>
                <w:rFonts w:ascii="Segoe UI Light" w:hAnsi="Segoe UI Light" w:cs="Segoe UI Light"/>
                <w:sz w:val="24"/>
                <w:szCs w:val="24"/>
              </w:rPr>
              <w:t>Maksimālais punktu skaits – 2</w:t>
            </w:r>
            <w:r>
              <w:rPr>
                <w:rFonts w:ascii="Segoe UI Light" w:hAnsi="Segoe UI Light" w:cs="Segoe UI Light"/>
                <w:sz w:val="24"/>
                <w:szCs w:val="24"/>
              </w:rPr>
              <w:t>4</w:t>
            </w:r>
            <w:r w:rsidRPr="00E26225">
              <w:rPr>
                <w:rFonts w:ascii="Segoe UI Light" w:hAnsi="Segoe UI Light" w:cs="Segoe UI Light"/>
                <w:sz w:val="24"/>
                <w:szCs w:val="24"/>
              </w:rPr>
              <w:t xml:space="preserve">.00 punkti, tiek piešķirts piedāvājumam ar plašāko apdrošināšanas segumu un mazākajiem ierobežojumiem attiecībā uz veselības aprūpes pakalpojumiem, kuri netiek apmaksāti. </w:t>
            </w:r>
          </w:p>
          <w:p w14:paraId="0B26EEB0" w14:textId="77777777" w:rsidR="003676A3" w:rsidRPr="00E26225" w:rsidRDefault="003676A3" w:rsidP="00AC3B76">
            <w:pPr>
              <w:jc w:val="both"/>
              <w:rPr>
                <w:rFonts w:ascii="Segoe UI Light" w:hAnsi="Segoe UI Light" w:cs="Segoe UI Light"/>
                <w:sz w:val="24"/>
                <w:szCs w:val="24"/>
              </w:rPr>
            </w:pPr>
            <w:r w:rsidRPr="00E26225">
              <w:rPr>
                <w:rFonts w:ascii="Segoe UI Light" w:hAnsi="Segoe UI Light" w:cs="Segoe UI Light"/>
                <w:sz w:val="24"/>
                <w:szCs w:val="24"/>
              </w:rPr>
              <w:t>Katram nākamajam piedāvājumam ar ierobežojošāku apdrošināšanas segumu piešķirtais punktu skaits tiek samazināts par:</w:t>
            </w:r>
          </w:p>
          <w:p w14:paraId="6F9F9C4B" w14:textId="77777777" w:rsidR="003676A3" w:rsidRPr="00E26225" w:rsidRDefault="003676A3" w:rsidP="00FF1DF6">
            <w:pPr>
              <w:pStyle w:val="ListParagraph"/>
              <w:numPr>
                <w:ilvl w:val="0"/>
                <w:numId w:val="26"/>
              </w:numPr>
              <w:spacing w:after="0" w:line="240" w:lineRule="auto"/>
              <w:ind w:left="337"/>
              <w:jc w:val="both"/>
              <w:rPr>
                <w:rFonts w:ascii="Segoe UI Light" w:hAnsi="Segoe UI Light" w:cs="Segoe UI Light"/>
                <w:sz w:val="24"/>
                <w:szCs w:val="24"/>
                <w:lang w:val="lv-LV"/>
              </w:rPr>
            </w:pPr>
            <w:r>
              <w:rPr>
                <w:rFonts w:ascii="Segoe UI Light" w:hAnsi="Segoe UI Light" w:cs="Segoe UI Light"/>
                <w:sz w:val="24"/>
                <w:szCs w:val="24"/>
                <w:lang w:val="lv-LV"/>
              </w:rPr>
              <w:t>6</w:t>
            </w:r>
            <w:r w:rsidRPr="00E26225">
              <w:rPr>
                <w:rFonts w:ascii="Segoe UI Light" w:hAnsi="Segoe UI Light" w:cs="Segoe UI Light"/>
                <w:sz w:val="24"/>
                <w:szCs w:val="24"/>
                <w:lang w:val="lv-LV"/>
              </w:rPr>
              <w:t>.00 punktiem, ja apdrošināšanas segumā iekļauto pakalpojumu klāsts ir pietiekami plašs un ierobežojumi, salīdzinot ar iepriekšējo labāko piedāvājumu, ir maznozīmīgi,</w:t>
            </w:r>
          </w:p>
          <w:p w14:paraId="593BD897" w14:textId="77777777" w:rsidR="003676A3" w:rsidRPr="00E26225" w:rsidRDefault="003676A3" w:rsidP="00AC3B76">
            <w:pPr>
              <w:pStyle w:val="ListParagraph"/>
              <w:spacing w:after="0" w:line="240" w:lineRule="auto"/>
              <w:ind w:left="337"/>
              <w:jc w:val="both"/>
              <w:rPr>
                <w:rFonts w:ascii="Segoe UI Light" w:hAnsi="Segoe UI Light" w:cs="Segoe UI Light"/>
                <w:sz w:val="24"/>
                <w:szCs w:val="24"/>
                <w:lang w:val="lv-LV"/>
              </w:rPr>
            </w:pPr>
            <w:r w:rsidRPr="00E26225">
              <w:rPr>
                <w:rFonts w:ascii="Segoe UI Light" w:hAnsi="Segoe UI Light" w:cs="Segoe UI Light"/>
                <w:sz w:val="24"/>
                <w:szCs w:val="24"/>
                <w:lang w:val="lv-LV"/>
              </w:rPr>
              <w:t xml:space="preserve">vai par </w:t>
            </w:r>
          </w:p>
          <w:p w14:paraId="67F0EFB2" w14:textId="77777777" w:rsidR="003676A3" w:rsidRPr="00E26225" w:rsidRDefault="003676A3" w:rsidP="00FF1DF6">
            <w:pPr>
              <w:pStyle w:val="ListParagraph"/>
              <w:numPr>
                <w:ilvl w:val="0"/>
                <w:numId w:val="26"/>
              </w:numPr>
              <w:spacing w:after="0" w:line="240" w:lineRule="auto"/>
              <w:ind w:left="337"/>
              <w:jc w:val="both"/>
              <w:rPr>
                <w:rFonts w:ascii="Segoe UI Light" w:hAnsi="Segoe UI Light" w:cs="Segoe UI Light"/>
                <w:sz w:val="24"/>
                <w:szCs w:val="24"/>
                <w:lang w:val="lv-LV"/>
              </w:rPr>
            </w:pPr>
            <w:r w:rsidRPr="00E26225">
              <w:rPr>
                <w:rFonts w:ascii="Segoe UI Light" w:hAnsi="Segoe UI Light" w:cs="Segoe UI Light"/>
                <w:sz w:val="24"/>
                <w:szCs w:val="24"/>
                <w:lang w:val="lv-LV"/>
              </w:rPr>
              <w:t>1</w:t>
            </w:r>
            <w:r>
              <w:rPr>
                <w:rFonts w:ascii="Segoe UI Light" w:hAnsi="Segoe UI Light" w:cs="Segoe UI Light"/>
                <w:sz w:val="24"/>
                <w:szCs w:val="24"/>
                <w:lang w:val="lv-LV"/>
              </w:rPr>
              <w:t>2</w:t>
            </w:r>
            <w:r w:rsidRPr="00E26225">
              <w:rPr>
                <w:rFonts w:ascii="Segoe UI Light" w:hAnsi="Segoe UI Light" w:cs="Segoe UI Light"/>
                <w:sz w:val="24"/>
                <w:szCs w:val="24"/>
                <w:lang w:val="lv-LV"/>
              </w:rPr>
              <w:t xml:space="preserve">.00 punktiem, ja piedāvājumā norādītais pakalpojumu klāsts ir ievērojami šaurāks un izņēmumu saraksts ievērojami lielāks, salīdzinot ar iepriekšējo labāko piedāvājumu. </w:t>
            </w:r>
          </w:p>
          <w:p w14:paraId="21286D83" w14:textId="77777777" w:rsidR="003676A3" w:rsidRPr="00E26225" w:rsidRDefault="003676A3" w:rsidP="00AC3B76">
            <w:pPr>
              <w:jc w:val="both"/>
              <w:rPr>
                <w:rFonts w:ascii="Segoe UI Light" w:hAnsi="Segoe UI Light" w:cs="Segoe UI Light"/>
                <w:sz w:val="24"/>
                <w:szCs w:val="24"/>
              </w:rPr>
            </w:pPr>
            <w:r w:rsidRPr="00E26225">
              <w:rPr>
                <w:rFonts w:ascii="Segoe UI Light" w:hAnsi="Segoe UI Light" w:cs="Segoe UI Light"/>
                <w:sz w:val="24"/>
                <w:szCs w:val="24"/>
              </w:rPr>
              <w:t>Vienlīdzīgu piedāvājumu gadījumā vairāku Pretendentu piedāvājumiem var tikt piešķirts vienāds punktu skaits.</w:t>
            </w:r>
          </w:p>
          <w:p w14:paraId="26FDF902" w14:textId="77777777" w:rsidR="003676A3" w:rsidRPr="00E26225" w:rsidRDefault="003676A3" w:rsidP="00AC3B76">
            <w:pPr>
              <w:jc w:val="both"/>
              <w:rPr>
                <w:rFonts w:ascii="Segoe UI Light" w:hAnsi="Segoe UI Light" w:cs="Segoe UI Light"/>
                <w:sz w:val="24"/>
                <w:szCs w:val="24"/>
              </w:rPr>
            </w:pPr>
            <w:r w:rsidRPr="00E26225">
              <w:rPr>
                <w:rFonts w:ascii="Segoe UI Light" w:hAnsi="Segoe UI Light" w:cs="Segoe UI Light"/>
                <w:sz w:val="24"/>
                <w:szCs w:val="24"/>
              </w:rPr>
              <w:t xml:space="preserve">Izņēmumu sarakstu atšķirību nozīmīgums tiek noteikts, ņemot vērā gan norādīto izņēmumu skaitu, gan arī norādīto izņēmumu struktūru, kas ietekmē arī iespējamo izmaksājamo/atsakāmo atlīdzību apmēru naudas izteiksmē. </w:t>
            </w:r>
          </w:p>
          <w:p w14:paraId="784680F7" w14:textId="77777777" w:rsidR="003676A3" w:rsidRDefault="003676A3" w:rsidP="00AC3B76">
            <w:pPr>
              <w:jc w:val="both"/>
              <w:rPr>
                <w:rFonts w:ascii="Segoe UI Light" w:hAnsi="Segoe UI Light" w:cs="Segoe UI Light"/>
                <w:sz w:val="24"/>
                <w:szCs w:val="24"/>
              </w:rPr>
            </w:pPr>
            <w:r w:rsidRPr="00E26225">
              <w:rPr>
                <w:rFonts w:ascii="Segoe UI Light" w:hAnsi="Segoe UI Light" w:cs="Segoe UI Light"/>
                <w:sz w:val="24"/>
                <w:szCs w:val="24"/>
              </w:rPr>
              <w:t xml:space="preserve">Piemēram, par maznozīmīgām atšķirībām tiek uzskatīti ierobežojumi, ja izņēmumu sarakstā ir iekļauti atsevišķi pakalpojumi (nosaukto speciālistu konsultācijas, atsevišķi nosauktie laboratoriski un diagnostiski izmeklējumi, manipulācijas u.tml.), bet par būtiskām atšķirībām tiek uzskatīts ierobežojums, ja izņēmumu sarakstā ir iekļautas veselas pakalpojumu grupas </w:t>
            </w:r>
            <w:proofErr w:type="gramStart"/>
            <w:r w:rsidRPr="00E26225">
              <w:rPr>
                <w:rFonts w:ascii="Segoe UI Light" w:hAnsi="Segoe UI Light" w:cs="Segoe UI Light"/>
                <w:sz w:val="24"/>
                <w:szCs w:val="24"/>
              </w:rPr>
              <w:t>(</w:t>
            </w:r>
            <w:proofErr w:type="gramEnd"/>
            <w:r w:rsidRPr="00E26225">
              <w:rPr>
                <w:rFonts w:ascii="Segoe UI Light" w:hAnsi="Segoe UI Light" w:cs="Segoe UI Light"/>
                <w:sz w:val="24"/>
                <w:szCs w:val="24"/>
              </w:rPr>
              <w:t>diagnozes, ārstniecības metodes, izmeklējumu, manipulāciju grupas u.tml.). Par nozīmīgiem izņēmumiem tiek uzskatītas arī Pretendentu norādītās neapmaksājamās operācijas, apmaksājamo laboratorisko izmeklējumu kopējais skaits.</w:t>
            </w:r>
          </w:p>
          <w:p w14:paraId="43CE6942" w14:textId="77777777" w:rsidR="003676A3" w:rsidRPr="000379B5" w:rsidRDefault="003676A3" w:rsidP="00AC3B76">
            <w:pPr>
              <w:jc w:val="both"/>
              <w:rPr>
                <w:rFonts w:ascii="Segoe UI Light" w:hAnsi="Segoe UI Light" w:cs="Segoe UI Light"/>
                <w:sz w:val="24"/>
                <w:szCs w:val="24"/>
              </w:rPr>
            </w:pPr>
            <w:r w:rsidRPr="00E26225">
              <w:rPr>
                <w:rFonts w:ascii="Segoe UI Light" w:hAnsi="Segoe UI Light" w:cs="Segoe UI Light"/>
                <w:sz w:val="24"/>
                <w:szCs w:val="24"/>
              </w:rPr>
              <w:t>Šī kritērija ietvaros tiks ņemti vērā un vērtēti arī apdrošināšanas segumā papildu iekļautie citu grupu veselības aprūpes pakalpojumi un to saņemšanas iespējas, kuri nav norādīti obligāti noteiktajās minimālajās prasībās.</w:t>
            </w:r>
          </w:p>
        </w:tc>
        <w:tc>
          <w:tcPr>
            <w:tcW w:w="1620" w:type="dxa"/>
            <w:tcBorders>
              <w:top w:val="single" w:sz="4" w:space="0" w:color="auto"/>
              <w:left w:val="single" w:sz="4" w:space="0" w:color="auto"/>
              <w:bottom w:val="single" w:sz="4" w:space="0" w:color="auto"/>
              <w:right w:val="single" w:sz="4" w:space="0" w:color="auto"/>
            </w:tcBorders>
          </w:tcPr>
          <w:p w14:paraId="60A8E79C" w14:textId="77777777" w:rsidR="003676A3" w:rsidRPr="000379B5" w:rsidRDefault="003676A3" w:rsidP="00AC3B76">
            <w:pPr>
              <w:jc w:val="center"/>
              <w:rPr>
                <w:rFonts w:ascii="Segoe UI Light" w:hAnsi="Segoe UI Light" w:cs="Segoe UI Light"/>
                <w:sz w:val="24"/>
                <w:szCs w:val="24"/>
              </w:rPr>
            </w:pPr>
            <w:r>
              <w:rPr>
                <w:rFonts w:ascii="Segoe UI Light" w:hAnsi="Segoe UI Light" w:cs="Segoe UI Light"/>
                <w:b/>
                <w:iCs/>
                <w:sz w:val="24"/>
                <w:szCs w:val="24"/>
              </w:rPr>
              <w:t>24.00</w:t>
            </w:r>
          </w:p>
        </w:tc>
      </w:tr>
      <w:tr w:rsidR="003676A3" w:rsidRPr="000379B5" w14:paraId="37BEB629" w14:textId="77777777" w:rsidTr="003676A3">
        <w:tc>
          <w:tcPr>
            <w:tcW w:w="720" w:type="dxa"/>
            <w:tcBorders>
              <w:top w:val="single" w:sz="4" w:space="0" w:color="auto"/>
              <w:left w:val="single" w:sz="4" w:space="0" w:color="auto"/>
              <w:bottom w:val="single" w:sz="4" w:space="0" w:color="auto"/>
              <w:right w:val="single" w:sz="4" w:space="0" w:color="auto"/>
            </w:tcBorders>
          </w:tcPr>
          <w:p w14:paraId="4A6C68F9" w14:textId="77777777" w:rsidR="003676A3" w:rsidRPr="000379B5" w:rsidRDefault="003676A3" w:rsidP="00AC3B76">
            <w:pPr>
              <w:ind w:right="-108"/>
              <w:jc w:val="center"/>
              <w:rPr>
                <w:rFonts w:ascii="Segoe UI Light" w:hAnsi="Segoe UI Light" w:cs="Segoe UI Light"/>
                <w:b/>
                <w:iCs/>
                <w:sz w:val="24"/>
                <w:szCs w:val="24"/>
              </w:rPr>
            </w:pPr>
            <w:r>
              <w:rPr>
                <w:rFonts w:ascii="Segoe UI Light" w:hAnsi="Segoe UI Light" w:cs="Segoe UI Light"/>
                <w:b/>
                <w:iCs/>
                <w:sz w:val="24"/>
                <w:szCs w:val="24"/>
              </w:rPr>
              <w:t>2.</w:t>
            </w:r>
          </w:p>
        </w:tc>
        <w:tc>
          <w:tcPr>
            <w:tcW w:w="7105" w:type="dxa"/>
            <w:tcBorders>
              <w:top w:val="single" w:sz="4" w:space="0" w:color="auto"/>
              <w:left w:val="single" w:sz="4" w:space="0" w:color="auto"/>
              <w:bottom w:val="single" w:sz="4" w:space="0" w:color="auto"/>
              <w:right w:val="single" w:sz="4" w:space="0" w:color="auto"/>
            </w:tcBorders>
          </w:tcPr>
          <w:p w14:paraId="3C03FEA9" w14:textId="77777777" w:rsidR="003676A3" w:rsidRPr="00E26225" w:rsidRDefault="003676A3" w:rsidP="00AC3B76">
            <w:pPr>
              <w:jc w:val="both"/>
              <w:rPr>
                <w:rFonts w:ascii="Segoe UI Light" w:eastAsia="Times New Roman" w:hAnsi="Segoe UI Light" w:cs="Segoe UI Light"/>
                <w:b/>
                <w:bCs/>
                <w:iCs/>
                <w:sz w:val="24"/>
                <w:szCs w:val="24"/>
                <w:lang w:eastAsia="lv-LV"/>
              </w:rPr>
            </w:pPr>
            <w:r w:rsidRPr="00E26225">
              <w:rPr>
                <w:rFonts w:ascii="Segoe UI Light" w:eastAsia="Times New Roman" w:hAnsi="Segoe UI Light" w:cs="Segoe UI Light"/>
                <w:b/>
                <w:bCs/>
                <w:iCs/>
                <w:sz w:val="24"/>
                <w:szCs w:val="24"/>
                <w:lang w:eastAsia="lv-LV"/>
              </w:rPr>
              <w:t>Cena EUR (bez PVN):</w:t>
            </w:r>
          </w:p>
          <w:p w14:paraId="004D69F2" w14:textId="77777777" w:rsidR="003676A3" w:rsidRPr="00E26225" w:rsidRDefault="003676A3" w:rsidP="00AC3B76">
            <w:pPr>
              <w:jc w:val="both"/>
              <w:rPr>
                <w:rFonts w:ascii="Segoe UI Light" w:eastAsia="Times New Roman" w:hAnsi="Segoe UI Light" w:cs="Segoe UI Light"/>
                <w:sz w:val="24"/>
                <w:szCs w:val="24"/>
                <w:lang w:eastAsia="lv-LV"/>
              </w:rPr>
            </w:pPr>
            <w:r w:rsidRPr="00E26225">
              <w:rPr>
                <w:rFonts w:ascii="Segoe UI Light" w:eastAsia="Times New Roman" w:hAnsi="Segoe UI Light" w:cs="Segoe UI Light"/>
                <w:sz w:val="24"/>
                <w:szCs w:val="24"/>
                <w:lang w:eastAsia="lv-LV"/>
              </w:rPr>
              <w:t xml:space="preserve">Pretendents, kurš būs piedāvājis viszemāko cenu, saņems maksimāli iespējamo punktu skaitu, pārējie pretendenti proporcionāli mazāk. </w:t>
            </w:r>
          </w:p>
          <w:p w14:paraId="34E62682" w14:textId="77777777" w:rsidR="003676A3" w:rsidRPr="00E26225" w:rsidRDefault="003676A3" w:rsidP="00AC3B76">
            <w:pPr>
              <w:jc w:val="both"/>
              <w:rPr>
                <w:rFonts w:ascii="Segoe UI Light" w:eastAsia="Times New Roman" w:hAnsi="Segoe UI Light" w:cs="Segoe UI Light"/>
                <w:sz w:val="24"/>
                <w:szCs w:val="24"/>
                <w:lang w:eastAsia="lv-LV"/>
              </w:rPr>
            </w:pPr>
            <w:r w:rsidRPr="00E26225">
              <w:rPr>
                <w:rFonts w:ascii="Segoe UI Light" w:eastAsia="Times New Roman" w:hAnsi="Segoe UI Light" w:cs="Segoe UI Light"/>
                <w:sz w:val="24"/>
                <w:szCs w:val="24"/>
                <w:lang w:eastAsia="lv-LV"/>
              </w:rPr>
              <w:lastRenderedPageBreak/>
              <w:t xml:space="preserve">Maksimāli iespējamais punktu skaits – </w:t>
            </w:r>
            <w:r>
              <w:rPr>
                <w:rFonts w:ascii="Segoe UI Light" w:eastAsia="Times New Roman" w:hAnsi="Segoe UI Light" w:cs="Segoe UI Light"/>
                <w:sz w:val="24"/>
                <w:szCs w:val="24"/>
                <w:lang w:eastAsia="lv-LV"/>
              </w:rPr>
              <w:t>76</w:t>
            </w:r>
            <w:r w:rsidRPr="00E26225">
              <w:rPr>
                <w:rFonts w:ascii="Segoe UI Light" w:eastAsia="Times New Roman" w:hAnsi="Segoe UI Light" w:cs="Segoe UI Light"/>
                <w:sz w:val="24"/>
                <w:szCs w:val="24"/>
                <w:lang w:eastAsia="lv-LV"/>
              </w:rPr>
              <w:t>.00.</w:t>
            </w:r>
          </w:p>
          <w:p w14:paraId="7C60088A" w14:textId="77777777" w:rsidR="003676A3" w:rsidRPr="00E26225" w:rsidRDefault="003676A3" w:rsidP="00AC3B76">
            <w:pPr>
              <w:jc w:val="both"/>
              <w:rPr>
                <w:rFonts w:ascii="Segoe UI Light" w:hAnsi="Segoe UI Light" w:cs="Segoe UI Light"/>
                <w:sz w:val="24"/>
                <w:szCs w:val="24"/>
              </w:rPr>
            </w:pPr>
            <w:r w:rsidRPr="00E26225">
              <w:rPr>
                <w:rFonts w:ascii="Segoe UI Light" w:hAnsi="Segoe UI Light" w:cs="Segoe UI Light"/>
                <w:sz w:val="24"/>
                <w:szCs w:val="24"/>
              </w:rPr>
              <w:t xml:space="preserve">Aprēķins pēc formulas: </w:t>
            </w:r>
          </w:p>
          <w:p w14:paraId="0B349105" w14:textId="77777777" w:rsidR="003676A3" w:rsidRPr="000379B5" w:rsidRDefault="003676A3" w:rsidP="00AC3B76">
            <w:pPr>
              <w:jc w:val="both"/>
              <w:rPr>
                <w:rFonts w:ascii="Segoe UI Light" w:hAnsi="Segoe UI Light" w:cs="Segoe UI Light"/>
                <w:b/>
                <w:iCs/>
                <w:sz w:val="24"/>
                <w:szCs w:val="24"/>
              </w:rPr>
            </w:pPr>
            <w:r w:rsidRPr="00E26225">
              <w:rPr>
                <w:rFonts w:ascii="Segoe UI Light" w:hAnsi="Segoe UI Light" w:cs="Segoe UI Light"/>
                <w:sz w:val="24"/>
                <w:szCs w:val="24"/>
              </w:rPr>
              <w:t xml:space="preserve">Iegūtie punkti = zemākā piedāvātā cena EUR bez PVN dalīta ar piedāvāto cenu EUR bez PVN reizināts ar </w:t>
            </w:r>
            <w:r>
              <w:rPr>
                <w:rFonts w:ascii="Segoe UI Light" w:hAnsi="Segoe UI Light" w:cs="Segoe UI Light"/>
                <w:sz w:val="24"/>
                <w:szCs w:val="24"/>
              </w:rPr>
              <w:t>76</w:t>
            </w:r>
            <w:r w:rsidRPr="00E26225">
              <w:rPr>
                <w:rFonts w:ascii="Segoe UI Light" w:hAnsi="Segoe UI Light" w:cs="Segoe UI Light"/>
                <w:sz w:val="24"/>
                <w:szCs w:val="24"/>
              </w:rPr>
              <w:t>.00 punktiem.</w:t>
            </w:r>
          </w:p>
        </w:tc>
        <w:tc>
          <w:tcPr>
            <w:tcW w:w="1620" w:type="dxa"/>
            <w:tcBorders>
              <w:top w:val="single" w:sz="4" w:space="0" w:color="auto"/>
              <w:left w:val="single" w:sz="4" w:space="0" w:color="auto"/>
              <w:bottom w:val="single" w:sz="4" w:space="0" w:color="auto"/>
              <w:right w:val="single" w:sz="4" w:space="0" w:color="auto"/>
            </w:tcBorders>
          </w:tcPr>
          <w:p w14:paraId="7AAC1C18" w14:textId="77777777" w:rsidR="003676A3" w:rsidRPr="000379B5" w:rsidRDefault="003676A3" w:rsidP="00AC3B76">
            <w:pPr>
              <w:jc w:val="center"/>
              <w:rPr>
                <w:rFonts w:ascii="Segoe UI Light" w:hAnsi="Segoe UI Light" w:cs="Segoe UI Light"/>
                <w:b/>
                <w:iCs/>
                <w:sz w:val="24"/>
                <w:szCs w:val="24"/>
              </w:rPr>
            </w:pPr>
            <w:r>
              <w:rPr>
                <w:rFonts w:ascii="Segoe UI Light" w:hAnsi="Segoe UI Light" w:cs="Segoe UI Light"/>
                <w:b/>
                <w:iCs/>
                <w:sz w:val="24"/>
                <w:szCs w:val="24"/>
              </w:rPr>
              <w:lastRenderedPageBreak/>
              <w:t>76.00</w:t>
            </w:r>
          </w:p>
        </w:tc>
      </w:tr>
      <w:tr w:rsidR="003676A3" w:rsidRPr="000379B5" w14:paraId="2816900C" w14:textId="77777777" w:rsidTr="003676A3">
        <w:tc>
          <w:tcPr>
            <w:tcW w:w="7825" w:type="dxa"/>
            <w:gridSpan w:val="2"/>
            <w:tcBorders>
              <w:top w:val="single" w:sz="4" w:space="0" w:color="auto"/>
              <w:left w:val="single" w:sz="4" w:space="0" w:color="auto"/>
              <w:bottom w:val="single" w:sz="4" w:space="0" w:color="auto"/>
              <w:right w:val="single" w:sz="4" w:space="0" w:color="auto"/>
            </w:tcBorders>
          </w:tcPr>
          <w:p w14:paraId="2A5F1D09" w14:textId="77777777" w:rsidR="003676A3" w:rsidRPr="000379B5" w:rsidRDefault="003676A3" w:rsidP="00AC3B76">
            <w:pPr>
              <w:jc w:val="right"/>
              <w:rPr>
                <w:rFonts w:ascii="Segoe UI Light" w:hAnsi="Segoe UI Light" w:cs="Segoe UI Light"/>
                <w:b/>
                <w:iCs/>
                <w:sz w:val="24"/>
                <w:szCs w:val="24"/>
              </w:rPr>
            </w:pPr>
            <w:r w:rsidRPr="000379B5">
              <w:rPr>
                <w:rFonts w:ascii="Segoe UI Light" w:hAnsi="Segoe UI Light" w:cs="Segoe UI Light"/>
                <w:b/>
                <w:iCs/>
                <w:sz w:val="24"/>
                <w:szCs w:val="24"/>
              </w:rPr>
              <w:t>KOPĀ:</w:t>
            </w:r>
          </w:p>
        </w:tc>
        <w:tc>
          <w:tcPr>
            <w:tcW w:w="1620" w:type="dxa"/>
            <w:tcBorders>
              <w:top w:val="single" w:sz="4" w:space="0" w:color="auto"/>
              <w:left w:val="single" w:sz="4" w:space="0" w:color="auto"/>
              <w:bottom w:val="single" w:sz="4" w:space="0" w:color="auto"/>
              <w:right w:val="single" w:sz="4" w:space="0" w:color="auto"/>
            </w:tcBorders>
            <w:vAlign w:val="center"/>
          </w:tcPr>
          <w:p w14:paraId="1DE9A974" w14:textId="77777777" w:rsidR="003676A3" w:rsidRPr="000379B5" w:rsidRDefault="003676A3" w:rsidP="00AC3B76">
            <w:pPr>
              <w:jc w:val="center"/>
              <w:rPr>
                <w:rFonts w:ascii="Segoe UI Light" w:hAnsi="Segoe UI Light" w:cs="Segoe UI Light"/>
                <w:b/>
                <w:iCs/>
                <w:sz w:val="24"/>
                <w:szCs w:val="24"/>
              </w:rPr>
            </w:pPr>
            <w:r w:rsidRPr="000379B5">
              <w:rPr>
                <w:rFonts w:ascii="Segoe UI Light" w:hAnsi="Segoe UI Light" w:cs="Segoe UI Light"/>
                <w:b/>
                <w:iCs/>
                <w:sz w:val="24"/>
                <w:szCs w:val="24"/>
              </w:rPr>
              <w:t>100</w:t>
            </w:r>
          </w:p>
        </w:tc>
      </w:tr>
    </w:tbl>
    <w:p w14:paraId="32020956" w14:textId="77777777" w:rsidR="003676A3" w:rsidRPr="007F2287" w:rsidRDefault="003676A3" w:rsidP="007F2287">
      <w:pPr>
        <w:tabs>
          <w:tab w:val="left" w:pos="851"/>
        </w:tabs>
        <w:jc w:val="both"/>
        <w:rPr>
          <w:rFonts w:ascii="Segoe UI Light" w:hAnsi="Segoe UI Light" w:cs="Segoe UI Light"/>
          <w:bCs/>
          <w:sz w:val="24"/>
          <w:szCs w:val="24"/>
        </w:rPr>
      </w:pPr>
    </w:p>
    <w:p w14:paraId="07A6C786" w14:textId="7ADFB9C6" w:rsidR="007F2287" w:rsidRPr="00173FAE" w:rsidRDefault="007F2287"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Līguma projekts</w:t>
      </w:r>
    </w:p>
    <w:p w14:paraId="44C73AB2" w14:textId="77777777" w:rsidR="006F7633" w:rsidRDefault="006F7633" w:rsidP="003676A3">
      <w:pPr>
        <w:pStyle w:val="Title"/>
        <w:jc w:val="left"/>
        <w:rPr>
          <w:rFonts w:ascii="Segoe UI Semibold" w:hAnsi="Segoe UI Semibold" w:cs="Segoe UI Semibold"/>
          <w:b w:val="0"/>
        </w:rPr>
      </w:pPr>
    </w:p>
    <w:p w14:paraId="7AD2CCAA" w14:textId="77777777" w:rsidR="00FF1DF6" w:rsidRPr="00E26225" w:rsidRDefault="00FF1DF6" w:rsidP="00FF1DF6">
      <w:pPr>
        <w:pStyle w:val="BodyText2"/>
        <w:jc w:val="center"/>
        <w:rPr>
          <w:rFonts w:ascii="Segoe UI Light" w:hAnsi="Segoe UI Light" w:cs="Segoe UI Light"/>
          <w:b/>
          <w:bCs/>
          <w:i/>
          <w:sz w:val="24"/>
          <w:szCs w:val="24"/>
        </w:rPr>
      </w:pPr>
      <w:r w:rsidRPr="00E26225">
        <w:rPr>
          <w:rFonts w:ascii="Segoe UI Light" w:hAnsi="Segoe UI Light" w:cs="Segoe UI Light"/>
          <w:b/>
          <w:bCs/>
          <w:i/>
          <w:iCs/>
          <w:sz w:val="24"/>
          <w:szCs w:val="24"/>
        </w:rPr>
        <w:t>Par darbinieku veselības apdrošināšanu</w:t>
      </w:r>
    </w:p>
    <w:p w14:paraId="040297D6" w14:textId="77777777" w:rsidR="00FF1DF6" w:rsidRPr="00E26225" w:rsidRDefault="00FF1DF6" w:rsidP="00FF1DF6">
      <w:pPr>
        <w:pStyle w:val="Title"/>
        <w:spacing w:before="120" w:after="120"/>
        <w:ind w:left="363" w:hanging="289"/>
        <w:rPr>
          <w:b w:val="0"/>
        </w:rPr>
      </w:pPr>
      <w:r w:rsidRPr="00E26225">
        <w:rPr>
          <w:b w:val="0"/>
        </w:rPr>
        <w:t xml:space="preserve">Pasūtītāja līguma Nr.____________ </w:t>
      </w:r>
    </w:p>
    <w:p w14:paraId="7287ACCE" w14:textId="77777777" w:rsidR="00FF1DF6" w:rsidRPr="00E26225" w:rsidRDefault="00FF1DF6" w:rsidP="00FF1DF6">
      <w:pPr>
        <w:pStyle w:val="Title"/>
        <w:spacing w:before="120" w:after="120"/>
        <w:ind w:left="363" w:hanging="289"/>
        <w:rPr>
          <w:b w:val="0"/>
        </w:rPr>
      </w:pPr>
      <w:r w:rsidRPr="00E26225">
        <w:rPr>
          <w:b w:val="0"/>
        </w:rPr>
        <w:t>Apdrošinātāja līguma Nr._________</w:t>
      </w:r>
    </w:p>
    <w:p w14:paraId="59FD404A" w14:textId="77777777" w:rsidR="00FF1DF6" w:rsidRPr="00E26225" w:rsidRDefault="00FF1DF6" w:rsidP="00FF1DF6">
      <w:pPr>
        <w:rPr>
          <w:rFonts w:ascii="Segoe UI Light" w:hAnsi="Segoe UI Light" w:cs="Segoe UI Light"/>
          <w:i/>
          <w:sz w:val="24"/>
          <w:szCs w:val="24"/>
        </w:rPr>
      </w:pPr>
    </w:p>
    <w:p w14:paraId="63982E9F" w14:textId="77777777" w:rsidR="00FF1DF6" w:rsidRPr="00E26225" w:rsidRDefault="00FF1DF6" w:rsidP="00FF1DF6">
      <w:pPr>
        <w:jc w:val="both"/>
        <w:rPr>
          <w:rFonts w:ascii="Segoe UI Light" w:hAnsi="Segoe UI Light" w:cs="Segoe UI Light"/>
          <w:bCs/>
          <w:sz w:val="24"/>
          <w:szCs w:val="24"/>
        </w:rPr>
      </w:pPr>
      <w:r w:rsidRPr="00E26225">
        <w:rPr>
          <w:rFonts w:ascii="Segoe UI Light" w:hAnsi="Segoe UI Light" w:cs="Segoe UI Light"/>
          <w:bCs/>
          <w:sz w:val="24"/>
          <w:szCs w:val="24"/>
        </w:rPr>
        <w:t>Rīgā</w:t>
      </w:r>
      <w:r w:rsidRPr="00E26225">
        <w:rPr>
          <w:rFonts w:ascii="Segoe UI Light" w:hAnsi="Segoe UI Light" w:cs="Segoe UI Light"/>
          <w:bCs/>
          <w:sz w:val="24"/>
          <w:szCs w:val="24"/>
        </w:rPr>
        <w:tab/>
      </w:r>
      <w:r w:rsidRPr="00E26225">
        <w:rPr>
          <w:rFonts w:ascii="Segoe UI Light" w:hAnsi="Segoe UI Light" w:cs="Segoe UI Light"/>
          <w:bCs/>
          <w:sz w:val="24"/>
          <w:szCs w:val="24"/>
        </w:rPr>
        <w:tab/>
      </w:r>
      <w:r w:rsidRPr="00E26225">
        <w:rPr>
          <w:rFonts w:ascii="Segoe UI Light" w:hAnsi="Segoe UI Light" w:cs="Segoe UI Light"/>
          <w:bCs/>
          <w:sz w:val="24"/>
          <w:szCs w:val="24"/>
        </w:rPr>
        <w:tab/>
      </w:r>
      <w:r w:rsidRPr="00E26225">
        <w:rPr>
          <w:rFonts w:ascii="Segoe UI Light" w:hAnsi="Segoe UI Light" w:cs="Segoe UI Light"/>
          <w:bCs/>
          <w:sz w:val="24"/>
          <w:szCs w:val="24"/>
        </w:rPr>
        <w:tab/>
      </w:r>
      <w:r w:rsidRPr="00E26225">
        <w:rPr>
          <w:rFonts w:ascii="Segoe UI Light" w:hAnsi="Segoe UI Light" w:cs="Segoe UI Light"/>
          <w:bCs/>
          <w:sz w:val="24"/>
          <w:szCs w:val="24"/>
        </w:rPr>
        <w:tab/>
      </w:r>
      <w:r w:rsidRPr="00E26225">
        <w:rPr>
          <w:rFonts w:ascii="Segoe UI Light" w:hAnsi="Segoe UI Light" w:cs="Segoe UI Light"/>
          <w:bCs/>
          <w:sz w:val="24"/>
          <w:szCs w:val="24"/>
        </w:rPr>
        <w:tab/>
      </w:r>
      <w:proofErr w:type="gramStart"/>
      <w:r w:rsidRPr="00E26225">
        <w:rPr>
          <w:rFonts w:ascii="Segoe UI Light" w:hAnsi="Segoe UI Light" w:cs="Segoe UI Light"/>
          <w:bCs/>
          <w:sz w:val="24"/>
          <w:szCs w:val="24"/>
        </w:rPr>
        <w:t xml:space="preserve">     </w:t>
      </w:r>
      <w:proofErr w:type="gramEnd"/>
      <w:r w:rsidRPr="00E26225">
        <w:rPr>
          <w:rFonts w:ascii="Segoe UI Light" w:hAnsi="Segoe UI Light" w:cs="Segoe UI Light"/>
          <w:bCs/>
          <w:sz w:val="24"/>
          <w:szCs w:val="24"/>
        </w:rPr>
        <w:t>Līguma parakstīšanas datums ir pēdējā pievienotā</w:t>
      </w:r>
    </w:p>
    <w:p w14:paraId="60417E80" w14:textId="77777777" w:rsidR="00FF1DF6" w:rsidRPr="00E26225" w:rsidRDefault="00FF1DF6" w:rsidP="00FF1DF6">
      <w:pPr>
        <w:jc w:val="right"/>
        <w:rPr>
          <w:rFonts w:ascii="Segoe UI Light" w:hAnsi="Segoe UI Light" w:cs="Segoe UI Light"/>
          <w:bCs/>
          <w:sz w:val="24"/>
          <w:szCs w:val="24"/>
        </w:rPr>
      </w:pPr>
      <w:r w:rsidRPr="00E26225">
        <w:rPr>
          <w:rFonts w:ascii="Segoe UI Light" w:hAnsi="Segoe UI Light" w:cs="Segoe UI Light"/>
          <w:bCs/>
          <w:sz w:val="24"/>
          <w:szCs w:val="24"/>
        </w:rPr>
        <w:t>droša elektroniskā paraksta laika zīmoga datums</w:t>
      </w:r>
    </w:p>
    <w:p w14:paraId="4B9ECE30" w14:textId="77777777" w:rsidR="00FF1DF6" w:rsidRPr="00E26225" w:rsidRDefault="00FF1DF6" w:rsidP="00FF1DF6">
      <w:pPr>
        <w:pStyle w:val="Footer"/>
        <w:spacing w:before="60" w:after="60"/>
        <w:ind w:right="-193"/>
        <w:jc w:val="both"/>
        <w:rPr>
          <w:rFonts w:ascii="Segoe UI Light" w:hAnsi="Segoe UI Light" w:cs="Segoe UI Light"/>
          <w:b/>
          <w:bCs/>
          <w:sz w:val="24"/>
          <w:szCs w:val="24"/>
        </w:rPr>
      </w:pPr>
    </w:p>
    <w:p w14:paraId="2658F18A" w14:textId="77777777" w:rsidR="00FF1DF6" w:rsidRPr="00E26225" w:rsidRDefault="00FF1DF6" w:rsidP="00FF1DF6">
      <w:pPr>
        <w:pStyle w:val="Footer"/>
        <w:spacing w:before="60" w:after="60"/>
        <w:ind w:right="-193"/>
        <w:jc w:val="both"/>
        <w:rPr>
          <w:rFonts w:ascii="Segoe UI Light" w:hAnsi="Segoe UI Light" w:cs="Segoe UI Light"/>
          <w:sz w:val="24"/>
          <w:szCs w:val="24"/>
        </w:rPr>
      </w:pPr>
      <w:r>
        <w:rPr>
          <w:rFonts w:ascii="Segoe UI Light" w:hAnsi="Segoe UI Light" w:cs="Segoe UI Light"/>
          <w:b/>
          <w:bCs/>
          <w:sz w:val="24"/>
          <w:szCs w:val="24"/>
        </w:rPr>
        <w:t>S</w:t>
      </w:r>
      <w:r w:rsidRPr="00E26225">
        <w:rPr>
          <w:rFonts w:ascii="Segoe UI Light" w:hAnsi="Segoe UI Light" w:cs="Segoe UI Light"/>
          <w:b/>
          <w:bCs/>
          <w:sz w:val="24"/>
          <w:szCs w:val="24"/>
        </w:rPr>
        <w:t xml:space="preserve">abiedrība </w:t>
      </w:r>
      <w:r>
        <w:rPr>
          <w:rFonts w:ascii="Segoe UI Light" w:hAnsi="Segoe UI Light" w:cs="Segoe UI Light"/>
          <w:b/>
          <w:bCs/>
          <w:sz w:val="24"/>
          <w:szCs w:val="24"/>
        </w:rPr>
        <w:t xml:space="preserve">ar ierobežotu atbildību </w:t>
      </w:r>
      <w:r w:rsidRPr="00E26225">
        <w:rPr>
          <w:rFonts w:ascii="Segoe UI Light" w:hAnsi="Segoe UI Light" w:cs="Segoe UI Light"/>
          <w:b/>
          <w:bCs/>
          <w:sz w:val="24"/>
          <w:szCs w:val="24"/>
        </w:rPr>
        <w:t>“Elektroniskie sakari”</w:t>
      </w:r>
      <w:r w:rsidRPr="00E26225">
        <w:rPr>
          <w:rFonts w:ascii="Segoe UI Light" w:hAnsi="Segoe UI Light" w:cs="Segoe UI Light"/>
          <w:sz w:val="24"/>
          <w:szCs w:val="24"/>
        </w:rPr>
        <w:t>, reģistrācijas Nr. 40003021907, juridiskā adrese: Eksporta iela 5, Rīgā, LV-1010, (</w:t>
      </w:r>
      <w:r w:rsidRPr="00E26225">
        <w:rPr>
          <w:rFonts w:ascii="Segoe UI Light" w:hAnsi="Segoe UI Light" w:cs="Segoe UI Light"/>
          <w:iCs/>
          <w:sz w:val="24"/>
          <w:szCs w:val="24"/>
        </w:rPr>
        <w:t>turpmāk – Pasūtītājs)</w:t>
      </w:r>
      <w:r w:rsidRPr="00E26225">
        <w:rPr>
          <w:rFonts w:ascii="Segoe UI Light" w:hAnsi="Segoe UI Light" w:cs="Segoe UI Light"/>
          <w:sz w:val="24"/>
          <w:szCs w:val="24"/>
        </w:rPr>
        <w:t xml:space="preserve">, tās __________________________ </w:t>
      </w:r>
      <w:r w:rsidRPr="00E26225">
        <w:rPr>
          <w:rFonts w:ascii="Segoe UI Light" w:hAnsi="Segoe UI Light" w:cs="Segoe UI Light"/>
          <w:iCs/>
          <w:sz w:val="24"/>
          <w:szCs w:val="24"/>
        </w:rPr>
        <w:t>personā</w:t>
      </w:r>
      <w:r w:rsidRPr="00E26225">
        <w:rPr>
          <w:rFonts w:ascii="Segoe UI Light" w:hAnsi="Segoe UI Light" w:cs="Segoe UI Light"/>
          <w:sz w:val="24"/>
          <w:szCs w:val="24"/>
        </w:rPr>
        <w:t>,</w:t>
      </w:r>
      <w:r w:rsidRPr="00E26225">
        <w:rPr>
          <w:rFonts w:ascii="Segoe UI Light" w:hAnsi="Segoe UI Light" w:cs="Segoe UI Light"/>
          <w:b/>
          <w:sz w:val="24"/>
          <w:szCs w:val="24"/>
        </w:rPr>
        <w:t xml:space="preserve"> </w:t>
      </w:r>
      <w:r w:rsidRPr="00E26225">
        <w:rPr>
          <w:rFonts w:ascii="Segoe UI Light" w:hAnsi="Segoe UI Light" w:cs="Segoe UI Light"/>
          <w:sz w:val="24"/>
          <w:szCs w:val="24"/>
        </w:rPr>
        <w:t>kurš</w:t>
      </w:r>
      <w:r>
        <w:rPr>
          <w:rFonts w:ascii="Segoe UI Light" w:hAnsi="Segoe UI Light" w:cs="Segoe UI Light"/>
          <w:sz w:val="24"/>
          <w:szCs w:val="24"/>
        </w:rPr>
        <w:t>/kura</w:t>
      </w:r>
      <w:r w:rsidRPr="00E26225">
        <w:rPr>
          <w:rFonts w:ascii="Segoe UI Light" w:hAnsi="Segoe UI Light" w:cs="Segoe UI Light"/>
          <w:sz w:val="24"/>
          <w:szCs w:val="24"/>
        </w:rPr>
        <w:t xml:space="preserve"> rīkojas uz __________________________________________________ pamata, no vienas puses, un </w:t>
      </w:r>
    </w:p>
    <w:p w14:paraId="3D36F667" w14:textId="77777777" w:rsidR="00FF1DF6" w:rsidRPr="00E26225" w:rsidRDefault="00FF1DF6" w:rsidP="00FF1DF6">
      <w:pPr>
        <w:pStyle w:val="Footer"/>
        <w:spacing w:before="120"/>
        <w:ind w:right="-193"/>
        <w:jc w:val="both"/>
        <w:rPr>
          <w:rFonts w:ascii="Segoe UI Light" w:hAnsi="Segoe UI Light" w:cs="Segoe UI Light"/>
          <w:sz w:val="24"/>
          <w:szCs w:val="24"/>
        </w:rPr>
      </w:pPr>
      <w:r w:rsidRPr="00E26225">
        <w:rPr>
          <w:rFonts w:ascii="Segoe UI Light" w:hAnsi="Segoe UI Light" w:cs="Segoe UI Light"/>
          <w:b/>
          <w:sz w:val="24"/>
          <w:szCs w:val="24"/>
        </w:rPr>
        <w:t>__________________________________</w:t>
      </w:r>
      <w:r w:rsidRPr="00E26225">
        <w:rPr>
          <w:rFonts w:ascii="Segoe UI Light" w:hAnsi="Segoe UI Light" w:cs="Segoe UI Light"/>
          <w:bCs/>
          <w:sz w:val="24"/>
          <w:szCs w:val="24"/>
        </w:rPr>
        <w:t>,</w:t>
      </w:r>
      <w:r w:rsidRPr="00E26225">
        <w:rPr>
          <w:rFonts w:ascii="Segoe UI Light" w:hAnsi="Segoe UI Light" w:cs="Segoe UI Light"/>
          <w:sz w:val="24"/>
          <w:szCs w:val="24"/>
        </w:rPr>
        <w:t xml:space="preserve"> reģistrācijas Nr. ___________________, juridiskā adrese: _______________________________ (turpmāk – Apdrošinātājs), tās ________________________ </w:t>
      </w:r>
      <w:r w:rsidRPr="00E26225">
        <w:rPr>
          <w:rFonts w:ascii="Segoe UI Light" w:hAnsi="Segoe UI Light" w:cs="Segoe UI Light"/>
          <w:iCs/>
          <w:sz w:val="24"/>
          <w:szCs w:val="24"/>
        </w:rPr>
        <w:t>personā</w:t>
      </w:r>
      <w:r w:rsidRPr="00E26225">
        <w:rPr>
          <w:rFonts w:ascii="Segoe UI Light" w:hAnsi="Segoe UI Light" w:cs="Segoe UI Light"/>
          <w:sz w:val="24"/>
          <w:szCs w:val="24"/>
        </w:rPr>
        <w:t>,</w:t>
      </w:r>
      <w:r w:rsidRPr="00E26225">
        <w:rPr>
          <w:rFonts w:ascii="Segoe UI Light" w:hAnsi="Segoe UI Light" w:cs="Segoe UI Light"/>
          <w:b/>
          <w:sz w:val="24"/>
          <w:szCs w:val="24"/>
        </w:rPr>
        <w:t xml:space="preserve"> </w:t>
      </w:r>
      <w:r w:rsidRPr="00E26225">
        <w:rPr>
          <w:rFonts w:ascii="Segoe UI Light" w:hAnsi="Segoe UI Light" w:cs="Segoe UI Light"/>
          <w:sz w:val="24"/>
          <w:szCs w:val="24"/>
        </w:rPr>
        <w:t>kurš/kura rīkojas ______________________pamata, no otras puses,</w:t>
      </w:r>
    </w:p>
    <w:p w14:paraId="00979AE6" w14:textId="77777777" w:rsidR="00FF1DF6" w:rsidRPr="00E26225" w:rsidRDefault="00FF1DF6" w:rsidP="00FF1DF6">
      <w:pPr>
        <w:pStyle w:val="Footer"/>
        <w:spacing w:before="120"/>
        <w:ind w:right="-193"/>
        <w:jc w:val="both"/>
        <w:rPr>
          <w:rFonts w:ascii="Segoe UI Light" w:hAnsi="Segoe UI Light" w:cs="Segoe UI Light"/>
          <w:sz w:val="24"/>
          <w:szCs w:val="24"/>
        </w:rPr>
      </w:pPr>
      <w:r w:rsidRPr="00E26225">
        <w:rPr>
          <w:rFonts w:ascii="Segoe UI Light" w:hAnsi="Segoe UI Light" w:cs="Segoe UI Light"/>
          <w:sz w:val="24"/>
          <w:szCs w:val="24"/>
        </w:rPr>
        <w:t xml:space="preserve">abi kopā saukti „Puses” un katrs atsevišķi „Puse”, pamatojoties uz atklāta konkursa „Darbinieku veselības apdrošināšana”, </w:t>
      </w:r>
      <w:proofErr w:type="spellStart"/>
      <w:r w:rsidRPr="00E26225">
        <w:rPr>
          <w:rFonts w:ascii="Segoe UI Light" w:hAnsi="Segoe UI Light" w:cs="Segoe UI Light"/>
          <w:sz w:val="24"/>
          <w:szCs w:val="24"/>
        </w:rPr>
        <w:t>Id</w:t>
      </w:r>
      <w:proofErr w:type="spellEnd"/>
      <w:r w:rsidRPr="00E26225">
        <w:rPr>
          <w:rFonts w:ascii="Segoe UI Light" w:hAnsi="Segoe UI Light" w:cs="Segoe UI Light"/>
          <w:sz w:val="24"/>
          <w:szCs w:val="24"/>
        </w:rPr>
        <w:t xml:space="preserve">. Nr. </w:t>
      </w:r>
      <w:r>
        <w:rPr>
          <w:rFonts w:ascii="Segoe UI Light" w:hAnsi="Segoe UI Light" w:cs="Segoe UI Light"/>
          <w:sz w:val="24"/>
          <w:szCs w:val="24"/>
        </w:rPr>
        <w:t>ESAKARI </w:t>
      </w:r>
      <w:r w:rsidRPr="00D50566">
        <w:rPr>
          <w:rFonts w:ascii="Segoe UI Light" w:hAnsi="Segoe UI Light" w:cs="Segoe UI Light"/>
          <w:sz w:val="24"/>
          <w:szCs w:val="24"/>
        </w:rPr>
        <w:t>2025/08, (turpmāk</w:t>
      </w:r>
      <w:r w:rsidRPr="00E26225">
        <w:rPr>
          <w:rFonts w:ascii="Segoe UI Light" w:hAnsi="Segoe UI Light" w:cs="Segoe UI Light"/>
          <w:sz w:val="24"/>
          <w:szCs w:val="24"/>
        </w:rPr>
        <w:t xml:space="preserve"> – Konkurss), rezultātiem, savstarpēji vienojoties, bez viltus, maldības un spaidiem, ievērojot normatīvo aktu prasības, noslēdz šādu līgumu (turpmāk – Līgums):</w:t>
      </w:r>
    </w:p>
    <w:p w14:paraId="531E15FD" w14:textId="77777777" w:rsidR="00FF1DF6" w:rsidRPr="00E26225" w:rsidRDefault="00FF1DF6" w:rsidP="00FF1DF6">
      <w:pPr>
        <w:numPr>
          <w:ilvl w:val="0"/>
          <w:numId w:val="40"/>
        </w:numPr>
        <w:tabs>
          <w:tab w:val="left" w:pos="180"/>
          <w:tab w:val="left" w:pos="360"/>
        </w:tabs>
        <w:spacing w:before="240" w:after="120"/>
        <w:ind w:left="714" w:hanging="357"/>
        <w:jc w:val="center"/>
        <w:rPr>
          <w:rFonts w:ascii="Segoe UI Light" w:hAnsi="Segoe UI Light" w:cs="Segoe UI Light"/>
          <w:b/>
          <w:sz w:val="24"/>
          <w:szCs w:val="24"/>
        </w:rPr>
      </w:pPr>
      <w:r w:rsidRPr="00E26225">
        <w:rPr>
          <w:rFonts w:ascii="Segoe UI Light" w:hAnsi="Segoe UI Light" w:cs="Segoe UI Light"/>
          <w:b/>
          <w:sz w:val="24"/>
          <w:szCs w:val="24"/>
        </w:rPr>
        <w:t>LĪGUMA PRIEKŠMETS</w:t>
      </w:r>
    </w:p>
    <w:p w14:paraId="443E59BC" w14:textId="77777777" w:rsidR="00FF1DF6" w:rsidRPr="00E26225" w:rsidRDefault="00FF1DF6" w:rsidP="00FF1DF6">
      <w:pPr>
        <w:numPr>
          <w:ilvl w:val="1"/>
          <w:numId w:val="41"/>
        </w:numPr>
        <w:spacing w:before="60"/>
        <w:ind w:left="567" w:hanging="567"/>
        <w:jc w:val="both"/>
        <w:rPr>
          <w:rFonts w:ascii="Segoe UI Light" w:hAnsi="Segoe UI Light" w:cs="Segoe UI Light"/>
          <w:sz w:val="24"/>
          <w:szCs w:val="24"/>
        </w:rPr>
      </w:pPr>
      <w:r w:rsidRPr="00E26225">
        <w:rPr>
          <w:rFonts w:ascii="Segoe UI Light" w:hAnsi="Segoe UI Light" w:cs="Segoe UI Light"/>
          <w:sz w:val="24"/>
          <w:szCs w:val="24"/>
        </w:rPr>
        <w:t xml:space="preserve">Apdrošinātājs apdrošina Pasūtītāja darbinieku (turpmāk – </w:t>
      </w:r>
      <w:r>
        <w:rPr>
          <w:rFonts w:ascii="Segoe UI Light" w:hAnsi="Segoe UI Light" w:cs="Segoe UI Light"/>
          <w:sz w:val="24"/>
          <w:szCs w:val="24"/>
        </w:rPr>
        <w:t>D</w:t>
      </w:r>
      <w:r w:rsidRPr="00E26225">
        <w:rPr>
          <w:rFonts w:ascii="Segoe UI Light" w:hAnsi="Segoe UI Light" w:cs="Segoe UI Light"/>
          <w:sz w:val="24"/>
          <w:szCs w:val="24"/>
        </w:rPr>
        <w:t xml:space="preserve">arbinieki) veselību saistībā ar iespējamajiem medicīniskajiem izdevumiem, pamatojoties uz Līguma </w:t>
      </w:r>
      <w:proofErr w:type="gramStart"/>
      <w:r w:rsidRPr="00E26225">
        <w:rPr>
          <w:rFonts w:ascii="Segoe UI Light" w:hAnsi="Segoe UI Light" w:cs="Segoe UI Light"/>
          <w:sz w:val="24"/>
          <w:szCs w:val="24"/>
        </w:rPr>
        <w:t>1. pielikumu „Tehniskā specifikācija”</w:t>
      </w:r>
      <w:proofErr w:type="gramEnd"/>
      <w:r w:rsidRPr="00E26225">
        <w:rPr>
          <w:rFonts w:ascii="Segoe UI Light" w:hAnsi="Segoe UI Light" w:cs="Segoe UI Light"/>
          <w:sz w:val="24"/>
          <w:szCs w:val="24"/>
        </w:rPr>
        <w:t xml:space="preserve"> (turpmāk – Līguma 1. pielikums), Līguma 2. pielikumu „Tehniskais piedāvājums” (turpmāk – Līguma 2. pielikums) un citiem Līguma noteikumiem, normatīvo aktu prasībām un Pasūtītāja norādījumiem par Līguma 3.</w:t>
      </w:r>
      <w:r>
        <w:rPr>
          <w:rFonts w:ascii="Segoe UI Light" w:hAnsi="Segoe UI Light" w:cs="Segoe UI Light"/>
          <w:sz w:val="24"/>
          <w:szCs w:val="24"/>
        </w:rPr>
        <w:t> </w:t>
      </w:r>
      <w:r w:rsidRPr="00E26225">
        <w:rPr>
          <w:rFonts w:ascii="Segoe UI Light" w:hAnsi="Segoe UI Light" w:cs="Segoe UI Light"/>
          <w:sz w:val="24"/>
          <w:szCs w:val="24"/>
        </w:rPr>
        <w:t>pielikumā „Finanšu piedāvājums” (turpmāk – Līguma 3. pielikums) norādītajām izmaksām.</w:t>
      </w:r>
    </w:p>
    <w:p w14:paraId="270569E6" w14:textId="77777777" w:rsidR="00FF1DF6" w:rsidRPr="00885670" w:rsidRDefault="00FF1DF6" w:rsidP="00FF1DF6">
      <w:pPr>
        <w:numPr>
          <w:ilvl w:val="1"/>
          <w:numId w:val="41"/>
        </w:numPr>
        <w:spacing w:before="60"/>
        <w:ind w:left="567" w:hanging="567"/>
        <w:jc w:val="both"/>
        <w:rPr>
          <w:rFonts w:ascii="Segoe UI Light" w:hAnsi="Segoe UI Light" w:cs="Segoe UI Light"/>
          <w:sz w:val="24"/>
          <w:szCs w:val="24"/>
        </w:rPr>
      </w:pPr>
      <w:r w:rsidRPr="00E26225">
        <w:rPr>
          <w:rFonts w:ascii="Segoe UI Light" w:hAnsi="Segoe UI Light" w:cs="Segoe UI Light"/>
          <w:sz w:val="24"/>
          <w:szCs w:val="24"/>
        </w:rPr>
        <w:t>Veselības apdrošināšanas polises (turpmāk – Polise) darbības periods ir no 202</w:t>
      </w:r>
      <w:r>
        <w:rPr>
          <w:rFonts w:ascii="Segoe UI Light" w:hAnsi="Segoe UI Light" w:cs="Segoe UI Light"/>
          <w:sz w:val="24"/>
          <w:szCs w:val="24"/>
        </w:rPr>
        <w:t>5</w:t>
      </w:r>
      <w:r w:rsidRPr="00885670">
        <w:rPr>
          <w:rFonts w:ascii="Segoe UI Light" w:hAnsi="Segoe UI Light" w:cs="Segoe UI Light"/>
          <w:sz w:val="24"/>
          <w:szCs w:val="24"/>
        </w:rPr>
        <w:t>. gada 14. jūlija līdz 202</w:t>
      </w:r>
      <w:r>
        <w:rPr>
          <w:rFonts w:ascii="Segoe UI Light" w:hAnsi="Segoe UI Light" w:cs="Segoe UI Light"/>
          <w:sz w:val="24"/>
          <w:szCs w:val="24"/>
        </w:rPr>
        <w:t>6</w:t>
      </w:r>
      <w:r w:rsidRPr="00885670">
        <w:rPr>
          <w:rFonts w:ascii="Segoe UI Light" w:hAnsi="Segoe UI Light" w:cs="Segoe UI Light"/>
          <w:sz w:val="24"/>
          <w:szCs w:val="24"/>
        </w:rPr>
        <w:t>. gada 13. jūlijam.</w:t>
      </w:r>
    </w:p>
    <w:p w14:paraId="15BC65EA" w14:textId="77777777" w:rsidR="00FF1DF6" w:rsidRPr="00885670" w:rsidRDefault="00FF1DF6" w:rsidP="00FF1DF6">
      <w:pPr>
        <w:numPr>
          <w:ilvl w:val="0"/>
          <w:numId w:val="40"/>
        </w:numPr>
        <w:tabs>
          <w:tab w:val="left" w:pos="180"/>
          <w:tab w:val="left" w:pos="7513"/>
        </w:tabs>
        <w:spacing w:before="240" w:after="120"/>
        <w:ind w:left="714" w:hanging="357"/>
        <w:jc w:val="center"/>
        <w:rPr>
          <w:rFonts w:ascii="Segoe UI Light" w:hAnsi="Segoe UI Light" w:cs="Segoe UI Light"/>
          <w:b/>
          <w:sz w:val="24"/>
          <w:szCs w:val="24"/>
        </w:rPr>
      </w:pPr>
      <w:r w:rsidRPr="00885670">
        <w:rPr>
          <w:rFonts w:ascii="Segoe UI Light" w:hAnsi="Segoe UI Light" w:cs="Segoe UI Light"/>
          <w:b/>
          <w:sz w:val="24"/>
          <w:szCs w:val="24"/>
        </w:rPr>
        <w:t>LĪGUMCENA, APDROŠINĀJUMA SUMMA, APDROŠINĀŠANAS PRĒMIJA UN NORĒĶINU KĀRTĪBA</w:t>
      </w:r>
    </w:p>
    <w:p w14:paraId="779E6ED0"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b/>
          <w:sz w:val="24"/>
          <w:szCs w:val="24"/>
        </w:rPr>
      </w:pPr>
      <w:r w:rsidRPr="00885670">
        <w:rPr>
          <w:rFonts w:ascii="Segoe UI Light" w:hAnsi="Segoe UI Light" w:cs="Segoe UI Light"/>
          <w:sz w:val="24"/>
          <w:szCs w:val="24"/>
        </w:rPr>
        <w:t xml:space="preserve">Līguma kopējo summu veido visu Līguma darbības laikā Pasūtītāja iegādāto </w:t>
      </w:r>
      <w:r>
        <w:rPr>
          <w:rFonts w:ascii="Segoe UI Light" w:hAnsi="Segoe UI Light" w:cs="Segoe UI Light"/>
          <w:sz w:val="24"/>
          <w:szCs w:val="24"/>
        </w:rPr>
        <w:t>D</w:t>
      </w:r>
      <w:r w:rsidRPr="00885670">
        <w:rPr>
          <w:rFonts w:ascii="Segoe UI Light" w:hAnsi="Segoe UI Light" w:cs="Segoe UI Light"/>
          <w:sz w:val="24"/>
          <w:szCs w:val="24"/>
        </w:rPr>
        <w:t xml:space="preserve">arbinieku polišu cena kopā, ņemot vērā iespējamās korekcijas, ko varētu radīt </w:t>
      </w:r>
      <w:r>
        <w:rPr>
          <w:rFonts w:ascii="Segoe UI Light" w:hAnsi="Segoe UI Light" w:cs="Segoe UI Light"/>
          <w:sz w:val="24"/>
          <w:szCs w:val="24"/>
        </w:rPr>
        <w:t>D</w:t>
      </w:r>
      <w:r w:rsidRPr="00885670">
        <w:rPr>
          <w:rFonts w:ascii="Segoe UI Light" w:hAnsi="Segoe UI Light" w:cs="Segoe UI Light"/>
          <w:sz w:val="24"/>
          <w:szCs w:val="24"/>
        </w:rPr>
        <w:t xml:space="preserve">arbinieku skaita </w:t>
      </w:r>
      <w:r w:rsidRPr="00885670">
        <w:rPr>
          <w:rFonts w:ascii="Segoe UI Light" w:hAnsi="Segoe UI Light" w:cs="Segoe UI Light"/>
          <w:sz w:val="24"/>
          <w:szCs w:val="24"/>
        </w:rPr>
        <w:lastRenderedPageBreak/>
        <w:t xml:space="preserve">mainība, bet ne vairāk kā 10 % (desmit procenti) apmērā no Līguma 1. pielikuma 8.1. punktā noteiktā </w:t>
      </w:r>
      <w:r>
        <w:rPr>
          <w:rFonts w:ascii="Segoe UI Light" w:hAnsi="Segoe UI Light" w:cs="Segoe UI Light"/>
          <w:sz w:val="24"/>
          <w:szCs w:val="24"/>
        </w:rPr>
        <w:t>D</w:t>
      </w:r>
      <w:r w:rsidRPr="00885670">
        <w:rPr>
          <w:rFonts w:ascii="Segoe UI Light" w:hAnsi="Segoe UI Light" w:cs="Segoe UI Light"/>
          <w:sz w:val="24"/>
          <w:szCs w:val="24"/>
        </w:rPr>
        <w:t>arbinieku skaita.</w:t>
      </w:r>
    </w:p>
    <w:p w14:paraId="140E133B"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b/>
          <w:sz w:val="24"/>
          <w:szCs w:val="24"/>
        </w:rPr>
      </w:pPr>
      <w:r w:rsidRPr="00885670">
        <w:rPr>
          <w:rFonts w:ascii="Segoe UI Light" w:hAnsi="Segoe UI Light" w:cs="Segoe UI Light"/>
          <w:sz w:val="24"/>
          <w:szCs w:val="24"/>
        </w:rPr>
        <w:t xml:space="preserve">Saskaņā ar Līguma 3. pielikumu kopējā veselības apdrošināšanas prēmija, kas Pasūtītājam jāmaksā par sākotnējo apdrošināmo sarakstā iekļauto </w:t>
      </w:r>
      <w:r>
        <w:rPr>
          <w:rFonts w:ascii="Segoe UI Light" w:hAnsi="Segoe UI Light" w:cs="Segoe UI Light"/>
          <w:sz w:val="24"/>
          <w:szCs w:val="24"/>
        </w:rPr>
        <w:t>D</w:t>
      </w:r>
      <w:r w:rsidRPr="00885670">
        <w:rPr>
          <w:rFonts w:ascii="Segoe UI Light" w:hAnsi="Segoe UI Light" w:cs="Segoe UI Light"/>
          <w:sz w:val="24"/>
          <w:szCs w:val="24"/>
        </w:rPr>
        <w:t>arbinieku skaitu, ir EUR </w:t>
      </w:r>
      <w:r w:rsidRPr="00885670">
        <w:rPr>
          <w:rFonts w:ascii="Segoe UI Light" w:hAnsi="Segoe UI Light" w:cs="Segoe UI Light"/>
          <w:bCs/>
          <w:sz w:val="24"/>
          <w:szCs w:val="24"/>
        </w:rPr>
        <w:t xml:space="preserve">________________,_____ (___________________________________ </w:t>
      </w:r>
      <w:proofErr w:type="spellStart"/>
      <w:r w:rsidRPr="00885670">
        <w:rPr>
          <w:rFonts w:ascii="Segoe UI Light" w:hAnsi="Segoe UI Light" w:cs="Segoe UI Light"/>
          <w:bCs/>
          <w:i/>
          <w:sz w:val="24"/>
          <w:szCs w:val="24"/>
        </w:rPr>
        <w:t>euro</w:t>
      </w:r>
      <w:proofErr w:type="spellEnd"/>
      <w:r w:rsidRPr="00885670">
        <w:rPr>
          <w:rFonts w:ascii="Segoe UI Light" w:hAnsi="Segoe UI Light" w:cs="Segoe UI Light"/>
          <w:bCs/>
          <w:sz w:val="24"/>
          <w:szCs w:val="24"/>
        </w:rPr>
        <w:t>, ___ centi).</w:t>
      </w:r>
    </w:p>
    <w:p w14:paraId="7B048709"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Līguma 2.2. punktā noteikto kopējo veselības apdrošināšanas prēmiju par sākotnējo apdrošināmo sarakstā iekļauto </w:t>
      </w:r>
      <w:r>
        <w:rPr>
          <w:rFonts w:ascii="Segoe UI Light" w:hAnsi="Segoe UI Light" w:cs="Segoe UI Light"/>
          <w:sz w:val="24"/>
          <w:szCs w:val="24"/>
        </w:rPr>
        <w:t>D</w:t>
      </w:r>
      <w:r w:rsidRPr="00885670">
        <w:rPr>
          <w:rFonts w:ascii="Segoe UI Light" w:hAnsi="Segoe UI Light" w:cs="Segoe UI Light"/>
          <w:sz w:val="24"/>
          <w:szCs w:val="24"/>
        </w:rPr>
        <w:t xml:space="preserve">arbinieku skaitu atbilstoši Līguma 11.1.1. punktā noteiktā Pasūtītāja pilnvarotā pārstāvja rakstveidā iesniegtajam sākotnēji apdrošināmo </w:t>
      </w:r>
      <w:r>
        <w:rPr>
          <w:rFonts w:ascii="Segoe UI Light" w:hAnsi="Segoe UI Light" w:cs="Segoe UI Light"/>
          <w:sz w:val="24"/>
          <w:szCs w:val="24"/>
        </w:rPr>
        <w:t>D</w:t>
      </w:r>
      <w:r w:rsidRPr="00885670">
        <w:rPr>
          <w:rFonts w:ascii="Segoe UI Light" w:hAnsi="Segoe UI Light" w:cs="Segoe UI Light"/>
          <w:sz w:val="24"/>
          <w:szCs w:val="24"/>
        </w:rPr>
        <w:t xml:space="preserve">arbinieku sarakstam Pasūtītājs samaksā Apdrošinātājam 1 (vienā) maksājumā 10 (desmit) darba dienu laikā pēc Apdrošinātāja sagatavotā rēķina saņemšanas dienas, finanšu līdzekļus pārskaitot uz Apdrošinātāja rēķinā norādīto norēķinu kontu kredītiestādē. Apdrošinātājs sagatavo un iesniedz Pasūtītājam rēķinu 5 (piecu) darba dienu laikā pēc sākotnēji apdrošināmo </w:t>
      </w:r>
      <w:r>
        <w:rPr>
          <w:rFonts w:ascii="Segoe UI Light" w:hAnsi="Segoe UI Light" w:cs="Segoe UI Light"/>
          <w:sz w:val="24"/>
          <w:szCs w:val="24"/>
        </w:rPr>
        <w:t>D</w:t>
      </w:r>
      <w:r w:rsidRPr="00885670">
        <w:rPr>
          <w:rFonts w:ascii="Segoe UI Light" w:hAnsi="Segoe UI Light" w:cs="Segoe UI Light"/>
          <w:sz w:val="24"/>
          <w:szCs w:val="24"/>
        </w:rPr>
        <w:t>arbinieku saraksta saņemšanas no Līguma 11.1.1.punktā noteiktā Pasūtītāja pilnvarotā pārstāvja.</w:t>
      </w:r>
    </w:p>
    <w:p w14:paraId="77BD64D8"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Pasūtītājs samaksā Apdrošinātājam par papildu darbinieku apdrošināšanas polisēm 10 (desmit) darba dienu laikā pēc Apdrošinātāja sagatavotā rēķina saņemšanas dienas, finanšu līdzekļus </w:t>
      </w:r>
      <w:bookmarkStart w:id="1" w:name="_Hlk133939797"/>
      <w:r w:rsidRPr="00885670">
        <w:rPr>
          <w:rFonts w:ascii="Segoe UI Light" w:hAnsi="Segoe UI Light" w:cs="Segoe UI Light"/>
          <w:sz w:val="24"/>
          <w:szCs w:val="24"/>
        </w:rPr>
        <w:t xml:space="preserve">pārskaitot uz Apdrošinātāja rēķinā norādīto norēķinu kontu kredītiestādē. </w:t>
      </w:r>
      <w:bookmarkEnd w:id="1"/>
      <w:r w:rsidRPr="00885670">
        <w:rPr>
          <w:rFonts w:ascii="Segoe UI Light" w:hAnsi="Segoe UI Light" w:cs="Segoe UI Light"/>
          <w:sz w:val="24"/>
          <w:szCs w:val="24"/>
        </w:rPr>
        <w:t>Apdrošinātājs sagatavo un iesniedz Pasūtītājam rēķinu 5 (piecu) darba dienu laikā pēc informācijas par papildu apdrošināmo Pasūtītāja darbinieku saņemšanas no Līguma 11.1.1.punktā noteiktā Pasūtītāja pilnvarotā pārstāvja.</w:t>
      </w:r>
    </w:p>
    <w:p w14:paraId="37D2A6FC" w14:textId="77777777" w:rsidR="00FF1DF6" w:rsidRPr="00885670" w:rsidRDefault="00FF1DF6" w:rsidP="00FF1DF6">
      <w:pPr>
        <w:numPr>
          <w:ilvl w:val="1"/>
          <w:numId w:val="40"/>
        </w:numPr>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Apdrošinātājs atgriež Pasūtītājam tā darbinieka, kuram pārtraukta veselības apdrošināšana, prēmijas neizmantoto daļu 10 (desmit) darba dienu laikā no dienas, kad veikts pārrēķins, naudas līdzekļus pārskaitot uz Pasūtītāja Līguma </w:t>
      </w:r>
      <w:r>
        <w:rPr>
          <w:rFonts w:ascii="Segoe UI Light" w:hAnsi="Segoe UI Light" w:cs="Segoe UI Light"/>
          <w:sz w:val="24"/>
          <w:szCs w:val="24"/>
        </w:rPr>
        <w:t>12</w:t>
      </w:r>
      <w:r w:rsidRPr="00885670">
        <w:rPr>
          <w:rFonts w:ascii="Segoe UI Light" w:hAnsi="Segoe UI Light" w:cs="Segoe UI Light"/>
          <w:sz w:val="24"/>
          <w:szCs w:val="24"/>
        </w:rPr>
        <w:t>.nodaļā norādīto norēķinu kontu kredītiestādē.</w:t>
      </w:r>
    </w:p>
    <w:p w14:paraId="275CD668" w14:textId="77777777" w:rsidR="00FF1DF6"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Pr>
          <w:rFonts w:ascii="Segoe UI Light" w:hAnsi="Segoe UI Light" w:cs="Segoe UI Light"/>
          <w:sz w:val="24"/>
          <w:szCs w:val="24"/>
        </w:rPr>
        <w:t xml:space="preserve">Apdrošinātājs rēķinu </w:t>
      </w:r>
      <w:r w:rsidRPr="00F45797">
        <w:rPr>
          <w:rFonts w:ascii="Segoe UI Light" w:hAnsi="Segoe UI Light" w:cs="Segoe UI Light"/>
          <w:sz w:val="24"/>
          <w:szCs w:val="24"/>
        </w:rPr>
        <w:t xml:space="preserve">sagatavo strukturētu elektronisko rēķinu XML formātā, kas noformēts atbilstoši normatīvajos aktos noteiktajām prasībām. Strukturētu elektronisko rēķinu Izpildītājs izsniedz Pasūtītājam tā oficiālās elektroniskās adreses </w:t>
      </w:r>
      <w:proofErr w:type="spellStart"/>
      <w:r w:rsidRPr="00F45797">
        <w:rPr>
          <w:rFonts w:ascii="Segoe UI Light" w:hAnsi="Segoe UI Light" w:cs="Segoe UI Light"/>
          <w:sz w:val="24"/>
          <w:szCs w:val="24"/>
        </w:rPr>
        <w:t>apakšadresē</w:t>
      </w:r>
      <w:proofErr w:type="spellEnd"/>
      <w:r w:rsidRPr="00F45797">
        <w:rPr>
          <w:rFonts w:ascii="Segoe UI Light" w:hAnsi="Segoe UI Light" w:cs="Segoe UI Light"/>
          <w:sz w:val="24"/>
          <w:szCs w:val="24"/>
        </w:rPr>
        <w:t>: EINVOICE@40003021907.</w:t>
      </w:r>
    </w:p>
    <w:p w14:paraId="2F9A2AD9"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F45797">
        <w:rPr>
          <w:rFonts w:ascii="Segoe UI Light" w:hAnsi="Segoe UI Light" w:cs="Segoe UI Light"/>
          <w:sz w:val="24"/>
          <w:szCs w:val="24"/>
        </w:rPr>
        <w:t xml:space="preserve">Ja </w:t>
      </w:r>
      <w:r>
        <w:rPr>
          <w:rFonts w:ascii="Segoe UI Light" w:hAnsi="Segoe UI Light" w:cs="Segoe UI Light"/>
          <w:sz w:val="24"/>
          <w:szCs w:val="24"/>
        </w:rPr>
        <w:t>Apdrošinātājs</w:t>
      </w:r>
      <w:r w:rsidRPr="00F45797">
        <w:rPr>
          <w:rFonts w:ascii="Segoe UI Light" w:hAnsi="Segoe UI Light" w:cs="Segoe UI Light"/>
          <w:sz w:val="24"/>
          <w:szCs w:val="24"/>
        </w:rPr>
        <w:t xml:space="preserve"> nesagatavo </w:t>
      </w:r>
      <w:proofErr w:type="gramStart"/>
      <w:r w:rsidRPr="00F45797">
        <w:rPr>
          <w:rFonts w:ascii="Segoe UI Light" w:hAnsi="Segoe UI Light" w:cs="Segoe UI Light"/>
          <w:sz w:val="24"/>
          <w:szCs w:val="24"/>
        </w:rPr>
        <w:t>strukturētu elektronisko rēķinu Līguma</w:t>
      </w:r>
      <w:proofErr w:type="gramEnd"/>
      <w:r w:rsidRPr="00F45797">
        <w:rPr>
          <w:rFonts w:ascii="Segoe UI Light" w:hAnsi="Segoe UI Light" w:cs="Segoe UI Light"/>
          <w:sz w:val="24"/>
          <w:szCs w:val="24"/>
        </w:rPr>
        <w:t xml:space="preserve"> 2.</w:t>
      </w:r>
      <w:r>
        <w:rPr>
          <w:rFonts w:ascii="Segoe UI Light" w:hAnsi="Segoe UI Light" w:cs="Segoe UI Light"/>
          <w:sz w:val="24"/>
          <w:szCs w:val="24"/>
        </w:rPr>
        <w:t>6</w:t>
      </w:r>
      <w:r w:rsidRPr="00F45797">
        <w:rPr>
          <w:rFonts w:ascii="Segoe UI Light" w:hAnsi="Segoe UI Light" w:cs="Segoe UI Light"/>
          <w:sz w:val="24"/>
          <w:szCs w:val="24"/>
        </w:rPr>
        <w:t xml:space="preserve">. punktā noteiktajā kārtībā, Puses vienojas, ka līdz 2025. gada 31. decembrim </w:t>
      </w:r>
      <w:r w:rsidRPr="00885670">
        <w:rPr>
          <w:rFonts w:ascii="Segoe UI Light" w:hAnsi="Segoe UI Light" w:cs="Segoe UI Light"/>
          <w:sz w:val="24"/>
          <w:szCs w:val="24"/>
        </w:rPr>
        <w:t xml:space="preserve">rēķini tiek sagatavoti elektroniski un ir derīgi bez paraksta, Apdrošinātājs nosūta rēķinu uz Pasūtītāja e-pasta adresi </w:t>
      </w:r>
      <w:proofErr w:type="spellStart"/>
      <w:r w:rsidRPr="00885670">
        <w:rPr>
          <w:rFonts w:ascii="Segoe UI Light" w:hAnsi="Segoe UI Light" w:cs="Segoe UI Light"/>
          <w:sz w:val="24"/>
          <w:szCs w:val="24"/>
        </w:rPr>
        <w:t>gramatvediba@</w:t>
      </w:r>
      <w:r>
        <w:rPr>
          <w:rFonts w:ascii="Segoe UI Light" w:hAnsi="Segoe UI Light" w:cs="Segoe UI Light"/>
          <w:sz w:val="24"/>
          <w:szCs w:val="24"/>
        </w:rPr>
        <w:t>esakari</w:t>
      </w:r>
      <w:r w:rsidRPr="00885670">
        <w:rPr>
          <w:rFonts w:ascii="Segoe UI Light" w:hAnsi="Segoe UI Light" w:cs="Segoe UI Light"/>
          <w:sz w:val="24"/>
          <w:szCs w:val="24"/>
        </w:rPr>
        <w:t>.lv</w:t>
      </w:r>
      <w:proofErr w:type="spellEnd"/>
      <w:r w:rsidRPr="00885670">
        <w:rPr>
          <w:rFonts w:ascii="Segoe UI Light" w:hAnsi="Segoe UI Light" w:cs="Segoe UI Light"/>
          <w:sz w:val="24"/>
          <w:szCs w:val="24"/>
        </w:rPr>
        <w:t>. Rēķins uzskatāms par paziņotu nākamajā darba dienā pēc tā nosūtīšanas.</w:t>
      </w:r>
    </w:p>
    <w:p w14:paraId="486AA338"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Maksājumi tiek atzīti par izpildītiem dienā, </w:t>
      </w:r>
      <w:proofErr w:type="gramStart"/>
      <w:r w:rsidRPr="00885670">
        <w:rPr>
          <w:rFonts w:ascii="Segoe UI Light" w:hAnsi="Segoe UI Light" w:cs="Segoe UI Light"/>
          <w:sz w:val="24"/>
          <w:szCs w:val="24"/>
        </w:rPr>
        <w:t>kad Pasūtītājs ir pārskaitījis naudu uz Apdrošinātāja rēķinā norādīto norēķinu kontu bankā, ko apliecina</w:t>
      </w:r>
      <w:proofErr w:type="gramEnd"/>
      <w:r w:rsidRPr="00885670">
        <w:rPr>
          <w:rFonts w:ascii="Segoe UI Light" w:hAnsi="Segoe UI Light" w:cs="Segoe UI Light"/>
          <w:sz w:val="24"/>
          <w:szCs w:val="24"/>
        </w:rPr>
        <w:t xml:space="preserve"> attiecīgais bankas apstiprināts maksājuma uzdevums.</w:t>
      </w:r>
    </w:p>
    <w:p w14:paraId="3E0473C2"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Apdrošinātājs 3 (trīs) darba dienu laikā atmaksā Pasūtītājam atmaksā neizmantoto Prēmiju, neieturot administratīvās izmaksas, ja Līgums tiek izbeigts, Pusei izmantojot tiesību vienpusējā kārtā atkāpties no Līguma.</w:t>
      </w:r>
    </w:p>
    <w:p w14:paraId="4BD9C034" w14:textId="77777777" w:rsidR="00FF1DF6" w:rsidRPr="00885670" w:rsidRDefault="00FF1DF6" w:rsidP="00FF1DF6">
      <w:pPr>
        <w:numPr>
          <w:ilvl w:val="0"/>
          <w:numId w:val="40"/>
        </w:numPr>
        <w:tabs>
          <w:tab w:val="left" w:pos="180"/>
        </w:tabs>
        <w:spacing w:before="240" w:after="120"/>
        <w:ind w:left="714" w:hanging="357"/>
        <w:jc w:val="center"/>
        <w:rPr>
          <w:rFonts w:ascii="Segoe UI Light" w:hAnsi="Segoe UI Light" w:cs="Segoe UI Light"/>
          <w:b/>
          <w:sz w:val="24"/>
          <w:szCs w:val="24"/>
        </w:rPr>
      </w:pPr>
      <w:r w:rsidRPr="00885670">
        <w:rPr>
          <w:rFonts w:ascii="Segoe UI Light" w:hAnsi="Segoe UI Light" w:cs="Segoe UI Light"/>
          <w:b/>
          <w:sz w:val="24"/>
          <w:szCs w:val="24"/>
        </w:rPr>
        <w:t>LĪGUMA IZPILDES KĀRTĪBA</w:t>
      </w:r>
    </w:p>
    <w:p w14:paraId="7BAF65DA" w14:textId="77777777" w:rsidR="00FF1DF6" w:rsidRPr="00885670" w:rsidRDefault="00FF1DF6" w:rsidP="00FF1DF6">
      <w:pPr>
        <w:numPr>
          <w:ilvl w:val="1"/>
          <w:numId w:val="40"/>
        </w:numPr>
        <w:spacing w:before="60"/>
        <w:ind w:left="567" w:hanging="567"/>
        <w:jc w:val="both"/>
        <w:rPr>
          <w:rFonts w:ascii="Segoe UI Light" w:hAnsi="Segoe UI Light" w:cs="Segoe UI Light"/>
          <w:sz w:val="24"/>
          <w:szCs w:val="24"/>
        </w:rPr>
      </w:pPr>
      <w:bookmarkStart w:id="2" w:name="_Hlk133923742"/>
      <w:r w:rsidRPr="00885670">
        <w:rPr>
          <w:rFonts w:ascii="Segoe UI Light" w:hAnsi="Segoe UI Light" w:cs="Segoe UI Light"/>
          <w:sz w:val="24"/>
          <w:szCs w:val="24"/>
        </w:rPr>
        <w:t xml:space="preserve">Līguma 11.1.1. punktā noteiktais Pasūtītāja pilnvarotais pārstāvis </w:t>
      </w:r>
      <w:bookmarkEnd w:id="2"/>
      <w:r w:rsidRPr="00885670">
        <w:rPr>
          <w:rFonts w:ascii="Segoe UI Light" w:hAnsi="Segoe UI Light" w:cs="Segoe UI Light"/>
          <w:sz w:val="24"/>
          <w:szCs w:val="24"/>
        </w:rPr>
        <w:t xml:space="preserve">3 (trīs) darba dienu laikā no Līguma abpusējas parakstīšanas dienas elektroniskā veidā un aizsargātu ar paroli iesniedz Līguma 11.1.2. punktā noteiktajam Apdrošinātāja pilnvarotajam pārstāvim </w:t>
      </w:r>
      <w:bookmarkStart w:id="3" w:name="_Hlk133923699"/>
      <w:r w:rsidRPr="00885670">
        <w:rPr>
          <w:rFonts w:ascii="Segoe UI Light" w:hAnsi="Segoe UI Light" w:cs="Segoe UI Light"/>
          <w:sz w:val="24"/>
          <w:szCs w:val="24"/>
        </w:rPr>
        <w:t xml:space="preserve">sākotnēji </w:t>
      </w:r>
      <w:r w:rsidRPr="00885670">
        <w:rPr>
          <w:rFonts w:ascii="Segoe UI Light" w:hAnsi="Segoe UI Light" w:cs="Segoe UI Light"/>
          <w:sz w:val="24"/>
          <w:szCs w:val="24"/>
        </w:rPr>
        <w:lastRenderedPageBreak/>
        <w:t xml:space="preserve">apdrošināmo </w:t>
      </w:r>
      <w:r>
        <w:rPr>
          <w:rFonts w:ascii="Segoe UI Light" w:hAnsi="Segoe UI Light" w:cs="Segoe UI Light"/>
          <w:sz w:val="24"/>
          <w:szCs w:val="24"/>
        </w:rPr>
        <w:t>D</w:t>
      </w:r>
      <w:r w:rsidRPr="00885670">
        <w:rPr>
          <w:rFonts w:ascii="Segoe UI Light" w:hAnsi="Segoe UI Light" w:cs="Segoe UI Light"/>
          <w:sz w:val="24"/>
          <w:szCs w:val="24"/>
        </w:rPr>
        <w:t>arbinieku sarakstu</w:t>
      </w:r>
      <w:bookmarkEnd w:id="3"/>
      <w:r w:rsidRPr="00885670">
        <w:rPr>
          <w:rFonts w:ascii="Segoe UI Light" w:hAnsi="Segoe UI Light" w:cs="Segoe UI Light"/>
          <w:sz w:val="24"/>
          <w:szCs w:val="24"/>
        </w:rPr>
        <w:t>, norādot: darbinieku skaitu, darbinieku vārdu, uzvārdu un personas kodu, individuālo un kopējo veselības apdrošināšanas prēmijas apmēru atbilstoši Līguma 2.2. punktam un Līguma 3. pielikumam.</w:t>
      </w:r>
    </w:p>
    <w:p w14:paraId="12E349AB" w14:textId="77777777" w:rsidR="00FF1DF6" w:rsidRPr="00885670" w:rsidRDefault="00FF1DF6" w:rsidP="00FF1DF6">
      <w:pPr>
        <w:numPr>
          <w:ilvl w:val="1"/>
          <w:numId w:val="40"/>
        </w:numPr>
        <w:spacing w:before="60"/>
        <w:ind w:left="567" w:hanging="567"/>
        <w:jc w:val="both"/>
        <w:rPr>
          <w:rFonts w:ascii="Segoe UI Light" w:hAnsi="Segoe UI Light" w:cs="Segoe UI Light"/>
          <w:sz w:val="24"/>
          <w:szCs w:val="24"/>
        </w:rPr>
      </w:pPr>
      <w:bookmarkStart w:id="4" w:name="_Hlk133927886"/>
      <w:r w:rsidRPr="00885670">
        <w:rPr>
          <w:rFonts w:ascii="Segoe UI Light" w:hAnsi="Segoe UI Light" w:cs="Segoe UI Light"/>
          <w:sz w:val="24"/>
          <w:szCs w:val="24"/>
        </w:rPr>
        <w:t xml:space="preserve">Līguma 11.1.2. punktā noteiktais Apdrošinātāja pilnvarotais pārstāvis ne vēlāk kā 3 (trīs) darba dienu laikā no sākotnēji apdrošināmo </w:t>
      </w:r>
      <w:r>
        <w:rPr>
          <w:rFonts w:ascii="Segoe UI Light" w:hAnsi="Segoe UI Light" w:cs="Segoe UI Light"/>
          <w:sz w:val="24"/>
          <w:szCs w:val="24"/>
        </w:rPr>
        <w:t>D</w:t>
      </w:r>
      <w:r w:rsidRPr="00885670">
        <w:rPr>
          <w:rFonts w:ascii="Segoe UI Light" w:hAnsi="Segoe UI Light" w:cs="Segoe UI Light"/>
          <w:sz w:val="24"/>
          <w:szCs w:val="24"/>
        </w:rPr>
        <w:t>arbinieku saraksta saņemšanas kopā ar nodošanas – pieņemšanas aktu iesniedz Līguma 11.1.1. punktā noteiktajam Pasūtītāja pilnvarotajam pārstāvim Polisi</w:t>
      </w:r>
      <w:r>
        <w:rPr>
          <w:rFonts w:ascii="Segoe UI Light" w:hAnsi="Segoe UI Light" w:cs="Segoe UI Light"/>
          <w:sz w:val="24"/>
          <w:szCs w:val="24"/>
        </w:rPr>
        <w:t xml:space="preserve"> </w:t>
      </w:r>
      <w:r w:rsidRPr="009011F3">
        <w:rPr>
          <w:rFonts w:ascii="Segoe UI Light" w:hAnsi="Segoe UI Light" w:cs="Segoe UI Light"/>
          <w:sz w:val="24"/>
          <w:szCs w:val="24"/>
        </w:rPr>
        <w:t xml:space="preserve">un informē Pasūtītāju par </w:t>
      </w:r>
      <w:r>
        <w:rPr>
          <w:rFonts w:ascii="Segoe UI Light" w:hAnsi="Segoe UI Light" w:cs="Segoe UI Light"/>
          <w:sz w:val="24"/>
          <w:szCs w:val="24"/>
        </w:rPr>
        <w:t>D</w:t>
      </w:r>
      <w:r w:rsidRPr="009011F3">
        <w:rPr>
          <w:rFonts w:ascii="Segoe UI Light" w:hAnsi="Segoe UI Light" w:cs="Segoe UI Light"/>
          <w:sz w:val="24"/>
          <w:szCs w:val="24"/>
        </w:rPr>
        <w:t xml:space="preserve">arbinieku individuālo veselības apdrošināšanas karšu </w:t>
      </w:r>
      <w:proofErr w:type="gramStart"/>
      <w:r w:rsidRPr="009011F3">
        <w:rPr>
          <w:rFonts w:ascii="Segoe UI Light" w:hAnsi="Segoe UI Light" w:cs="Segoe UI Light"/>
          <w:sz w:val="24"/>
          <w:szCs w:val="24"/>
        </w:rPr>
        <w:t>(</w:t>
      </w:r>
      <w:proofErr w:type="gramEnd"/>
      <w:r w:rsidRPr="009011F3">
        <w:rPr>
          <w:rFonts w:ascii="Segoe UI Light" w:hAnsi="Segoe UI Light" w:cs="Segoe UI Light"/>
          <w:sz w:val="24"/>
          <w:szCs w:val="24"/>
        </w:rPr>
        <w:t xml:space="preserve">turpmāk </w:t>
      </w:r>
      <w:r>
        <w:rPr>
          <w:rFonts w:ascii="Segoe UI Light" w:hAnsi="Segoe UI Light" w:cs="Segoe UI Light"/>
          <w:sz w:val="24"/>
          <w:szCs w:val="24"/>
        </w:rPr>
        <w:t>–</w:t>
      </w:r>
      <w:r w:rsidRPr="009011F3">
        <w:rPr>
          <w:rFonts w:ascii="Segoe UI Light" w:hAnsi="Segoe UI Light" w:cs="Segoe UI Light"/>
          <w:sz w:val="24"/>
          <w:szCs w:val="24"/>
        </w:rPr>
        <w:t xml:space="preserve"> Karte/Kartes) spēkā stāšanos, tajā skaitā iesniedzot informāciju ar instrukciju par nepieciešamajām darbībām Karšu aktivizēšanai un izmantošanai</w:t>
      </w:r>
      <w:r w:rsidRPr="00885670">
        <w:rPr>
          <w:rFonts w:ascii="Segoe UI Light" w:hAnsi="Segoe UI Light" w:cs="Segoe UI Light"/>
          <w:sz w:val="24"/>
          <w:szCs w:val="24"/>
        </w:rPr>
        <w:t xml:space="preserve">, kā arī citus Apdrošinātāja sagatavotos materiālus, kas papildina Kartes un paredzēti </w:t>
      </w:r>
      <w:r>
        <w:rPr>
          <w:rFonts w:ascii="Segoe UI Light" w:hAnsi="Segoe UI Light" w:cs="Segoe UI Light"/>
          <w:sz w:val="24"/>
          <w:szCs w:val="24"/>
        </w:rPr>
        <w:t>D</w:t>
      </w:r>
      <w:r w:rsidRPr="00885670">
        <w:rPr>
          <w:rFonts w:ascii="Segoe UI Light" w:hAnsi="Segoe UI Light" w:cs="Segoe UI Light"/>
          <w:sz w:val="24"/>
          <w:szCs w:val="24"/>
        </w:rPr>
        <w:t>arbiniekiem lietošanai.</w:t>
      </w:r>
    </w:p>
    <w:bookmarkEnd w:id="4"/>
    <w:p w14:paraId="348DE722" w14:textId="77777777" w:rsidR="00FF1DF6" w:rsidRPr="00885670" w:rsidRDefault="00FF1DF6" w:rsidP="00FF1DF6">
      <w:pPr>
        <w:numPr>
          <w:ilvl w:val="1"/>
          <w:numId w:val="40"/>
        </w:numPr>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Līguma 11.1.1. punktā noteiktais Pasūtītāja pilnvarotais pārstāvis elektroniskā veidā un aizsargātu ar paroli iesniedz Līguma 11.1.2. punktā noteiktajam Apdrošinātāja pilnvarotajam pārstāvim informāciju par papildu apdrošināmo </w:t>
      </w:r>
      <w:r>
        <w:rPr>
          <w:rFonts w:ascii="Segoe UI Light" w:hAnsi="Segoe UI Light" w:cs="Segoe UI Light"/>
          <w:sz w:val="24"/>
          <w:szCs w:val="24"/>
        </w:rPr>
        <w:t>D</w:t>
      </w:r>
      <w:r w:rsidRPr="00885670">
        <w:rPr>
          <w:rFonts w:ascii="Segoe UI Light" w:hAnsi="Segoe UI Light" w:cs="Segoe UI Light"/>
          <w:sz w:val="24"/>
          <w:szCs w:val="24"/>
        </w:rPr>
        <w:t xml:space="preserve">arbinieku, norādot darbinieka vārdu, uzvārdu un personas kodu, kā arī attiecīgā </w:t>
      </w:r>
      <w:r>
        <w:rPr>
          <w:rFonts w:ascii="Segoe UI Light" w:hAnsi="Segoe UI Light" w:cs="Segoe UI Light"/>
          <w:sz w:val="24"/>
          <w:szCs w:val="24"/>
        </w:rPr>
        <w:t>D</w:t>
      </w:r>
      <w:r w:rsidRPr="00885670">
        <w:rPr>
          <w:rFonts w:ascii="Segoe UI Light" w:hAnsi="Segoe UI Light" w:cs="Segoe UI Light"/>
          <w:sz w:val="24"/>
          <w:szCs w:val="24"/>
        </w:rPr>
        <w:t>arbinieka veselības apdrošināšanas periodu (</w:t>
      </w:r>
      <w:r>
        <w:rPr>
          <w:rFonts w:ascii="Segoe UI Light" w:hAnsi="Segoe UI Light" w:cs="Segoe UI Light"/>
          <w:sz w:val="24"/>
          <w:szCs w:val="24"/>
        </w:rPr>
        <w:t>K</w:t>
      </w:r>
      <w:r w:rsidRPr="00885670">
        <w:rPr>
          <w:rFonts w:ascii="Segoe UI Light" w:hAnsi="Segoe UI Light" w:cs="Segoe UI Light"/>
          <w:sz w:val="24"/>
          <w:szCs w:val="24"/>
        </w:rPr>
        <w:t>artes derīguma termiņu) un individuālo veselības apdrošināšanas prēmijas apmēru atbilstoši Līguma 3. pielikumam.</w:t>
      </w:r>
    </w:p>
    <w:p w14:paraId="42E8DE2A" w14:textId="77777777" w:rsidR="00FF1DF6" w:rsidRPr="00885670" w:rsidRDefault="00FF1DF6" w:rsidP="00FF1DF6">
      <w:pPr>
        <w:numPr>
          <w:ilvl w:val="1"/>
          <w:numId w:val="40"/>
        </w:numPr>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Līguma 11.1.2. punktā noteiktais Apdrošinātāja pilnvarotais pārstāvis ne vēlāk kā 3 (trīs) darba dienu laikā no informācijas par papildu apdrošināmo </w:t>
      </w:r>
      <w:r>
        <w:rPr>
          <w:rFonts w:ascii="Segoe UI Light" w:hAnsi="Segoe UI Light" w:cs="Segoe UI Light"/>
          <w:sz w:val="24"/>
          <w:szCs w:val="24"/>
        </w:rPr>
        <w:t>D</w:t>
      </w:r>
      <w:r w:rsidRPr="00885670">
        <w:rPr>
          <w:rFonts w:ascii="Segoe UI Light" w:hAnsi="Segoe UI Light" w:cs="Segoe UI Light"/>
          <w:sz w:val="24"/>
          <w:szCs w:val="24"/>
        </w:rPr>
        <w:t xml:space="preserve">arbinieku saņemšanas kopā ar nodošanas – pieņemšanas aktu </w:t>
      </w:r>
      <w:r>
        <w:rPr>
          <w:rFonts w:ascii="Segoe UI Light" w:hAnsi="Segoe UI Light" w:cs="Segoe UI Light"/>
          <w:sz w:val="24"/>
          <w:szCs w:val="24"/>
        </w:rPr>
        <w:t>informē</w:t>
      </w:r>
      <w:r w:rsidRPr="00885670">
        <w:rPr>
          <w:rFonts w:ascii="Segoe UI Light" w:hAnsi="Segoe UI Light" w:cs="Segoe UI Light"/>
          <w:sz w:val="24"/>
          <w:szCs w:val="24"/>
        </w:rPr>
        <w:t xml:space="preserve"> Līguma 11.1.1. punktā noteikt</w:t>
      </w:r>
      <w:r>
        <w:rPr>
          <w:rFonts w:ascii="Segoe UI Light" w:hAnsi="Segoe UI Light" w:cs="Segoe UI Light"/>
          <w:sz w:val="24"/>
          <w:szCs w:val="24"/>
        </w:rPr>
        <w:t>o</w:t>
      </w:r>
      <w:r w:rsidRPr="00885670">
        <w:rPr>
          <w:rFonts w:ascii="Segoe UI Light" w:hAnsi="Segoe UI Light" w:cs="Segoe UI Light"/>
          <w:sz w:val="24"/>
          <w:szCs w:val="24"/>
        </w:rPr>
        <w:t xml:space="preserve"> Pasūtītāja pilnvarot</w:t>
      </w:r>
      <w:r>
        <w:rPr>
          <w:rFonts w:ascii="Segoe UI Light" w:hAnsi="Segoe UI Light" w:cs="Segoe UI Light"/>
          <w:sz w:val="24"/>
          <w:szCs w:val="24"/>
        </w:rPr>
        <w:t>o</w:t>
      </w:r>
      <w:r w:rsidRPr="00885670">
        <w:rPr>
          <w:rFonts w:ascii="Segoe UI Light" w:hAnsi="Segoe UI Light" w:cs="Segoe UI Light"/>
          <w:sz w:val="24"/>
          <w:szCs w:val="24"/>
        </w:rPr>
        <w:t xml:space="preserve"> pārstāvi papildu apdrošinātā </w:t>
      </w:r>
      <w:r>
        <w:rPr>
          <w:rFonts w:ascii="Segoe UI Light" w:hAnsi="Segoe UI Light" w:cs="Segoe UI Light"/>
          <w:sz w:val="24"/>
          <w:szCs w:val="24"/>
        </w:rPr>
        <w:t>D</w:t>
      </w:r>
      <w:r w:rsidRPr="00885670">
        <w:rPr>
          <w:rFonts w:ascii="Segoe UI Light" w:hAnsi="Segoe UI Light" w:cs="Segoe UI Light"/>
          <w:sz w:val="24"/>
          <w:szCs w:val="24"/>
        </w:rPr>
        <w:t xml:space="preserve">arbinieka </w:t>
      </w:r>
      <w:r>
        <w:rPr>
          <w:rFonts w:ascii="Segoe UI Light" w:hAnsi="Segoe UI Light" w:cs="Segoe UI Light"/>
          <w:sz w:val="24"/>
          <w:szCs w:val="24"/>
        </w:rPr>
        <w:t xml:space="preserve">Kartes </w:t>
      </w:r>
      <w:r w:rsidRPr="009011F3">
        <w:rPr>
          <w:rFonts w:ascii="Segoe UI Light" w:hAnsi="Segoe UI Light" w:cs="Segoe UI Light"/>
          <w:sz w:val="24"/>
          <w:szCs w:val="24"/>
        </w:rPr>
        <w:t>spēkā stāšanos</w:t>
      </w:r>
      <w:r w:rsidRPr="00885670">
        <w:rPr>
          <w:rFonts w:ascii="Segoe UI Light" w:hAnsi="Segoe UI Light" w:cs="Segoe UI Light"/>
          <w:sz w:val="24"/>
          <w:szCs w:val="24"/>
        </w:rPr>
        <w:t>.</w:t>
      </w:r>
    </w:p>
    <w:p w14:paraId="7A9FD0CA" w14:textId="77777777" w:rsidR="00FF1DF6" w:rsidRPr="00885670" w:rsidRDefault="00FF1DF6" w:rsidP="00FF1DF6">
      <w:pPr>
        <w:numPr>
          <w:ilvl w:val="1"/>
          <w:numId w:val="40"/>
        </w:numPr>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Apdrošinātājs papildu apdrošināmā darbinieka individuālo veselības apdrošināšanas prēmiju nosaka saskaņā ar Līguma 3. pielikumu proporcionāli atlikušajam Līguma 1.2. punktā noteiktajam Polises darbības periodam.</w:t>
      </w:r>
    </w:p>
    <w:p w14:paraId="6019C5EC" w14:textId="77777777" w:rsidR="00FF1DF6" w:rsidRPr="00885670" w:rsidRDefault="00FF1DF6" w:rsidP="00FF1DF6">
      <w:pPr>
        <w:numPr>
          <w:ilvl w:val="1"/>
          <w:numId w:val="40"/>
        </w:numPr>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Līguma 11.1.1. punktā noteiktais Pasūtītāja pilnvarotais pārstāvis elektroniskā veidā un aizsargātu ar paroli iesniedz Līguma 11.1.2. punktā noteiktajam Apdrošinātāja pilnvarotajam pārstāvim informāciju par </w:t>
      </w:r>
      <w:r>
        <w:rPr>
          <w:rFonts w:ascii="Segoe UI Light" w:hAnsi="Segoe UI Light" w:cs="Segoe UI Light"/>
          <w:sz w:val="24"/>
          <w:szCs w:val="24"/>
        </w:rPr>
        <w:t>D</w:t>
      </w:r>
      <w:r w:rsidRPr="00885670">
        <w:rPr>
          <w:rFonts w:ascii="Segoe UI Light" w:hAnsi="Segoe UI Light" w:cs="Segoe UI Light"/>
          <w:sz w:val="24"/>
          <w:szCs w:val="24"/>
        </w:rPr>
        <w:t xml:space="preserve">arbinieku, kuram pārtraucama veselības apdrošināšana, norādot attiecīgā </w:t>
      </w:r>
      <w:r>
        <w:rPr>
          <w:rFonts w:ascii="Segoe UI Light" w:hAnsi="Segoe UI Light" w:cs="Segoe UI Light"/>
          <w:sz w:val="24"/>
          <w:szCs w:val="24"/>
        </w:rPr>
        <w:t>D</w:t>
      </w:r>
      <w:r w:rsidRPr="00885670">
        <w:rPr>
          <w:rFonts w:ascii="Segoe UI Light" w:hAnsi="Segoe UI Light" w:cs="Segoe UI Light"/>
          <w:sz w:val="24"/>
          <w:szCs w:val="24"/>
        </w:rPr>
        <w:t>arbinieka individuālās veselības apdrošināšanas termiņa pēdējo dienu.</w:t>
      </w:r>
    </w:p>
    <w:p w14:paraId="57CAE858" w14:textId="77777777" w:rsidR="00FF1DF6" w:rsidRPr="00885670" w:rsidRDefault="00FF1DF6" w:rsidP="00FF1DF6">
      <w:pPr>
        <w:numPr>
          <w:ilvl w:val="1"/>
          <w:numId w:val="40"/>
        </w:numPr>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Apdrošinātājs, saņemot informāciju par </w:t>
      </w:r>
      <w:r>
        <w:rPr>
          <w:rFonts w:ascii="Segoe UI Light" w:hAnsi="Segoe UI Light" w:cs="Segoe UI Light"/>
          <w:sz w:val="24"/>
          <w:szCs w:val="24"/>
        </w:rPr>
        <w:t>D</w:t>
      </w:r>
      <w:r w:rsidRPr="00885670">
        <w:rPr>
          <w:rFonts w:ascii="Segoe UI Light" w:hAnsi="Segoe UI Light" w:cs="Segoe UI Light"/>
          <w:sz w:val="24"/>
          <w:szCs w:val="24"/>
        </w:rPr>
        <w:t xml:space="preserve">arbinieka veselības apdrošināšanas pārtraukšanu, pārtrauc attiecīgā </w:t>
      </w:r>
      <w:r>
        <w:rPr>
          <w:rFonts w:ascii="Segoe UI Light" w:hAnsi="Segoe UI Light" w:cs="Segoe UI Light"/>
          <w:sz w:val="24"/>
          <w:szCs w:val="24"/>
        </w:rPr>
        <w:t>D</w:t>
      </w:r>
      <w:r w:rsidRPr="00885670">
        <w:rPr>
          <w:rFonts w:ascii="Segoe UI Light" w:hAnsi="Segoe UI Light" w:cs="Segoe UI Light"/>
          <w:sz w:val="24"/>
          <w:szCs w:val="24"/>
        </w:rPr>
        <w:t>arbinieka veselības apdrošināšanu Līguma 11.1.1. punktā noteiktā Pasūtītāja pilnvarotā pārstāvja norādītajā termiņā un veic attiecīgā darbinieka veselības apdrošināšanas prēmijas pārrēķinu pēc proporcionāla aprēķina par pilniem mēnešiem līdz atlikušajam līguma darbības laika periodam, neņemot vērā administratīvos izdevumus un izmaksātās atlīdzības.</w:t>
      </w:r>
    </w:p>
    <w:p w14:paraId="1E404A3E" w14:textId="77777777" w:rsidR="00FF1DF6" w:rsidRPr="00885670" w:rsidRDefault="00FF1DF6" w:rsidP="00FF1DF6">
      <w:pPr>
        <w:numPr>
          <w:ilvl w:val="1"/>
          <w:numId w:val="40"/>
        </w:numPr>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Apdrošinātāja aktuālais </w:t>
      </w:r>
      <w:proofErr w:type="spellStart"/>
      <w:r w:rsidRPr="00885670">
        <w:rPr>
          <w:rFonts w:ascii="Segoe UI Light" w:hAnsi="Segoe UI Light" w:cs="Segoe UI Light"/>
          <w:sz w:val="24"/>
          <w:szCs w:val="24"/>
        </w:rPr>
        <w:t>līgumiestāžu</w:t>
      </w:r>
      <w:proofErr w:type="spellEnd"/>
      <w:r w:rsidRPr="00885670">
        <w:rPr>
          <w:rFonts w:ascii="Segoe UI Light" w:hAnsi="Segoe UI Light" w:cs="Segoe UI Light"/>
          <w:sz w:val="24"/>
          <w:szCs w:val="24"/>
        </w:rPr>
        <w:t xml:space="preserve"> saraksts pieejams: ___________________________________</w:t>
      </w:r>
      <w:proofErr w:type="gramStart"/>
      <w:r w:rsidRPr="00885670">
        <w:rPr>
          <w:rFonts w:ascii="Segoe UI Light" w:hAnsi="Segoe UI Light" w:cs="Segoe UI Light"/>
          <w:sz w:val="24"/>
          <w:szCs w:val="24"/>
        </w:rPr>
        <w:t xml:space="preserve"> .</w:t>
      </w:r>
      <w:proofErr w:type="gramEnd"/>
      <w:r w:rsidRPr="00885670">
        <w:rPr>
          <w:rFonts w:ascii="Segoe UI Light" w:hAnsi="Segoe UI Light" w:cs="Segoe UI Light"/>
          <w:sz w:val="24"/>
          <w:szCs w:val="24"/>
        </w:rPr>
        <w:t xml:space="preserve"> </w:t>
      </w:r>
      <w:r>
        <w:rPr>
          <w:rFonts w:ascii="Segoe UI Light" w:hAnsi="Segoe UI Light" w:cs="Segoe UI Light"/>
          <w:sz w:val="24"/>
          <w:szCs w:val="24"/>
        </w:rPr>
        <w:t>D</w:t>
      </w:r>
      <w:r w:rsidRPr="00885670">
        <w:rPr>
          <w:rFonts w:ascii="Segoe UI Light" w:hAnsi="Segoe UI Light" w:cs="Segoe UI Light"/>
          <w:color w:val="000000"/>
          <w:sz w:val="24"/>
          <w:szCs w:val="24"/>
        </w:rPr>
        <w:t xml:space="preserve">arbinieki ir tiesīgi saņemt pakalpojumus arī </w:t>
      </w:r>
      <w:r>
        <w:rPr>
          <w:rFonts w:ascii="Segoe UI Light" w:hAnsi="Segoe UI Light" w:cs="Segoe UI Light"/>
          <w:color w:val="000000"/>
          <w:sz w:val="24"/>
          <w:szCs w:val="24"/>
        </w:rPr>
        <w:t xml:space="preserve">pakalpojumu sniedzējās </w:t>
      </w:r>
      <w:r w:rsidRPr="00885670">
        <w:rPr>
          <w:rFonts w:ascii="Segoe UI Light" w:hAnsi="Segoe UI Light" w:cs="Segoe UI Light"/>
          <w:color w:val="000000"/>
          <w:sz w:val="24"/>
          <w:szCs w:val="24"/>
        </w:rPr>
        <w:t xml:space="preserve">iestādēs, kas nav Apdrošinātāja </w:t>
      </w:r>
      <w:proofErr w:type="spellStart"/>
      <w:r w:rsidRPr="00885670">
        <w:rPr>
          <w:rFonts w:ascii="Segoe UI Light" w:hAnsi="Segoe UI Light" w:cs="Segoe UI Light"/>
          <w:color w:val="000000"/>
          <w:sz w:val="24"/>
          <w:szCs w:val="24"/>
        </w:rPr>
        <w:t>līgumiestāžu</w:t>
      </w:r>
      <w:proofErr w:type="spellEnd"/>
      <w:r w:rsidRPr="00885670">
        <w:rPr>
          <w:rFonts w:ascii="Segoe UI Light" w:hAnsi="Segoe UI Light" w:cs="Segoe UI Light"/>
          <w:color w:val="000000"/>
          <w:sz w:val="24"/>
          <w:szCs w:val="24"/>
        </w:rPr>
        <w:t xml:space="preserve"> sarakstā.</w:t>
      </w:r>
    </w:p>
    <w:p w14:paraId="236CF0EF" w14:textId="77777777" w:rsidR="00FF1DF6" w:rsidRPr="00885670" w:rsidRDefault="00FF1DF6" w:rsidP="00FF1DF6">
      <w:pPr>
        <w:numPr>
          <w:ilvl w:val="1"/>
          <w:numId w:val="40"/>
        </w:numPr>
        <w:spacing w:before="60"/>
        <w:ind w:left="567" w:hanging="567"/>
        <w:jc w:val="both"/>
        <w:rPr>
          <w:rFonts w:ascii="Segoe UI Light" w:hAnsi="Segoe UI Light" w:cs="Segoe UI Light"/>
          <w:sz w:val="24"/>
          <w:szCs w:val="24"/>
        </w:rPr>
      </w:pPr>
      <w:r w:rsidRPr="00885670">
        <w:rPr>
          <w:rFonts w:ascii="Segoe UI Light" w:hAnsi="Segoe UI Light" w:cs="Segoe UI Light"/>
          <w:color w:val="000000"/>
          <w:sz w:val="24"/>
          <w:szCs w:val="24"/>
        </w:rPr>
        <w:t xml:space="preserve">Lai saņemtu </w:t>
      </w:r>
      <w:r w:rsidRPr="00885670">
        <w:rPr>
          <w:rFonts w:ascii="Segoe UI Light" w:hAnsi="Segoe UI Light" w:cs="Segoe UI Light"/>
          <w:sz w:val="24"/>
          <w:szCs w:val="24"/>
        </w:rPr>
        <w:t xml:space="preserve">ar veselības aprūpi saistīto izdevumu atmaksu (turpmāk – </w:t>
      </w:r>
      <w:r w:rsidRPr="00885670">
        <w:rPr>
          <w:rFonts w:ascii="Segoe UI Light" w:hAnsi="Segoe UI Light" w:cs="Segoe UI Light"/>
          <w:color w:val="000000"/>
          <w:sz w:val="24"/>
          <w:szCs w:val="24"/>
        </w:rPr>
        <w:t xml:space="preserve">atlīdzība), </w:t>
      </w:r>
      <w:r>
        <w:rPr>
          <w:rFonts w:ascii="Segoe UI Light" w:hAnsi="Segoe UI Light" w:cs="Segoe UI Light"/>
          <w:color w:val="000000"/>
          <w:sz w:val="24"/>
          <w:szCs w:val="24"/>
        </w:rPr>
        <w:t>D</w:t>
      </w:r>
      <w:r w:rsidRPr="00885670">
        <w:rPr>
          <w:rFonts w:ascii="Segoe UI Light" w:hAnsi="Segoe UI Light" w:cs="Segoe UI Light"/>
          <w:color w:val="000000"/>
          <w:sz w:val="24"/>
          <w:szCs w:val="24"/>
        </w:rPr>
        <w:t>arbinieki nekavējoties, bet ne vēlāk</w:t>
      </w:r>
      <w:proofErr w:type="gramStart"/>
      <w:r w:rsidRPr="00885670">
        <w:rPr>
          <w:rFonts w:ascii="Segoe UI Light" w:hAnsi="Segoe UI Light" w:cs="Segoe UI Light"/>
          <w:color w:val="000000"/>
          <w:sz w:val="24"/>
          <w:szCs w:val="24"/>
        </w:rPr>
        <w:t xml:space="preserve"> kā 90 (deviņdesmit) kalendāro dienu laikā pēc Polises termiņa beigām, iesniedz Apdrošinātājam atbilstoši Polisē minētajām prasībām noformētu apdrošināšanas gadījuma iestāšanos apliecinošu maksājuma apliecinošu dokumentu, </w:t>
      </w:r>
      <w:bookmarkStart w:id="5" w:name="_Hlk133940546"/>
      <w:r w:rsidRPr="00885670">
        <w:rPr>
          <w:rFonts w:ascii="Segoe UI Light" w:hAnsi="Segoe UI Light" w:cs="Segoe UI Light"/>
          <w:color w:val="000000"/>
          <w:sz w:val="24"/>
          <w:szCs w:val="24"/>
        </w:rPr>
        <w:t>medicīniska dokumenta oriģinālu vai kopiju</w:t>
      </w:r>
      <w:proofErr w:type="gramEnd"/>
      <w:r w:rsidRPr="00885670">
        <w:rPr>
          <w:rFonts w:ascii="Segoe UI Light" w:hAnsi="Segoe UI Light" w:cs="Segoe UI Light"/>
          <w:color w:val="000000"/>
          <w:sz w:val="24"/>
          <w:szCs w:val="24"/>
        </w:rPr>
        <w:t>, ja nepieciešams, kā arī pilnībā aizpildītu atlīdzības pieteikuma formu</w:t>
      </w:r>
      <w:bookmarkEnd w:id="5"/>
      <w:r w:rsidRPr="00885670">
        <w:rPr>
          <w:rFonts w:ascii="Segoe UI Light" w:hAnsi="Segoe UI Light" w:cs="Segoe UI Light"/>
          <w:color w:val="000000"/>
          <w:sz w:val="24"/>
          <w:szCs w:val="24"/>
        </w:rPr>
        <w:t>.</w:t>
      </w:r>
    </w:p>
    <w:p w14:paraId="2563D472" w14:textId="77777777" w:rsidR="00FF1DF6" w:rsidRPr="00885670" w:rsidRDefault="00FF1DF6" w:rsidP="00FF1DF6">
      <w:pPr>
        <w:numPr>
          <w:ilvl w:val="1"/>
          <w:numId w:val="40"/>
        </w:numPr>
        <w:spacing w:before="60"/>
        <w:ind w:left="567" w:hanging="567"/>
        <w:jc w:val="both"/>
        <w:rPr>
          <w:rFonts w:ascii="Segoe UI Light" w:hAnsi="Segoe UI Light" w:cs="Segoe UI Light"/>
          <w:sz w:val="24"/>
          <w:szCs w:val="24"/>
        </w:rPr>
      </w:pPr>
      <w:r w:rsidRPr="00885670">
        <w:rPr>
          <w:rFonts w:ascii="Segoe UI Light" w:hAnsi="Segoe UI Light" w:cs="Segoe UI Light"/>
          <w:color w:val="000000"/>
          <w:sz w:val="24"/>
          <w:szCs w:val="24"/>
        </w:rPr>
        <w:lastRenderedPageBreak/>
        <w:t>Apdrošinātājs ne vēlāk kā 5 (piecu) darba dienu laikā no Līguma 3.9</w:t>
      </w:r>
      <w:r>
        <w:rPr>
          <w:rFonts w:ascii="Segoe UI Light" w:hAnsi="Segoe UI Light" w:cs="Segoe UI Light"/>
          <w:color w:val="000000"/>
          <w:sz w:val="24"/>
          <w:szCs w:val="24"/>
        </w:rPr>
        <w:t>. </w:t>
      </w:r>
      <w:r w:rsidRPr="00885670">
        <w:rPr>
          <w:rFonts w:ascii="Segoe UI Light" w:hAnsi="Segoe UI Light" w:cs="Segoe UI Light"/>
          <w:color w:val="000000"/>
          <w:sz w:val="24"/>
          <w:szCs w:val="24"/>
        </w:rPr>
        <w:t xml:space="preserve">punktā minēto dokumentu </w:t>
      </w:r>
      <w:r w:rsidRPr="00885670">
        <w:rPr>
          <w:rFonts w:ascii="Segoe UI Light" w:hAnsi="Segoe UI Light" w:cs="Segoe UI Light"/>
          <w:sz w:val="24"/>
          <w:szCs w:val="24"/>
        </w:rPr>
        <w:t>elektroniskas iesniegšanas dienas,</w:t>
      </w:r>
      <w:r w:rsidRPr="00885670" w:rsidDel="000F22EC">
        <w:rPr>
          <w:rFonts w:ascii="Segoe UI Light" w:hAnsi="Segoe UI Light" w:cs="Segoe UI Light"/>
          <w:color w:val="000000"/>
          <w:sz w:val="24"/>
          <w:szCs w:val="24"/>
        </w:rPr>
        <w:t xml:space="preserve"> </w:t>
      </w:r>
      <w:r w:rsidRPr="00885670">
        <w:rPr>
          <w:rFonts w:ascii="Segoe UI Light" w:hAnsi="Segoe UI Light" w:cs="Segoe UI Light"/>
          <w:color w:val="000000"/>
          <w:sz w:val="24"/>
          <w:szCs w:val="24"/>
        </w:rPr>
        <w:t xml:space="preserve">pārskaita </w:t>
      </w:r>
      <w:r>
        <w:rPr>
          <w:rFonts w:ascii="Segoe UI Light" w:hAnsi="Segoe UI Light" w:cs="Segoe UI Light"/>
          <w:color w:val="000000"/>
          <w:sz w:val="24"/>
          <w:szCs w:val="24"/>
        </w:rPr>
        <w:t>D</w:t>
      </w:r>
      <w:r w:rsidRPr="00885670">
        <w:rPr>
          <w:rFonts w:ascii="Segoe UI Light" w:hAnsi="Segoe UI Light" w:cs="Segoe UI Light"/>
          <w:color w:val="000000"/>
          <w:sz w:val="24"/>
          <w:szCs w:val="24"/>
        </w:rPr>
        <w:t xml:space="preserve">arbiniekam atlīdzību uz atlīdzības pieteikumā norādīto </w:t>
      </w:r>
      <w:r>
        <w:rPr>
          <w:rFonts w:ascii="Segoe UI Light" w:hAnsi="Segoe UI Light" w:cs="Segoe UI Light"/>
          <w:color w:val="000000"/>
          <w:sz w:val="24"/>
          <w:szCs w:val="24"/>
        </w:rPr>
        <w:t>D</w:t>
      </w:r>
      <w:r w:rsidRPr="00885670">
        <w:rPr>
          <w:rFonts w:ascii="Segoe UI Light" w:hAnsi="Segoe UI Light" w:cs="Segoe UI Light"/>
          <w:color w:val="000000"/>
          <w:sz w:val="24"/>
          <w:szCs w:val="24"/>
        </w:rPr>
        <w:t>arbinieka kontu kredītiestādē.</w:t>
      </w:r>
    </w:p>
    <w:p w14:paraId="01D9E82B" w14:textId="77777777" w:rsidR="00FF1DF6" w:rsidRPr="00885670" w:rsidRDefault="00FF1DF6" w:rsidP="00FF1DF6">
      <w:pPr>
        <w:numPr>
          <w:ilvl w:val="1"/>
          <w:numId w:val="40"/>
        </w:numPr>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Apdrošinātājs nodrošina, ka a</w:t>
      </w:r>
      <w:r w:rsidRPr="00885670">
        <w:rPr>
          <w:rFonts w:ascii="Segoe UI Light" w:hAnsi="Segoe UI Light" w:cs="Segoe UI Light"/>
          <w:color w:val="000000"/>
          <w:sz w:val="24"/>
          <w:szCs w:val="24"/>
        </w:rPr>
        <w:t>tlīdzības izmaksas atteikums vai lēmums par daļēju atlīdzības izmaksas ir skaidri formulēts un pamatots atbilstoši Polisei un apdrošināšanas noteikumiem (t.sk. norādot atteikto atlīdzības summu un detalizēti paskaidrojot atteikuma vai daļējas izmaksas iemeslu) un tiek sniegts Pasūtītājam ne vēlāk kā 5 (piecu) darba dienu laikā no Līguma 3.9</w:t>
      </w:r>
      <w:r>
        <w:rPr>
          <w:rFonts w:ascii="Segoe UI Light" w:hAnsi="Segoe UI Light" w:cs="Segoe UI Light"/>
          <w:color w:val="000000"/>
          <w:sz w:val="24"/>
          <w:szCs w:val="24"/>
        </w:rPr>
        <w:t>. </w:t>
      </w:r>
      <w:r w:rsidRPr="00885670">
        <w:rPr>
          <w:rFonts w:ascii="Segoe UI Light" w:hAnsi="Segoe UI Light" w:cs="Segoe UI Light"/>
          <w:color w:val="000000"/>
          <w:sz w:val="24"/>
          <w:szCs w:val="24"/>
        </w:rPr>
        <w:t xml:space="preserve">punktā minēto dokumentu </w:t>
      </w:r>
      <w:r w:rsidRPr="00885670">
        <w:rPr>
          <w:rFonts w:ascii="Segoe UI Light" w:hAnsi="Segoe UI Light" w:cs="Segoe UI Light"/>
          <w:sz w:val="24"/>
          <w:szCs w:val="24"/>
        </w:rPr>
        <w:t>elektroniskas iesniegšanas dienas.</w:t>
      </w:r>
    </w:p>
    <w:p w14:paraId="1FAC696D" w14:textId="77777777" w:rsidR="00FF1DF6" w:rsidRPr="00885670" w:rsidRDefault="00FF1DF6" w:rsidP="00FF1DF6">
      <w:pPr>
        <w:numPr>
          <w:ilvl w:val="0"/>
          <w:numId w:val="40"/>
        </w:numPr>
        <w:tabs>
          <w:tab w:val="left" w:pos="180"/>
        </w:tabs>
        <w:spacing w:before="240" w:after="120"/>
        <w:ind w:left="714" w:hanging="357"/>
        <w:jc w:val="center"/>
        <w:rPr>
          <w:rFonts w:ascii="Segoe UI Light" w:hAnsi="Segoe UI Light" w:cs="Segoe UI Light"/>
          <w:b/>
          <w:sz w:val="24"/>
          <w:szCs w:val="24"/>
        </w:rPr>
      </w:pPr>
      <w:r w:rsidRPr="00885670">
        <w:rPr>
          <w:rFonts w:ascii="Segoe UI Light" w:hAnsi="Segoe UI Light" w:cs="Segoe UI Light"/>
          <w:b/>
          <w:sz w:val="24"/>
          <w:szCs w:val="24"/>
        </w:rPr>
        <w:t>PUŠU SAISTĪBAS UN PIENĀKUMI</w:t>
      </w:r>
    </w:p>
    <w:p w14:paraId="34555018" w14:textId="77777777" w:rsidR="00FF1DF6" w:rsidRPr="00885670" w:rsidRDefault="00FF1DF6" w:rsidP="00FF1DF6">
      <w:pPr>
        <w:numPr>
          <w:ilvl w:val="1"/>
          <w:numId w:val="40"/>
        </w:numPr>
        <w:tabs>
          <w:tab w:val="left" w:pos="180"/>
        </w:tabs>
        <w:spacing w:before="60" w:after="60"/>
        <w:ind w:left="567" w:hanging="567"/>
        <w:jc w:val="both"/>
        <w:rPr>
          <w:rFonts w:ascii="Segoe UI Light" w:hAnsi="Segoe UI Light" w:cs="Segoe UI Light"/>
          <w:sz w:val="24"/>
          <w:szCs w:val="24"/>
        </w:rPr>
      </w:pPr>
      <w:r w:rsidRPr="00885670">
        <w:rPr>
          <w:rFonts w:ascii="Segoe UI Light" w:hAnsi="Segoe UI Light" w:cs="Segoe UI Light"/>
          <w:sz w:val="24"/>
          <w:szCs w:val="24"/>
        </w:rPr>
        <w:t>Apdrošinātājs:</w:t>
      </w:r>
    </w:p>
    <w:p w14:paraId="47EE7CDD"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 xml:space="preserve">apņemas kvalitatīvi, savlaicīgi un atbilstoši Līguma un tā pielikumu noteikumiem, normatīvo aktu prasībām un Pasūtītāja noradījumiem apdrošināt </w:t>
      </w:r>
      <w:r>
        <w:rPr>
          <w:rFonts w:ascii="Segoe UI Light" w:hAnsi="Segoe UI Light" w:cs="Segoe UI Light"/>
          <w:sz w:val="24"/>
          <w:szCs w:val="24"/>
        </w:rPr>
        <w:t>D</w:t>
      </w:r>
      <w:r w:rsidRPr="00885670">
        <w:rPr>
          <w:rFonts w:ascii="Segoe UI Light" w:hAnsi="Segoe UI Light" w:cs="Segoe UI Light"/>
          <w:sz w:val="24"/>
          <w:szCs w:val="24"/>
        </w:rPr>
        <w:t>arbinieku veselību saistībā ar iespējamajiem medicīniskajiem izdevumiem;</w:t>
      </w:r>
    </w:p>
    <w:p w14:paraId="23390374"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 xml:space="preserve">apņemas Līguma 3. nodaļā noteiktajā kārtībā veikt atlīdzības atmaksu </w:t>
      </w:r>
      <w:r>
        <w:rPr>
          <w:rFonts w:ascii="Segoe UI Light" w:hAnsi="Segoe UI Light" w:cs="Segoe UI Light"/>
          <w:sz w:val="24"/>
          <w:szCs w:val="24"/>
        </w:rPr>
        <w:t>D</w:t>
      </w:r>
      <w:r w:rsidRPr="00885670">
        <w:rPr>
          <w:rFonts w:ascii="Segoe UI Light" w:hAnsi="Segoe UI Light" w:cs="Segoe UI Light"/>
          <w:sz w:val="24"/>
          <w:szCs w:val="24"/>
        </w:rPr>
        <w:t>arbiniekiem;</w:t>
      </w:r>
    </w:p>
    <w:p w14:paraId="5D463276"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 xml:space="preserve">nodrošina, ka visu Līguma 1.2. punktā noteikto Polises darbības periodu </w:t>
      </w:r>
      <w:r>
        <w:rPr>
          <w:rFonts w:ascii="Segoe UI Light" w:hAnsi="Segoe UI Light" w:cs="Segoe UI Light"/>
          <w:sz w:val="24"/>
          <w:szCs w:val="24"/>
        </w:rPr>
        <w:t>ārstniecības iestādes</w:t>
      </w:r>
      <w:r w:rsidRPr="00885670">
        <w:rPr>
          <w:rFonts w:ascii="Segoe UI Light" w:hAnsi="Segoe UI Light" w:cs="Segoe UI Light"/>
          <w:sz w:val="24"/>
          <w:szCs w:val="24"/>
        </w:rPr>
        <w:t xml:space="preserve"> – Medicīnas sabiedrība </w:t>
      </w:r>
      <w:r w:rsidRPr="00885670">
        <w:rPr>
          <w:rFonts w:ascii="Segoe UI Light" w:hAnsi="Segoe UI Light" w:cs="Segoe UI Light"/>
          <w:bCs/>
          <w:sz w:val="24"/>
          <w:szCs w:val="24"/>
        </w:rPr>
        <w:t xml:space="preserve">ARS, Veselības centrs 4, Veselības centru apvienība, </w:t>
      </w:r>
      <w:r w:rsidRPr="00885670">
        <w:rPr>
          <w:rFonts w:ascii="Segoe UI Light" w:hAnsi="Segoe UI Light" w:cs="Segoe UI Light"/>
          <w:sz w:val="24"/>
          <w:szCs w:val="24"/>
        </w:rPr>
        <w:t>Paula Stradiņa klīniskās universitātes slimnīca, kā arī Paula Stradiņa Klīniskās universitātes slimnīcas Poliklīnika,</w:t>
      </w:r>
      <w:r w:rsidRPr="00885670">
        <w:rPr>
          <w:rFonts w:ascii="Segoe UI Light" w:hAnsi="Segoe UI Light" w:cs="Segoe UI Light"/>
          <w:bCs/>
          <w:sz w:val="24"/>
          <w:szCs w:val="24"/>
        </w:rPr>
        <w:t xml:space="preserve"> </w:t>
      </w:r>
      <w:r w:rsidRPr="00885670">
        <w:rPr>
          <w:rFonts w:ascii="Segoe UI Light" w:hAnsi="Segoe UI Light" w:cs="Segoe UI Light"/>
          <w:sz w:val="24"/>
          <w:szCs w:val="24"/>
          <w:shd w:val="clear" w:color="auto" w:fill="FFFFFF"/>
        </w:rPr>
        <w:t>Rīgas Austrumu klīniskā universitātes slimnīca,</w:t>
      </w:r>
      <w:r w:rsidRPr="00885670">
        <w:rPr>
          <w:rFonts w:ascii="Segoe UI Light" w:hAnsi="Segoe UI Light" w:cs="Segoe UI Light"/>
          <w:b/>
          <w:bCs/>
          <w:sz w:val="24"/>
          <w:szCs w:val="24"/>
          <w:shd w:val="clear" w:color="auto" w:fill="FFFFFF"/>
        </w:rPr>
        <w:t xml:space="preserve"> </w:t>
      </w:r>
      <w:r w:rsidRPr="00885670">
        <w:rPr>
          <w:rFonts w:ascii="Segoe UI Light" w:hAnsi="Segoe UI Light" w:cs="Segoe UI Light"/>
          <w:sz w:val="24"/>
          <w:szCs w:val="24"/>
        </w:rPr>
        <w:t xml:space="preserve">kā arī </w:t>
      </w:r>
      <w:r w:rsidRPr="00885670">
        <w:rPr>
          <w:rFonts w:ascii="Segoe UI Light" w:hAnsi="Segoe UI Light" w:cs="Segoe UI Light"/>
          <w:sz w:val="24"/>
          <w:szCs w:val="24"/>
          <w:shd w:val="clear" w:color="auto" w:fill="FFFFFF"/>
        </w:rPr>
        <w:t>Rīgas Austrumu klīniskā universitātes slimnīcas</w:t>
      </w:r>
      <w:r w:rsidRPr="00885670">
        <w:rPr>
          <w:rFonts w:ascii="Segoe UI Light" w:hAnsi="Segoe UI Light" w:cs="Segoe UI Light"/>
          <w:sz w:val="24"/>
          <w:szCs w:val="24"/>
        </w:rPr>
        <w:t xml:space="preserve"> universitātes slimnīcas Poliklīnika,</w:t>
      </w:r>
      <w:r w:rsidRPr="00885670">
        <w:rPr>
          <w:rFonts w:ascii="Segoe UI Light" w:hAnsi="Segoe UI Light" w:cs="Segoe UI Light"/>
          <w:bCs/>
          <w:sz w:val="24"/>
          <w:szCs w:val="24"/>
        </w:rPr>
        <w:t xml:space="preserve"> Traumatoloģijas un ortopēdijas slimnīca, „</w:t>
      </w:r>
      <w:r w:rsidRPr="00885670">
        <w:rPr>
          <w:rFonts w:ascii="Segoe UI Light" w:hAnsi="Segoe UI Light" w:cs="Segoe UI Light"/>
          <w:sz w:val="24"/>
          <w:szCs w:val="24"/>
          <w:shd w:val="clear" w:color="auto" w:fill="FFFFFF"/>
        </w:rPr>
        <w:t xml:space="preserve">Centrālā laboratorija" un </w:t>
      </w:r>
      <w:r w:rsidRPr="00885670">
        <w:rPr>
          <w:rFonts w:ascii="Segoe UI Light" w:hAnsi="Segoe UI Light" w:cs="Segoe UI Light"/>
          <w:bCs/>
          <w:sz w:val="24"/>
          <w:szCs w:val="24"/>
        </w:rPr>
        <w:t>„</w:t>
      </w:r>
      <w:r w:rsidRPr="00885670">
        <w:rPr>
          <w:rFonts w:ascii="Segoe UI Light" w:hAnsi="Segoe UI Light" w:cs="Segoe UI Light"/>
          <w:sz w:val="24"/>
          <w:szCs w:val="24"/>
          <w:shd w:val="clear" w:color="auto" w:fill="FFFFFF"/>
        </w:rPr>
        <w:t>E. Gulbja Laboratorija"</w:t>
      </w:r>
      <w:r w:rsidRPr="00885670">
        <w:rPr>
          <w:rFonts w:ascii="Segoe UI Light" w:hAnsi="Segoe UI Light" w:cs="Segoe UI Light"/>
          <w:sz w:val="24"/>
          <w:szCs w:val="24"/>
        </w:rPr>
        <w:t xml:space="preserve">, ir Apdrošinātāja </w:t>
      </w:r>
      <w:proofErr w:type="spellStart"/>
      <w:r w:rsidRPr="00885670">
        <w:rPr>
          <w:rFonts w:ascii="Segoe UI Light" w:hAnsi="Segoe UI Light" w:cs="Segoe UI Light"/>
          <w:sz w:val="24"/>
          <w:szCs w:val="24"/>
        </w:rPr>
        <w:t>līgumiestāde</w:t>
      </w:r>
      <w:r>
        <w:rPr>
          <w:rFonts w:ascii="Segoe UI Light" w:hAnsi="Segoe UI Light" w:cs="Segoe UI Light"/>
          <w:sz w:val="24"/>
          <w:szCs w:val="24"/>
        </w:rPr>
        <w:t>s</w:t>
      </w:r>
      <w:proofErr w:type="spellEnd"/>
      <w:r>
        <w:rPr>
          <w:rFonts w:ascii="Segoe UI Light" w:hAnsi="Segoe UI Light" w:cs="Segoe UI Light"/>
          <w:sz w:val="24"/>
          <w:szCs w:val="24"/>
        </w:rPr>
        <w:t xml:space="preserve">, kurās </w:t>
      </w:r>
      <w:r w:rsidRPr="00885670">
        <w:rPr>
          <w:rFonts w:ascii="Segoe UI Light" w:hAnsi="Segoe UI Light" w:cs="Segoe UI Light"/>
          <w:sz w:val="24"/>
          <w:szCs w:val="24"/>
        </w:rPr>
        <w:t xml:space="preserve">tiek nodrošināta saņemto </w:t>
      </w:r>
      <w:r>
        <w:rPr>
          <w:rFonts w:ascii="Segoe UI Light" w:hAnsi="Segoe UI Light" w:cs="Segoe UI Light"/>
          <w:sz w:val="24"/>
          <w:szCs w:val="24"/>
        </w:rPr>
        <w:t xml:space="preserve">veselības aprūpes </w:t>
      </w:r>
      <w:r w:rsidRPr="00885670">
        <w:rPr>
          <w:rFonts w:ascii="Segoe UI Light" w:hAnsi="Segoe UI Light" w:cs="Segoe UI Light"/>
          <w:sz w:val="24"/>
          <w:szCs w:val="24"/>
        </w:rPr>
        <w:t>maksas pakalpojumu apmaksa ar bezskaidras naudas norēķiniem (uzrādot Karti) 100% (simts procenti) apmērā, saskaņā ar ārstniecības iestādes noteikto cenrādi;</w:t>
      </w:r>
    </w:p>
    <w:p w14:paraId="690AB0FB"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apņem</w:t>
      </w:r>
      <w:r>
        <w:rPr>
          <w:rFonts w:ascii="Segoe UI Light" w:hAnsi="Segoe UI Light" w:cs="Segoe UI Light"/>
          <w:sz w:val="24"/>
          <w:szCs w:val="24"/>
        </w:rPr>
        <w:t>a</w:t>
      </w:r>
      <w:r w:rsidRPr="00885670">
        <w:rPr>
          <w:rFonts w:ascii="Segoe UI Light" w:hAnsi="Segoe UI Light" w:cs="Segoe UI Light"/>
          <w:sz w:val="24"/>
          <w:szCs w:val="24"/>
        </w:rPr>
        <w:t>s Līguma darbības laikā nesamazināt vai neierobežot apdrošināšanas Polises seguma, tajā skaitā programmu un Karšu izmantošanas iespēju nosacījumus;</w:t>
      </w:r>
    </w:p>
    <w:p w14:paraId="5A347E66"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apņemas nepaaugstināt piedāvāto apdrošināšanas pakalpojumu prēmiju (cenu), nesamazināt un/vai nepasliktināt piedāvājumā norādīto apdrošināšanas pakalpojumu apjomu un kvalitāti, kā arī jebkādā veidā Līguma darbības laikā nemainīt nosacījumus attiecībā uz piedāvātā pakalpojuma sniegšanas kārtību;</w:t>
      </w:r>
    </w:p>
    <w:p w14:paraId="2AE1FA81"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nodrošina apdrošināšanas gadījuma iestāšanos apliecinošu maksājumu apliecinošu dokumentu, medicīniska dokumenta oriģinālu vai kopiju, ja nepieciešams, pieņemšanu elektroniski</w:t>
      </w:r>
      <w:r>
        <w:rPr>
          <w:rFonts w:ascii="Segoe UI Light" w:hAnsi="Segoe UI Light" w:cs="Segoe UI Light"/>
          <w:sz w:val="24"/>
          <w:szCs w:val="24"/>
        </w:rPr>
        <w:t>;</w:t>
      </w:r>
    </w:p>
    <w:p w14:paraId="3A53EC79"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apņemas novērst Pasūtītāja izteiktās pretenzijas par veselības apdrošināšanas pakalpojumu kvalitātei, Līgumam, normatīvajiem aktiem un/vai Pasūtītāja norādījumiem;</w:t>
      </w:r>
    </w:p>
    <w:p w14:paraId="40A3ADFB"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 xml:space="preserve">ir tiesīgs saņemt no Pasūtītāja samaksu par kvalitatīvi, savlaicīgi un atbilstoši Līguma noteikumiem, normatīvo aktu prasībām un Pasūtītāja norādījumiem sniegtiem veselības apdrošināšanas pakalpojumiem </w:t>
      </w:r>
      <w:r>
        <w:rPr>
          <w:rFonts w:ascii="Segoe UI Light" w:hAnsi="Segoe UI Light" w:cs="Segoe UI Light"/>
          <w:sz w:val="24"/>
          <w:szCs w:val="24"/>
        </w:rPr>
        <w:t>D</w:t>
      </w:r>
      <w:r w:rsidRPr="00885670">
        <w:rPr>
          <w:rFonts w:ascii="Segoe UI Light" w:hAnsi="Segoe UI Light" w:cs="Segoe UI Light"/>
          <w:sz w:val="24"/>
          <w:szCs w:val="24"/>
        </w:rPr>
        <w:t>arbiniekiem;</w:t>
      </w:r>
    </w:p>
    <w:p w14:paraId="62564FB9"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ir tiesīgs saņemt no Pasūtītāja tā rīcībā esošo Līguma izpildei nepieciešamo informāciju ne ilgāk kā 5 (piecu) darba dienu laikā no informācijas pieprasīšanas dienas;</w:t>
      </w:r>
    </w:p>
    <w:p w14:paraId="243D485F"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lastRenderedPageBreak/>
        <w:t>apņemas pēc Pasūtītāja rakstveida pieprasījuma 5 (piecu) darba dienu laikā sagatavot un rakstveidā iesniegt Pasūtītājam pārskatu par kopējo izmaksāto apdrošināšanas atlīdzību statistiku, norādot gan procentuālu izmaksu sadalījumu, gan arī izmaksu sadalījumu naudas izteiksmē katrā no apdrošināšanas segumā iekļautajām veselības aprūpes pakalpojumu grupām;</w:t>
      </w:r>
    </w:p>
    <w:p w14:paraId="5E0E2805"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 xml:space="preserve">apņemas pēc Pasūtītāja rakstveida pieprasījuma 5 (piecu) darba dienu laikā rakstveidā iesniegt Pasūtītājam informāciju, vai veselības aprūpes pakalpojums, par kuru </w:t>
      </w:r>
      <w:r>
        <w:rPr>
          <w:rFonts w:ascii="Segoe UI Light" w:hAnsi="Segoe UI Light" w:cs="Segoe UI Light"/>
          <w:sz w:val="24"/>
          <w:szCs w:val="24"/>
        </w:rPr>
        <w:t>D</w:t>
      </w:r>
      <w:r w:rsidRPr="00885670">
        <w:rPr>
          <w:rFonts w:ascii="Segoe UI Light" w:hAnsi="Segoe UI Light" w:cs="Segoe UI Light"/>
          <w:sz w:val="24"/>
          <w:szCs w:val="24"/>
        </w:rPr>
        <w:t>arbiniekam sākotnēji ir jānorēķinās no personīgajiem līdzekļiem, ir iekļauts apdrošināšanas programmas segumā, tajā skaitā arī gadījumos, kad attiecīgā veselības aprūpes pakalpojuma apmaksu ietekmē arī citi faktori – diagnoze, procedūras veids, u.tml.</w:t>
      </w:r>
      <w:r>
        <w:rPr>
          <w:rFonts w:ascii="Segoe UI Light" w:hAnsi="Segoe UI Light" w:cs="Segoe UI Light"/>
          <w:sz w:val="24"/>
          <w:szCs w:val="24"/>
        </w:rPr>
        <w:t>;</w:t>
      </w:r>
    </w:p>
    <w:p w14:paraId="60223AE8"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4574A7">
        <w:rPr>
          <w:rFonts w:ascii="Segoe UI Light" w:hAnsi="Segoe UI Light" w:cs="Segoe UI"/>
          <w:sz w:val="24"/>
          <w:szCs w:val="22"/>
        </w:rPr>
        <w:t xml:space="preserve">apņemas pēc </w:t>
      </w:r>
      <w:r>
        <w:rPr>
          <w:rFonts w:ascii="Segoe UI Light" w:hAnsi="Segoe UI Light" w:cs="Segoe UI"/>
          <w:sz w:val="24"/>
          <w:szCs w:val="22"/>
        </w:rPr>
        <w:t>D</w:t>
      </w:r>
      <w:r w:rsidRPr="004574A7">
        <w:rPr>
          <w:rFonts w:ascii="Segoe UI Light" w:hAnsi="Segoe UI Light" w:cs="Segoe UI"/>
          <w:sz w:val="24"/>
          <w:szCs w:val="22"/>
        </w:rPr>
        <w:t xml:space="preserve">arbinieku pieprasījuma saņemšanas </w:t>
      </w:r>
      <w:r>
        <w:rPr>
          <w:rFonts w:ascii="Segoe UI Light" w:hAnsi="Segoe UI Light" w:cs="Segoe UI"/>
          <w:sz w:val="24"/>
          <w:szCs w:val="22"/>
        </w:rPr>
        <w:t xml:space="preserve">ne vēlāk kā </w:t>
      </w:r>
      <w:r w:rsidRPr="004574A7">
        <w:rPr>
          <w:rFonts w:ascii="Segoe UI Light" w:hAnsi="Segoe UI Light" w:cs="Segoe UI"/>
          <w:sz w:val="24"/>
          <w:szCs w:val="22"/>
        </w:rPr>
        <w:t xml:space="preserve">5 (piecu) darba dienu laikā sniegt </w:t>
      </w:r>
      <w:r>
        <w:rPr>
          <w:rFonts w:ascii="Segoe UI Light" w:hAnsi="Segoe UI Light" w:cs="Segoe UI"/>
          <w:sz w:val="24"/>
          <w:szCs w:val="22"/>
        </w:rPr>
        <w:t>D</w:t>
      </w:r>
      <w:r w:rsidRPr="004574A7">
        <w:rPr>
          <w:rFonts w:ascii="Segoe UI Light" w:hAnsi="Segoe UI Light" w:cs="Segoe UI"/>
          <w:sz w:val="24"/>
          <w:szCs w:val="22"/>
        </w:rPr>
        <w:t>arbiniekam informāciju par tam kopējo izmaksāto apdrošināšanas atlīdzību apmēru un gadījumiem</w:t>
      </w:r>
      <w:r w:rsidRPr="00885670">
        <w:rPr>
          <w:rFonts w:ascii="Segoe UI Light" w:hAnsi="Segoe UI Light" w:cs="Segoe UI Light"/>
          <w:sz w:val="24"/>
          <w:szCs w:val="24"/>
        </w:rPr>
        <w:t>;</w:t>
      </w:r>
    </w:p>
    <w:p w14:paraId="1C3AB01F"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 xml:space="preserve">apliecina, ka pret Apdrošinātāju, tā valdes un/vai padomes loceklis, patiesā labuma guvēju, </w:t>
      </w:r>
      <w:proofErr w:type="spellStart"/>
      <w:r w:rsidRPr="00885670">
        <w:rPr>
          <w:rFonts w:ascii="Segoe UI Light" w:hAnsi="Segoe UI Light" w:cs="Segoe UI Light"/>
          <w:sz w:val="24"/>
          <w:szCs w:val="24"/>
        </w:rPr>
        <w:t>pārstāvēttiesīgo</w:t>
      </w:r>
      <w:proofErr w:type="spellEnd"/>
      <w:r w:rsidRPr="00885670">
        <w:rPr>
          <w:rFonts w:ascii="Segoe UI Light" w:hAnsi="Segoe UI Light" w:cs="Segoe UI Light"/>
          <w:sz w:val="24"/>
          <w:szCs w:val="24"/>
        </w:rPr>
        <w:t xml:space="preserve"> personu un/vai prokūristu nav piemērotas starptautiskās vai nacionālās sankcijas vai būtiskas finanšu un kapitāla tirgus intereses ietekmējošas Eiropas Savienības vai Ziemeļatlantijas līguma organizācijas dalībvalsts noteiktās sankcijas un tas neatbilst Eiropas Parlamenta un Padomes 2014. gada 31. jūlija Regulas (ES) Nr. 833/2014 par ierobežojošiem pasākumiem saistībā ar Krievijas darbībām, kas destabilizē situāciju Ukrainā, 5.k panta 1.punktā noteiktajam un apņemas nekavējoties informēt Pasūtītāju par izmaiņām sniegtajā apliecinājumā.</w:t>
      </w:r>
    </w:p>
    <w:p w14:paraId="128366F0"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Pasūtītājs:</w:t>
      </w:r>
    </w:p>
    <w:p w14:paraId="5610B836"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 xml:space="preserve">apņemas veikt samaksu par kvalitatīvi, savlaicīgi un atbilstoši Līguma noteikumiem, normatīvo aktu prasībām un Pasūtītāja norādījumiem sniegtiem </w:t>
      </w:r>
      <w:r>
        <w:rPr>
          <w:rFonts w:ascii="Segoe UI Light" w:hAnsi="Segoe UI Light" w:cs="Segoe UI Light"/>
          <w:sz w:val="24"/>
          <w:szCs w:val="24"/>
        </w:rPr>
        <w:t>D</w:t>
      </w:r>
      <w:r w:rsidRPr="00885670">
        <w:rPr>
          <w:rFonts w:ascii="Segoe UI Light" w:hAnsi="Segoe UI Light" w:cs="Segoe UI Light"/>
          <w:sz w:val="24"/>
          <w:szCs w:val="24"/>
        </w:rPr>
        <w:t>arbinieku veselības apdrošināšanas pakalpojumiem;</w:t>
      </w:r>
    </w:p>
    <w:p w14:paraId="5A77E434"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apņemas sniegt Apdrošinātājam Līguma izpildei nepieciešamo informāciju ne ilgāk kā 5 (piecu) darba dienu laikā no pieprasījuma saņemšanas dienas;</w:t>
      </w:r>
    </w:p>
    <w:p w14:paraId="447A9102" w14:textId="77777777" w:rsidR="00FF1DF6" w:rsidRPr="00885670"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ir tiesīgs iesniegt Apdrošinātājam rakstveida pretenziju ar iebildumiem par tā darbinieku veselības apdrošināšanas pakalpojumu atbilstoši Līgumam, normatīvajiem aktiem un/vai Pasūtītāja norādījumiem;</w:t>
      </w:r>
    </w:p>
    <w:p w14:paraId="2D19C5B5" w14:textId="77777777" w:rsidR="00FF1DF6" w:rsidRDefault="00FF1DF6" w:rsidP="00FF1DF6">
      <w:pPr>
        <w:numPr>
          <w:ilvl w:val="2"/>
          <w:numId w:val="40"/>
        </w:numPr>
        <w:tabs>
          <w:tab w:val="left" w:pos="180"/>
        </w:tabs>
        <w:spacing w:before="60"/>
        <w:ind w:left="1276" w:hanging="708"/>
        <w:jc w:val="both"/>
        <w:rPr>
          <w:rFonts w:ascii="Segoe UI Light" w:hAnsi="Segoe UI Light" w:cs="Segoe UI Light"/>
          <w:sz w:val="24"/>
          <w:szCs w:val="24"/>
        </w:rPr>
      </w:pPr>
      <w:r w:rsidRPr="00885670">
        <w:rPr>
          <w:rFonts w:ascii="Segoe UI Light" w:hAnsi="Segoe UI Light" w:cs="Segoe UI Light"/>
          <w:sz w:val="24"/>
          <w:szCs w:val="24"/>
        </w:rPr>
        <w:t xml:space="preserve">ir tiesīgs neapmaksāt Apdrošinātāja </w:t>
      </w:r>
      <w:proofErr w:type="gramStart"/>
      <w:r w:rsidRPr="00885670">
        <w:rPr>
          <w:rFonts w:ascii="Segoe UI Light" w:hAnsi="Segoe UI Light" w:cs="Segoe UI Light"/>
          <w:sz w:val="24"/>
          <w:szCs w:val="24"/>
        </w:rPr>
        <w:t>rēķinu par kuru</w:t>
      </w:r>
      <w:proofErr w:type="gramEnd"/>
      <w:r w:rsidRPr="00885670">
        <w:rPr>
          <w:rFonts w:ascii="Segoe UI Light" w:hAnsi="Segoe UI Light" w:cs="Segoe UI Light"/>
          <w:sz w:val="24"/>
          <w:szCs w:val="24"/>
        </w:rPr>
        <w:t xml:space="preserve"> ir iesniedzis rakstveida pretenziju.</w:t>
      </w:r>
    </w:p>
    <w:p w14:paraId="50C26B46" w14:textId="77777777" w:rsidR="00FF1DF6" w:rsidRDefault="00FF1DF6" w:rsidP="00FF1DF6">
      <w:pPr>
        <w:numPr>
          <w:ilvl w:val="1"/>
          <w:numId w:val="40"/>
        </w:numPr>
        <w:spacing w:before="60"/>
        <w:ind w:left="567" w:hanging="567"/>
        <w:jc w:val="both"/>
        <w:rPr>
          <w:rFonts w:ascii="Segoe UI Light" w:hAnsi="Segoe UI Light" w:cs="Segoe UI Light"/>
          <w:sz w:val="24"/>
          <w:szCs w:val="24"/>
        </w:rPr>
      </w:pPr>
      <w:r w:rsidRPr="00F45797">
        <w:rPr>
          <w:rFonts w:ascii="Segoe UI Light" w:hAnsi="Segoe UI Light" w:cs="Segoe UI Light"/>
          <w:sz w:val="24"/>
          <w:szCs w:val="24"/>
        </w:rPr>
        <w:t xml:space="preserve">Puses apņemas veikt visus nepieciešamos pasākumus, lai novērstu koruptīvas darbības. Neviena no Pusēm vai tās darbinieki nedrīkst tieši vai netieši piedāvāt, pieprasīt, dot vai pieņemt naudu, dāvanas vai personīgas priekšrocības no otras Puses vai tās darbiniekiem. Jebkura persona ir tiesīga iesniegt informāciju par Pusi vai tās darbinieku veiktajām koruptīvajām darbībām vai par iespējamiem pārkāpumiem, rakstot uz e-pasta adresi: </w:t>
      </w:r>
      <w:hyperlink r:id="rId9" w:history="1">
        <w:r w:rsidRPr="00E1366F">
          <w:rPr>
            <w:rStyle w:val="Hyperlink"/>
            <w:rFonts w:ascii="Segoe UI Light" w:hAnsi="Segoe UI Light" w:cs="Segoe UI Light"/>
            <w:sz w:val="24"/>
            <w:szCs w:val="24"/>
          </w:rPr>
          <w:t>korupcija@esakari.lv</w:t>
        </w:r>
      </w:hyperlink>
      <w:r w:rsidRPr="00F45797">
        <w:rPr>
          <w:rFonts w:ascii="Segoe UI Light" w:hAnsi="Segoe UI Light" w:cs="Segoe UI Light"/>
          <w:sz w:val="24"/>
          <w:szCs w:val="24"/>
        </w:rPr>
        <w:t>.</w:t>
      </w:r>
    </w:p>
    <w:p w14:paraId="4D9A30F3" w14:textId="77777777" w:rsidR="00FF1DF6" w:rsidRPr="00555D20" w:rsidRDefault="00FF1DF6" w:rsidP="00FF1DF6">
      <w:pPr>
        <w:numPr>
          <w:ilvl w:val="1"/>
          <w:numId w:val="40"/>
        </w:numPr>
        <w:spacing w:before="60"/>
        <w:ind w:left="567" w:hanging="567"/>
        <w:jc w:val="both"/>
        <w:rPr>
          <w:rFonts w:ascii="Segoe UI Light" w:hAnsi="Segoe UI Light" w:cs="Segoe UI Light"/>
          <w:sz w:val="24"/>
          <w:szCs w:val="24"/>
        </w:rPr>
      </w:pPr>
      <w:r w:rsidRPr="00555D20">
        <w:rPr>
          <w:rFonts w:ascii="Segoe UI Light" w:hAnsi="Segoe UI Light" w:cs="Segoe UI Light"/>
          <w:sz w:val="24"/>
          <w:szCs w:val="24"/>
        </w:rPr>
        <w:t xml:space="preserve">Puses apliecina, ka neveic un Līguma izpildē neveiks darījumus (neiegādāsies preces vai pakalpojumus) ar tādu fizisku vai juridisku personu </w:t>
      </w:r>
      <w:proofErr w:type="gramStart"/>
      <w:r w:rsidRPr="00555D20">
        <w:rPr>
          <w:rFonts w:ascii="Segoe UI Light" w:hAnsi="Segoe UI Light" w:cs="Segoe UI Light"/>
          <w:sz w:val="24"/>
          <w:szCs w:val="24"/>
        </w:rPr>
        <w:t>(</w:t>
      </w:r>
      <w:proofErr w:type="gramEnd"/>
      <w:r w:rsidRPr="00555D20">
        <w:rPr>
          <w:rFonts w:ascii="Segoe UI Light" w:hAnsi="Segoe UI Light" w:cs="Segoe UI Light"/>
          <w:sz w:val="24"/>
          <w:szCs w:val="24"/>
        </w:rPr>
        <w:t xml:space="preserve">tai skaitā, tās valdes vai padomes locekli, patieso labuma guvēju, </w:t>
      </w:r>
      <w:proofErr w:type="spellStart"/>
      <w:r w:rsidRPr="00555D20">
        <w:rPr>
          <w:rFonts w:ascii="Segoe UI Light" w:hAnsi="Segoe UI Light" w:cs="Segoe UI Light"/>
          <w:sz w:val="24"/>
          <w:szCs w:val="24"/>
        </w:rPr>
        <w:t>paraksttiesīgo</w:t>
      </w:r>
      <w:proofErr w:type="spellEnd"/>
      <w:r w:rsidRPr="00555D20">
        <w:rPr>
          <w:rFonts w:ascii="Segoe UI Light" w:hAnsi="Segoe UI Light" w:cs="Segoe UI Light"/>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555D20">
        <w:rPr>
          <w:rFonts w:ascii="Segoe UI Light" w:hAnsi="Segoe UI Light" w:cs="Segoe UI Light"/>
          <w:sz w:val="24"/>
          <w:szCs w:val="24"/>
        </w:rPr>
        <w:t>paraksttiesīgo</w:t>
      </w:r>
      <w:proofErr w:type="spellEnd"/>
      <w:r w:rsidRPr="00555D20">
        <w:rPr>
          <w:rFonts w:ascii="Segoe UI Light" w:hAnsi="Segoe UI Light" w:cs="Segoe UI Light"/>
          <w:sz w:val="24"/>
          <w:szCs w:val="24"/>
        </w:rPr>
        <w:t xml:space="preserve"> personu vai prokūristu, ja </w:t>
      </w:r>
      <w:r w:rsidRPr="00555D20">
        <w:rPr>
          <w:rFonts w:ascii="Segoe UI Light" w:hAnsi="Segoe UI Light" w:cs="Segoe UI Light"/>
          <w:sz w:val="24"/>
          <w:szCs w:val="24"/>
        </w:rPr>
        <w:lastRenderedPageBreak/>
        <w:t>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2F54AFEC" w14:textId="77777777" w:rsidR="00FF1DF6" w:rsidRPr="00885670" w:rsidRDefault="00FF1DF6" w:rsidP="00FF1DF6">
      <w:pPr>
        <w:numPr>
          <w:ilvl w:val="0"/>
          <w:numId w:val="40"/>
        </w:numPr>
        <w:tabs>
          <w:tab w:val="left" w:pos="180"/>
        </w:tabs>
        <w:spacing w:before="240" w:after="120"/>
        <w:ind w:left="714" w:hanging="357"/>
        <w:jc w:val="center"/>
        <w:rPr>
          <w:rFonts w:ascii="Segoe UI Light" w:hAnsi="Segoe UI Light" w:cs="Segoe UI Light"/>
          <w:b/>
          <w:sz w:val="24"/>
          <w:szCs w:val="24"/>
        </w:rPr>
      </w:pPr>
      <w:r w:rsidRPr="00885670">
        <w:rPr>
          <w:rFonts w:ascii="Segoe UI Light" w:hAnsi="Segoe UI Light" w:cs="Segoe UI Light"/>
          <w:b/>
          <w:sz w:val="24"/>
          <w:szCs w:val="24"/>
        </w:rPr>
        <w:t xml:space="preserve">ATBILDĪBA UN SODA SANKCIJAS </w:t>
      </w:r>
    </w:p>
    <w:p w14:paraId="5EEDBBD0"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eastAsia="Calibri" w:hAnsi="Segoe UI Light" w:cs="Segoe UI Light"/>
          <w:sz w:val="24"/>
          <w:szCs w:val="24"/>
          <w:lang w:val="lv-LV"/>
        </w:rPr>
      </w:pPr>
      <w:r w:rsidRPr="00885670">
        <w:rPr>
          <w:rFonts w:ascii="Segoe UI Light" w:eastAsia="Calibri" w:hAnsi="Segoe UI Light" w:cs="Segoe UI Light"/>
          <w:sz w:val="24"/>
          <w:szCs w:val="24"/>
          <w:lang w:val="lv-LV"/>
        </w:rPr>
        <w:t>Saskaņā ar Latvijas Republikas normatīvajos aktos noteikto Puse ir atbildīga par otrai Pusei nodarītajiem zaudējumiem, ja tie radušies Puses, tai skaitā tās darbinieku, pilnvaroto personu, Līguma izpildē iesaistīto trešo personu darbības vai bezdarbības rezultātā, tām pārkāpjot Līgumā noteiktās saistības. Vainīgā Puse atlīdzina zaudējumus otrai Pusei 1 (viena) mēneša laikā no attiecīgo zaudējumu konstatēšanas dienas, par ko ir sastādīts eksperta atzinums vai zaudējumu akts.</w:t>
      </w:r>
    </w:p>
    <w:p w14:paraId="614AF48D"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Ja Apdrošinātājs ir nokavējis Līgumā 3.10. punktā noteikto Atlīdzības izmaksas termiņu, Pasūtītājam ir tiesības pieprasīt</w:t>
      </w:r>
      <w:proofErr w:type="gramStart"/>
      <w:r w:rsidRPr="00885670">
        <w:rPr>
          <w:rFonts w:ascii="Segoe UI Light" w:hAnsi="Segoe UI Light" w:cs="Segoe UI Light"/>
          <w:sz w:val="24"/>
          <w:szCs w:val="24"/>
        </w:rPr>
        <w:t xml:space="preserve"> un</w:t>
      </w:r>
      <w:proofErr w:type="gramEnd"/>
      <w:r w:rsidRPr="00885670">
        <w:rPr>
          <w:rFonts w:ascii="Segoe UI Light" w:hAnsi="Segoe UI Light" w:cs="Segoe UI Light"/>
          <w:sz w:val="24"/>
          <w:szCs w:val="24"/>
        </w:rPr>
        <w:t xml:space="preserve"> Apdrošinātājam ir pienākums samaksāt līgumsodu 0,1 % (vienas desmitdaļas procenta) apmērā no attiecīgā </w:t>
      </w:r>
      <w:r>
        <w:rPr>
          <w:rFonts w:ascii="Segoe UI Light" w:hAnsi="Segoe UI Light" w:cs="Segoe UI Light"/>
          <w:sz w:val="24"/>
          <w:szCs w:val="24"/>
        </w:rPr>
        <w:t>D</w:t>
      </w:r>
      <w:r w:rsidRPr="00885670">
        <w:rPr>
          <w:rFonts w:ascii="Segoe UI Light" w:hAnsi="Segoe UI Light" w:cs="Segoe UI Light"/>
          <w:sz w:val="24"/>
          <w:szCs w:val="24"/>
        </w:rPr>
        <w:t xml:space="preserve">arbinieka prēmijas par katru kavējuma dienu, bet ne vairāk kā 10 % (desmit procentu) apmērā no attiecīgā </w:t>
      </w:r>
      <w:r>
        <w:rPr>
          <w:rFonts w:ascii="Segoe UI Light" w:hAnsi="Segoe UI Light" w:cs="Segoe UI Light"/>
          <w:sz w:val="24"/>
          <w:szCs w:val="24"/>
        </w:rPr>
        <w:t>D</w:t>
      </w:r>
      <w:r w:rsidRPr="00885670">
        <w:rPr>
          <w:rFonts w:ascii="Segoe UI Light" w:hAnsi="Segoe UI Light" w:cs="Segoe UI Light"/>
          <w:sz w:val="24"/>
          <w:szCs w:val="24"/>
        </w:rPr>
        <w:t>arbinieka prēmijas. Pasūtītājs ir tiesīgs ieturēt līgumsodu no Apdrošinātājam veicamajiem maksājumiem, iepriekš par to rakstiski brīdinot Apdrošinātāju.</w:t>
      </w:r>
    </w:p>
    <w:p w14:paraId="1394A4D6"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Par Prēmijas nesavlaicīgu apmaksu Apdrošinātājam ir tiesības pieprasīt un Pasūtītājam ir pienākums samaksāt līgumsodu 0,1 % (vienas desmitdaļas procenta) apmērā no neapmaksātās summas par katru kavējuma dienu, bet ne vairāk kā 10 % (desmit procentu) apmērā no neapmaksātās summas.</w:t>
      </w:r>
    </w:p>
    <w:p w14:paraId="48845087"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proofErr w:type="gramStart"/>
      <w:r w:rsidRPr="00885670">
        <w:rPr>
          <w:rFonts w:ascii="Segoe UI Light" w:hAnsi="Segoe UI Light" w:cs="Segoe UI Light"/>
          <w:sz w:val="24"/>
          <w:szCs w:val="24"/>
        </w:rPr>
        <w:t>Ja Apdrošinātājs atsakās no Līguma izpildes, tas</w:t>
      </w:r>
      <w:proofErr w:type="gramEnd"/>
      <w:r w:rsidRPr="00885670">
        <w:rPr>
          <w:rFonts w:ascii="Segoe UI Light" w:hAnsi="Segoe UI Light" w:cs="Segoe UI Light"/>
          <w:sz w:val="24"/>
          <w:szCs w:val="24"/>
        </w:rPr>
        <w:t xml:space="preserve"> maksā Pasūtītājam līgumsodu 10% (desmit procenti) no Līguma 2.2. punktā noteiktās Līguma summas</w:t>
      </w:r>
      <w:r w:rsidRPr="00885670">
        <w:rPr>
          <w:rFonts w:ascii="Segoe UI Light" w:hAnsi="Segoe UI Light" w:cs="Segoe UI Light"/>
          <w:bCs/>
          <w:color w:val="000000"/>
          <w:sz w:val="24"/>
          <w:szCs w:val="24"/>
        </w:rPr>
        <w:t xml:space="preserve">. Par atteikšanos no Līguma izpildes šī punkta izpratnē tiek uzskatīts, ka </w:t>
      </w:r>
      <w:r w:rsidRPr="00885670">
        <w:rPr>
          <w:rFonts w:ascii="Segoe UI Light" w:hAnsi="Segoe UI Light" w:cs="Segoe UI Light"/>
          <w:sz w:val="24"/>
          <w:szCs w:val="24"/>
        </w:rPr>
        <w:t xml:space="preserve">Apdrošinātājs nesniedz veselības apdrošināšanas pakalpojumus </w:t>
      </w:r>
      <w:r w:rsidRPr="00885670">
        <w:rPr>
          <w:rFonts w:ascii="Segoe UI Light" w:hAnsi="Segoe UI Light" w:cs="Segoe UI Light"/>
          <w:bCs/>
          <w:color w:val="000000"/>
          <w:sz w:val="24"/>
          <w:szCs w:val="24"/>
        </w:rPr>
        <w:t>30 (trīsdesmit) kalendārās dienas.</w:t>
      </w:r>
    </w:p>
    <w:p w14:paraId="17121A05" w14:textId="77777777" w:rsidR="00FF1DF6"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Par informācijas neizpaušanas noteikumu pārkāpšanu Apdrošinātājs maksā līgumsodu EUR 2 000 (divi tūkstoši </w:t>
      </w:r>
      <w:proofErr w:type="spellStart"/>
      <w:r w:rsidRPr="00885670">
        <w:rPr>
          <w:rFonts w:ascii="Segoe UI Light" w:hAnsi="Segoe UI Light" w:cs="Segoe UI Light"/>
          <w:i/>
          <w:iCs/>
          <w:sz w:val="24"/>
          <w:szCs w:val="24"/>
        </w:rPr>
        <w:t>euro</w:t>
      </w:r>
      <w:proofErr w:type="spellEnd"/>
      <w:r w:rsidRPr="00885670">
        <w:rPr>
          <w:rFonts w:ascii="Segoe UI Light" w:hAnsi="Segoe UI Light" w:cs="Segoe UI Light"/>
          <w:sz w:val="24"/>
          <w:szCs w:val="24"/>
        </w:rPr>
        <w:t>, 00 centi) par katru ierobežotas pieejamības informācijas izpaušanas gadījumu.</w:t>
      </w:r>
    </w:p>
    <w:p w14:paraId="2C7CF687" w14:textId="77777777" w:rsidR="00FF1DF6"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555D20">
        <w:rPr>
          <w:rFonts w:ascii="Segoe UI Light" w:hAnsi="Segoe UI Light" w:cs="Segoe UI Light"/>
          <w:sz w:val="24"/>
          <w:szCs w:val="24"/>
        </w:rPr>
        <w:t xml:space="preserve">Gadījumā, ja Apdrošinātājs veicis Pakalpojumus nekvalitatīvi, par ko </w:t>
      </w:r>
      <w:r>
        <w:rPr>
          <w:rFonts w:ascii="Segoe UI Light" w:hAnsi="Segoe UI Light" w:cs="Segoe UI Light"/>
          <w:sz w:val="24"/>
          <w:szCs w:val="24"/>
        </w:rPr>
        <w:t>Pasūtītājs</w:t>
      </w:r>
      <w:r w:rsidRPr="00555D20">
        <w:rPr>
          <w:rFonts w:ascii="Segoe UI Light" w:hAnsi="Segoe UI Light" w:cs="Segoe UI Light"/>
          <w:sz w:val="24"/>
          <w:szCs w:val="24"/>
        </w:rPr>
        <w:t xml:space="preserve"> sniedzis rakstveida pretenziju, </w:t>
      </w:r>
      <w:r>
        <w:rPr>
          <w:rFonts w:ascii="Segoe UI Light" w:hAnsi="Segoe UI Light" w:cs="Segoe UI Light"/>
          <w:sz w:val="24"/>
          <w:szCs w:val="24"/>
        </w:rPr>
        <w:t>Pasūtītājs</w:t>
      </w:r>
      <w:r w:rsidRPr="00555D20">
        <w:rPr>
          <w:rFonts w:ascii="Segoe UI Light" w:hAnsi="Segoe UI Light" w:cs="Segoe UI Light"/>
          <w:sz w:val="24"/>
          <w:szCs w:val="24"/>
        </w:rPr>
        <w:t xml:space="preserve"> ir tiesīgs aprēķināt </w:t>
      </w:r>
      <w:r>
        <w:rPr>
          <w:rFonts w:ascii="Segoe UI Light" w:hAnsi="Segoe UI Light" w:cs="Segoe UI Light"/>
          <w:sz w:val="24"/>
          <w:szCs w:val="24"/>
        </w:rPr>
        <w:t>Apdrošinātājam</w:t>
      </w:r>
      <w:r w:rsidRPr="00555D20">
        <w:rPr>
          <w:rFonts w:ascii="Segoe UI Light" w:hAnsi="Segoe UI Light" w:cs="Segoe UI Light"/>
          <w:sz w:val="24"/>
          <w:szCs w:val="24"/>
        </w:rPr>
        <w:t xml:space="preserve"> līgumsodu EUR 500,00 (pieci simti </w:t>
      </w:r>
      <w:proofErr w:type="spellStart"/>
      <w:r w:rsidRPr="00555D20">
        <w:rPr>
          <w:rFonts w:ascii="Segoe UI Light" w:hAnsi="Segoe UI Light" w:cs="Segoe UI Light"/>
          <w:i/>
          <w:iCs/>
          <w:sz w:val="24"/>
          <w:szCs w:val="24"/>
        </w:rPr>
        <w:t>euro</w:t>
      </w:r>
      <w:proofErr w:type="spellEnd"/>
      <w:r w:rsidRPr="00555D20">
        <w:rPr>
          <w:rFonts w:ascii="Segoe UI Light" w:hAnsi="Segoe UI Light" w:cs="Segoe UI Light"/>
          <w:sz w:val="24"/>
          <w:szCs w:val="24"/>
        </w:rPr>
        <w:t>, 00 centi) apmērā par katru konstatēto gadījumu.</w:t>
      </w:r>
    </w:p>
    <w:p w14:paraId="510A622C" w14:textId="77777777" w:rsidR="00FF1DF6" w:rsidRPr="00555D2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555D20">
        <w:rPr>
          <w:rFonts w:ascii="Segoe UI Light" w:hAnsi="Segoe UI Light" w:cs="Segoe UI Light"/>
          <w:sz w:val="24"/>
          <w:szCs w:val="24"/>
        </w:rPr>
        <w:t>Gadījumā, ja Apdrošinātājs</w:t>
      </w:r>
      <w:proofErr w:type="gramStart"/>
      <w:r w:rsidRPr="00555D20">
        <w:rPr>
          <w:rFonts w:ascii="Segoe UI Light" w:hAnsi="Segoe UI Light" w:cs="Segoe UI Light"/>
          <w:sz w:val="24"/>
          <w:szCs w:val="24"/>
        </w:rPr>
        <w:t xml:space="preserve"> atkārtoti veicis Pakalpojumus nekvalitatīvi</w:t>
      </w:r>
      <w:proofErr w:type="gramEnd"/>
      <w:r w:rsidRPr="00555D20">
        <w:rPr>
          <w:rFonts w:ascii="Segoe UI Light" w:hAnsi="Segoe UI Light" w:cs="Segoe UI Light"/>
          <w:sz w:val="24"/>
          <w:szCs w:val="24"/>
        </w:rPr>
        <w:t xml:space="preserve">, Līguma noteikumiem neatbilstoši, par ko </w:t>
      </w:r>
      <w:r>
        <w:rPr>
          <w:rFonts w:ascii="Segoe UI Light" w:hAnsi="Segoe UI Light" w:cs="Segoe UI Light"/>
          <w:sz w:val="24"/>
          <w:szCs w:val="24"/>
        </w:rPr>
        <w:t>Pasūtītājs</w:t>
      </w:r>
      <w:r w:rsidRPr="00555D20">
        <w:rPr>
          <w:rFonts w:ascii="Segoe UI Light" w:hAnsi="Segoe UI Light" w:cs="Segoe UI Light"/>
          <w:sz w:val="24"/>
          <w:szCs w:val="24"/>
        </w:rPr>
        <w:t xml:space="preserve"> sniedzis rakstveida pretenzijas, </w:t>
      </w:r>
      <w:r>
        <w:rPr>
          <w:rFonts w:ascii="Segoe UI Light" w:hAnsi="Segoe UI Light" w:cs="Segoe UI Light"/>
          <w:sz w:val="24"/>
          <w:szCs w:val="24"/>
        </w:rPr>
        <w:t>Pasūtītājs</w:t>
      </w:r>
      <w:r w:rsidRPr="00555D20">
        <w:rPr>
          <w:rFonts w:ascii="Segoe UI Light" w:hAnsi="Segoe UI Light" w:cs="Segoe UI Light"/>
          <w:sz w:val="24"/>
          <w:szCs w:val="24"/>
        </w:rPr>
        <w:t xml:space="preserve"> ir tiesīgs aprēķināt </w:t>
      </w:r>
      <w:r>
        <w:rPr>
          <w:rFonts w:ascii="Segoe UI Light" w:hAnsi="Segoe UI Light" w:cs="Segoe UI Light"/>
          <w:sz w:val="24"/>
          <w:szCs w:val="24"/>
        </w:rPr>
        <w:t>Apdrošinātājam</w:t>
      </w:r>
      <w:r w:rsidRPr="00555D20">
        <w:rPr>
          <w:rFonts w:ascii="Segoe UI Light" w:hAnsi="Segoe UI Light" w:cs="Segoe UI Light"/>
          <w:sz w:val="24"/>
          <w:szCs w:val="24"/>
        </w:rPr>
        <w:t xml:space="preserve"> līgumsodu EUR 1 000,00 (viens tūkstotis </w:t>
      </w:r>
      <w:proofErr w:type="spellStart"/>
      <w:r w:rsidRPr="00555D20">
        <w:rPr>
          <w:rFonts w:ascii="Segoe UI Light" w:hAnsi="Segoe UI Light" w:cs="Segoe UI Light"/>
          <w:i/>
          <w:iCs/>
          <w:sz w:val="24"/>
          <w:szCs w:val="24"/>
        </w:rPr>
        <w:t>euro</w:t>
      </w:r>
      <w:proofErr w:type="spellEnd"/>
      <w:r w:rsidRPr="00555D20">
        <w:rPr>
          <w:rFonts w:ascii="Segoe UI Light" w:hAnsi="Segoe UI Light" w:cs="Segoe UI Light"/>
          <w:sz w:val="24"/>
          <w:szCs w:val="24"/>
        </w:rPr>
        <w:t>, 00 centi) apmērā par otro un katru nākamo konstatēto gadījumu.</w:t>
      </w:r>
    </w:p>
    <w:p w14:paraId="1665169E"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Pasūtītājam ir tiesības ieskaita kārtībā samazināt samaksājamo naudas summu par veselības apdrošināšanas pakalpojumiem tādā apmērā, kāda ir Līgumā noteiktajā kārtībā aprēķinātā līgumsoda summa un Līguma izpildes gaitā Pasūtītājam radīto zaudējumu summa.</w:t>
      </w:r>
    </w:p>
    <w:p w14:paraId="3F215CB4"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Ja Līgumā noteiktajā kārtībā aprēķināto līgumsodu nav iespējams ieturēt ieskaita kārtībā, vai tas netiek ieturēts ieskaita kārtībā, tad Apdrošinātājam, tas jāsamaksā 15 (piecpadsmit) kalendāro dienu laikā no Pasūtītāja rakstveida pieprasījuma un rēķina saņemšanas dienas.</w:t>
      </w:r>
    </w:p>
    <w:p w14:paraId="7DEE2CCB"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Līgumsoda samaksa neatbrīvo Puses no citām Līgumā noteiktajām saistībām un zaudējumu atlīdzības pienākuma.</w:t>
      </w:r>
    </w:p>
    <w:p w14:paraId="35396BEC" w14:textId="77777777" w:rsidR="00FF1DF6" w:rsidRPr="00885670" w:rsidRDefault="00FF1DF6" w:rsidP="00FF1DF6">
      <w:pPr>
        <w:numPr>
          <w:ilvl w:val="1"/>
          <w:numId w:val="40"/>
        </w:numPr>
        <w:tabs>
          <w:tab w:val="left" w:pos="180"/>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lastRenderedPageBreak/>
        <w:t xml:space="preserve">Pasūtītājs nav atbildīgs par </w:t>
      </w:r>
      <w:r>
        <w:rPr>
          <w:rFonts w:ascii="Segoe UI Light" w:hAnsi="Segoe UI Light" w:cs="Segoe UI Light"/>
          <w:sz w:val="24"/>
          <w:szCs w:val="24"/>
        </w:rPr>
        <w:t>D</w:t>
      </w:r>
      <w:r w:rsidRPr="00885670">
        <w:rPr>
          <w:rFonts w:ascii="Segoe UI Light" w:hAnsi="Segoe UI Light" w:cs="Segoe UI Light"/>
          <w:sz w:val="24"/>
          <w:szCs w:val="24"/>
        </w:rPr>
        <w:t>arbinieku pārtērētajiem apdrošināšanas summu limitiem. Ja tiek pārtērēti Līguma 1. pielikumā noteiktie</w:t>
      </w:r>
      <w:r>
        <w:rPr>
          <w:rFonts w:ascii="Segoe UI Light" w:hAnsi="Segoe UI Light" w:cs="Segoe UI Light"/>
          <w:sz w:val="24"/>
          <w:szCs w:val="24"/>
        </w:rPr>
        <w:t xml:space="preserve"> apdrošināšanas seguma kopējie</w:t>
      </w:r>
      <w:r w:rsidRPr="00885670">
        <w:rPr>
          <w:rFonts w:ascii="Segoe UI Light" w:hAnsi="Segoe UI Light" w:cs="Segoe UI Light"/>
          <w:sz w:val="24"/>
          <w:szCs w:val="24"/>
        </w:rPr>
        <w:t xml:space="preserve"> limiti (apdrošinājuma summas), pārsniegto summu Apdrošinātājs pieprasa no </w:t>
      </w:r>
      <w:r>
        <w:rPr>
          <w:rFonts w:ascii="Segoe UI Light" w:hAnsi="Segoe UI Light" w:cs="Segoe UI Light"/>
          <w:sz w:val="24"/>
          <w:szCs w:val="24"/>
        </w:rPr>
        <w:t>D</w:t>
      </w:r>
      <w:r w:rsidRPr="00885670">
        <w:rPr>
          <w:rFonts w:ascii="Segoe UI Light" w:hAnsi="Segoe UI Light" w:cs="Segoe UI Light"/>
          <w:sz w:val="24"/>
          <w:szCs w:val="24"/>
        </w:rPr>
        <w:t>arbinieka, kas šos limitus pārsniedzis.</w:t>
      </w:r>
    </w:p>
    <w:p w14:paraId="76EE0018" w14:textId="77777777" w:rsidR="00FF1DF6" w:rsidRPr="00885670" w:rsidRDefault="00FF1DF6" w:rsidP="00FF1DF6">
      <w:pPr>
        <w:numPr>
          <w:ilvl w:val="0"/>
          <w:numId w:val="40"/>
        </w:numPr>
        <w:tabs>
          <w:tab w:val="left" w:pos="180"/>
        </w:tabs>
        <w:spacing w:before="240" w:after="120"/>
        <w:ind w:left="0" w:firstLine="0"/>
        <w:jc w:val="center"/>
        <w:rPr>
          <w:rFonts w:ascii="Segoe UI Light" w:hAnsi="Segoe UI Light" w:cs="Segoe UI Light"/>
          <w:b/>
          <w:sz w:val="24"/>
          <w:szCs w:val="24"/>
        </w:rPr>
      </w:pPr>
      <w:r w:rsidRPr="00885670">
        <w:rPr>
          <w:rFonts w:ascii="Segoe UI Light" w:hAnsi="Segoe UI Light" w:cs="Segoe UI Light"/>
          <w:b/>
          <w:sz w:val="24"/>
          <w:szCs w:val="24"/>
        </w:rPr>
        <w:t>NEPĀRVARAMA VARA</w:t>
      </w:r>
    </w:p>
    <w:p w14:paraId="23867DE0" w14:textId="77777777" w:rsidR="00FF1DF6" w:rsidRPr="00885670" w:rsidRDefault="00FF1DF6" w:rsidP="00FF1DF6">
      <w:pPr>
        <w:numPr>
          <w:ilvl w:val="1"/>
          <w:numId w:val="40"/>
        </w:numPr>
        <w:tabs>
          <w:tab w:val="left" w:pos="709"/>
          <w:tab w:val="left" w:pos="1134"/>
        </w:tabs>
        <w:spacing w:before="60"/>
        <w:ind w:left="567" w:hanging="567"/>
        <w:jc w:val="both"/>
        <w:rPr>
          <w:rFonts w:ascii="Segoe UI Light" w:hAnsi="Segoe UI Light" w:cs="Segoe UI Light"/>
          <w:sz w:val="24"/>
          <w:szCs w:val="24"/>
        </w:rPr>
      </w:pPr>
      <w:r w:rsidRPr="00A857C4">
        <w:rPr>
          <w:rFonts w:ascii="Segoe UI Light" w:hAnsi="Segoe UI Light" w:cs="Segoe UI"/>
          <w:sz w:val="24"/>
          <w:szCs w:val="22"/>
        </w:rPr>
        <w:t>Puse neatbild par jebkuras savas saistības neizpildīšanu, ja šāda neizpilde ir notikusi tāda notikuma rezultātā, no kura nav iespējams izvairīties un kura sekas nav iespējams pārvarēt, kuru Puse Līguma slēgšanas brīdī nevarēja paredzēt, un kas nav</w:t>
      </w:r>
      <w:proofErr w:type="gramStart"/>
      <w:r w:rsidRPr="00A857C4">
        <w:rPr>
          <w:rFonts w:ascii="Segoe UI Light" w:hAnsi="Segoe UI Light" w:cs="Segoe UI"/>
          <w:sz w:val="24"/>
          <w:szCs w:val="22"/>
        </w:rPr>
        <w:t xml:space="preserve"> noticis Puses vai tās</w:t>
      </w:r>
      <w:proofErr w:type="gramEnd"/>
      <w:r w:rsidRPr="00A857C4">
        <w:rPr>
          <w:rFonts w:ascii="Segoe UI Light" w:hAnsi="Segoe UI Light" w:cs="Segoe UI"/>
          <w:sz w:val="24"/>
          <w:szCs w:val="22"/>
        </w:rPr>
        <w:t xml:space="preserve"> kontrolē esošās personas rīcības dēļ, un kas saistību izpildi ne tikai apgrūtina, bet padara neiespējamu</w:t>
      </w:r>
      <w:r w:rsidRPr="00885670">
        <w:rPr>
          <w:rFonts w:ascii="Segoe UI Light" w:hAnsi="Segoe UI Light" w:cs="Segoe UI Light"/>
          <w:sz w:val="24"/>
          <w:szCs w:val="24"/>
        </w:rPr>
        <w:t>.</w:t>
      </w:r>
    </w:p>
    <w:p w14:paraId="7997B63D" w14:textId="77777777" w:rsidR="00FF1DF6" w:rsidRPr="00885670" w:rsidRDefault="00FF1DF6" w:rsidP="00FF1DF6">
      <w:pPr>
        <w:numPr>
          <w:ilvl w:val="1"/>
          <w:numId w:val="40"/>
        </w:numPr>
        <w:tabs>
          <w:tab w:val="left" w:pos="709"/>
          <w:tab w:val="left" w:pos="1134"/>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Pusei, kas nokļuvusi šādas nepārvaramas varas apstākļos, jāinformē par to otra Puse rakstiski ne vēlāk kā 10 (desmit) darba dienu laikā pēc nepārvaramas varas apstākļu iestāšanās. Pēc otras Puses pieprasījuma iesniedzams kompetentas institūcijas izsniegts dokuments, kas apstiprina nepārvaramas varas apstākļu iestāšanos. Ja Puse nav paziņojusi par nepārvaramas varas apstākļu iestāšanos Līgumā noteiktajā kārtībā, tā vēlāk nevar atsaukties uz nepārvaramu varu.</w:t>
      </w:r>
    </w:p>
    <w:p w14:paraId="4C374762" w14:textId="77777777" w:rsidR="00FF1DF6" w:rsidRPr="00885670" w:rsidRDefault="00FF1DF6" w:rsidP="00FF1DF6">
      <w:pPr>
        <w:numPr>
          <w:ilvl w:val="1"/>
          <w:numId w:val="40"/>
        </w:numPr>
        <w:tabs>
          <w:tab w:val="left" w:pos="709"/>
          <w:tab w:val="left" w:pos="1134"/>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Nepārvaramas varas iestāšanās gadījumā saistību izpilde tiek pagarināta par laika periodu, kurā darbojušies nepārvaramas varas apstākļi.</w:t>
      </w:r>
    </w:p>
    <w:p w14:paraId="7FBA52F0" w14:textId="77777777" w:rsidR="00FF1DF6" w:rsidRPr="00885670" w:rsidRDefault="00FF1DF6" w:rsidP="00FF1DF6">
      <w:pPr>
        <w:numPr>
          <w:ilvl w:val="1"/>
          <w:numId w:val="40"/>
        </w:numPr>
        <w:tabs>
          <w:tab w:val="left" w:pos="709"/>
          <w:tab w:val="left" w:pos="1134"/>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Ja nepārvaramas varas dēļ ar Līgumu uzņemtās saistības nav iespējams pildīt ilgāk par 30 (trīsdesmit) kalendārajām dienām, katrai Pusei ir tiesības vienpusējā kārtā atkāpties no Līguma izpildes un neviena no Pusēm nav tiesīgs prasīt zaudējuma atlīdzināšanu.</w:t>
      </w:r>
    </w:p>
    <w:p w14:paraId="2A0CC750" w14:textId="77777777" w:rsidR="00FF1DF6" w:rsidRPr="00885670" w:rsidRDefault="00FF1DF6" w:rsidP="00FF1DF6">
      <w:pPr>
        <w:pStyle w:val="ListParagraph"/>
        <w:numPr>
          <w:ilvl w:val="0"/>
          <w:numId w:val="40"/>
        </w:numPr>
        <w:spacing w:before="240" w:after="120" w:line="240" w:lineRule="auto"/>
        <w:ind w:left="0" w:right="-1" w:firstLine="0"/>
        <w:contextualSpacing w:val="0"/>
        <w:jc w:val="center"/>
        <w:rPr>
          <w:rFonts w:ascii="Segoe UI Light" w:hAnsi="Segoe UI Light" w:cs="Segoe UI Light"/>
          <w:b/>
          <w:caps/>
          <w:sz w:val="24"/>
          <w:szCs w:val="24"/>
          <w:lang w:val="lv-LV"/>
        </w:rPr>
      </w:pPr>
      <w:r w:rsidRPr="00885670">
        <w:rPr>
          <w:rFonts w:ascii="Segoe UI Light" w:hAnsi="Segoe UI Light" w:cs="Segoe UI Light"/>
          <w:b/>
          <w:caps/>
          <w:sz w:val="24"/>
          <w:szCs w:val="24"/>
          <w:lang w:val="lv-LV"/>
        </w:rPr>
        <w:t>Ierobežotas pieejamības informācija</w:t>
      </w:r>
    </w:p>
    <w:p w14:paraId="474700EF"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bookmarkStart w:id="6" w:name="_Toc198086363"/>
      <w:r w:rsidRPr="00885670">
        <w:rPr>
          <w:rFonts w:ascii="Segoe UI Light" w:hAnsi="Segoe UI Light" w:cs="Segoe UI Light"/>
          <w:sz w:val="24"/>
          <w:szCs w:val="24"/>
          <w:lang w:val="lv-LV"/>
        </w:rPr>
        <w:t>Puses apņemas neizpaust trešajām personām jebkādus Līguma izpildes laikā iegūtos datus, kuru apstrāde ierobežota normatīvajos aktos noteiktā kārtībā.</w:t>
      </w:r>
    </w:p>
    <w:p w14:paraId="09FBA57F"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nedrīkst tikt izpausta vai padarīta publiski pieejama bez Puses rakstiskas piekrišanas. Šim noteikumam nav laika ierobežojuma</w:t>
      </w:r>
      <w:proofErr w:type="gramStart"/>
      <w:r w:rsidRPr="00885670">
        <w:rPr>
          <w:rFonts w:ascii="Segoe UI Light" w:hAnsi="Segoe UI Light" w:cs="Segoe UI Light"/>
          <w:sz w:val="24"/>
          <w:szCs w:val="24"/>
          <w:lang w:val="lv-LV"/>
        </w:rPr>
        <w:t xml:space="preserve"> un</w:t>
      </w:r>
      <w:proofErr w:type="gramEnd"/>
      <w:r w:rsidRPr="00885670">
        <w:rPr>
          <w:rFonts w:ascii="Segoe UI Light" w:hAnsi="Segoe UI Light" w:cs="Segoe UI Light"/>
          <w:sz w:val="24"/>
          <w:szCs w:val="24"/>
          <w:lang w:val="lv-LV"/>
        </w:rPr>
        <w:t xml:space="preserve"> uz to neattiecas Līguma darbības termiņš.</w:t>
      </w:r>
    </w:p>
    <w:p w14:paraId="1608B65B"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Informācija netiek uzskatīta par ierobežotas pieejamības informāciju, ja tā kļuvusi publiski pieejama saskaņā ar normatīvajos aktos noteiktajām prasībām (piemēram, iekļauta grāmatvedības sagatavotos publiska rakstura pārskatos un atskaitēs u.tml.).</w:t>
      </w:r>
    </w:p>
    <w:p w14:paraId="674883E4" w14:textId="77777777" w:rsidR="00FF1DF6" w:rsidRPr="00885670" w:rsidRDefault="00FF1DF6" w:rsidP="00FF1DF6">
      <w:pPr>
        <w:pStyle w:val="ListParagraph"/>
        <w:numPr>
          <w:ilvl w:val="1"/>
          <w:numId w:val="40"/>
        </w:numPr>
        <w:spacing w:before="60" w:after="0" w:line="240" w:lineRule="auto"/>
        <w:ind w:left="567" w:right="19" w:hanging="567"/>
        <w:contextualSpacing w:val="0"/>
        <w:jc w:val="both"/>
        <w:rPr>
          <w:rFonts w:ascii="Segoe UI Light" w:hAnsi="Segoe UI Light" w:cs="Segoe UI Light"/>
          <w:noProof/>
          <w:sz w:val="24"/>
          <w:szCs w:val="24"/>
          <w:lang w:val="lv-LV"/>
        </w:rPr>
      </w:pPr>
      <w:r w:rsidRPr="00885670">
        <w:rPr>
          <w:rFonts w:ascii="Segoe UI Light" w:hAnsi="Segoe UI Light" w:cs="Segoe UI Light"/>
          <w:sz w:val="24"/>
          <w:szCs w:val="24"/>
          <w:lang w:val="lv-LV"/>
        </w:rPr>
        <w:t xml:space="preserve">Informācijas </w:t>
      </w:r>
      <w:r w:rsidRPr="00885670">
        <w:rPr>
          <w:rFonts w:ascii="Segoe UI Light" w:hAnsi="Segoe UI Light" w:cs="Segoe UI Light"/>
          <w:noProof/>
          <w:sz w:val="24"/>
          <w:szCs w:val="24"/>
          <w:lang w:val="lv-LV"/>
        </w:rPr>
        <w:t>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bookmarkEnd w:id="6"/>
    <w:p w14:paraId="63F8C2ED" w14:textId="77777777" w:rsidR="00FF1DF6" w:rsidRPr="00885670" w:rsidRDefault="00FF1DF6" w:rsidP="00FF1DF6">
      <w:pPr>
        <w:pStyle w:val="ListParagraph"/>
        <w:numPr>
          <w:ilvl w:val="0"/>
          <w:numId w:val="40"/>
        </w:numPr>
        <w:spacing w:before="240" w:after="120" w:line="240" w:lineRule="auto"/>
        <w:ind w:left="0" w:firstLine="0"/>
        <w:contextualSpacing w:val="0"/>
        <w:jc w:val="center"/>
        <w:rPr>
          <w:rFonts w:ascii="Segoe UI Light" w:hAnsi="Segoe UI Light" w:cs="Segoe UI Light"/>
          <w:b/>
          <w:sz w:val="24"/>
          <w:szCs w:val="24"/>
          <w:lang w:val="lv-LV"/>
        </w:rPr>
      </w:pPr>
      <w:r w:rsidRPr="00885670">
        <w:rPr>
          <w:rFonts w:ascii="Segoe UI Light" w:hAnsi="Segoe UI Light" w:cs="Segoe UI Light"/>
          <w:b/>
          <w:sz w:val="24"/>
          <w:szCs w:val="24"/>
          <w:lang w:val="lv-LV"/>
        </w:rPr>
        <w:t>DATU AIZSARDZĪBA</w:t>
      </w:r>
      <w:bookmarkStart w:id="7" w:name="_Hlk103780463"/>
      <w:bookmarkStart w:id="8" w:name="_Hlk72949481"/>
    </w:p>
    <w:bookmarkEnd w:id="7"/>
    <w:p w14:paraId="595AFD06"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r w:rsidRPr="00A857C4">
        <w:rPr>
          <w:rFonts w:ascii="Segoe UI Light" w:hAnsi="Segoe UI Light" w:cs="Segoe UI"/>
          <w:sz w:val="24"/>
          <w:szCs w:val="22"/>
          <w:lang w:val="lv-LV"/>
        </w:rPr>
        <w:t xml:space="preserve">Parakstot Līgumu, Pasūtītājs atļauj Apdrošinātājam kā datu apstrādes sistēmas pārzinim rīkoties ar sensitīviem amatpersonu personas datiem un personas identifikācijas (klasifikācijas) kodiem un izmantot tos Līgumā minēto pakalpojumu sniegšanai un saistību izpildei – risku noteikšanai, Polises un karšu administrēšanai un apdrošināšanas atlīdzības </w:t>
      </w:r>
      <w:r w:rsidRPr="00A857C4">
        <w:rPr>
          <w:rFonts w:ascii="Segoe UI Light" w:hAnsi="Segoe UI Light" w:cs="Segoe UI"/>
          <w:sz w:val="24"/>
          <w:szCs w:val="22"/>
          <w:lang w:val="lv-LV"/>
        </w:rPr>
        <w:lastRenderedPageBreak/>
        <w:t>regulēšanai saskaņā ar Fizisko personu datu aizsardzības likumu un citiem Latvijas Republikas normatīvajiem aktiem</w:t>
      </w:r>
      <w:r w:rsidRPr="00885670">
        <w:rPr>
          <w:rFonts w:ascii="Segoe UI Light" w:hAnsi="Segoe UI Light" w:cs="Segoe UI Light"/>
          <w:sz w:val="24"/>
          <w:szCs w:val="24"/>
          <w:lang w:val="lv-LV"/>
        </w:rPr>
        <w:t>.</w:t>
      </w:r>
    </w:p>
    <w:p w14:paraId="12A9C3D9"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Puses Līguma ietvaros veic fizisko personas datu apstrādi saskaņā ar Eiropas Parlamenta un Padomes 2016. gada 27. aprīļa regulu Nr. 2016/679 par fizisku personu aizsardzību attiecībā uz personas datu apstrādi un šādu datu brīvu apriti un ar ko atceļ Direktīvu 95/46/EK (Vispārīgā datu aizsardzības regula).</w:t>
      </w:r>
    </w:p>
    <w:p w14:paraId="15CB0831"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Puses nodrošina, ka Līguma izpildes ietvaros iegūtie fiziskas personas dati tiek izmantoti tikai Līguma noteikto pienākumu izpildei, atbilstoši Līguma 1.1. punktā norādītajam mērķim, un tos nedrīkst pārsūtīt, nodot izmantošanai citām fiziskām vai juridiskām personām, izņemot, ja normatīvajos aktos noteiktajos gadījumos informāciju pieprasa uzraudzības vai tiesībaizsardzības iestādes.</w:t>
      </w:r>
    </w:p>
    <w:p w14:paraId="290607A9"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Līguma ietvaros Pasūtītājs ir uzskatāms par fiziskas personas datu pārzini un Apdrošinātājs ir uzskatāms par fiziskas personas datu apstrādātāju.</w:t>
      </w:r>
    </w:p>
    <w:p w14:paraId="67609949" w14:textId="77777777" w:rsidR="00FF1DF6" w:rsidRPr="00885670" w:rsidRDefault="00FF1DF6" w:rsidP="00FF1DF6">
      <w:pPr>
        <w:pStyle w:val="ListParagraph"/>
        <w:numPr>
          <w:ilvl w:val="1"/>
          <w:numId w:val="40"/>
        </w:numPr>
        <w:ind w:left="567" w:hanging="567"/>
        <w:rPr>
          <w:rFonts w:ascii="Segoe UI Light" w:hAnsi="Segoe UI Light" w:cs="Segoe UI Light"/>
          <w:sz w:val="24"/>
          <w:szCs w:val="24"/>
          <w:lang w:val="lv-LV"/>
        </w:rPr>
      </w:pPr>
      <w:r w:rsidRPr="00885670">
        <w:rPr>
          <w:rFonts w:ascii="Segoe UI Light" w:hAnsi="Segoe UI Light" w:cs="Segoe UI Light"/>
          <w:sz w:val="24"/>
          <w:szCs w:val="24"/>
          <w:lang w:val="lv-LV"/>
        </w:rPr>
        <w:t>Līguma izpildes ietvaros Puses apstrādā šādus personas datu veidus:</w:t>
      </w:r>
    </w:p>
    <w:p w14:paraId="7FE57CE0" w14:textId="77777777" w:rsidR="00FF1DF6" w:rsidRPr="00885670" w:rsidRDefault="00FF1DF6" w:rsidP="00FF1DF6">
      <w:pPr>
        <w:pStyle w:val="ListParagraph"/>
        <w:numPr>
          <w:ilvl w:val="2"/>
          <w:numId w:val="40"/>
        </w:numPr>
        <w:ind w:left="1418" w:hanging="851"/>
        <w:rPr>
          <w:rFonts w:ascii="Segoe UI Light" w:hAnsi="Segoe UI Light" w:cs="Segoe UI Light"/>
          <w:sz w:val="24"/>
          <w:szCs w:val="24"/>
          <w:lang w:val="lv-LV"/>
        </w:rPr>
      </w:pPr>
      <w:r>
        <w:rPr>
          <w:rFonts w:ascii="Segoe UI Light" w:hAnsi="Segoe UI Light" w:cs="Segoe UI Light"/>
          <w:sz w:val="24"/>
          <w:szCs w:val="24"/>
          <w:lang w:val="lv-LV"/>
        </w:rPr>
        <w:t>D</w:t>
      </w:r>
      <w:r w:rsidRPr="00885670">
        <w:rPr>
          <w:rFonts w:ascii="Segoe UI Light" w:hAnsi="Segoe UI Light" w:cs="Segoe UI Light"/>
          <w:sz w:val="24"/>
          <w:szCs w:val="24"/>
          <w:lang w:val="lv-LV"/>
        </w:rPr>
        <w:t>arbinieka vārds un uzvārds;</w:t>
      </w:r>
    </w:p>
    <w:p w14:paraId="21F4AB24" w14:textId="77777777" w:rsidR="00FF1DF6" w:rsidRPr="00885670" w:rsidRDefault="00FF1DF6" w:rsidP="00FF1DF6">
      <w:pPr>
        <w:pStyle w:val="ListParagraph"/>
        <w:numPr>
          <w:ilvl w:val="2"/>
          <w:numId w:val="40"/>
        </w:numPr>
        <w:ind w:left="1418" w:hanging="851"/>
        <w:rPr>
          <w:rFonts w:ascii="Segoe UI Light" w:hAnsi="Segoe UI Light" w:cs="Segoe UI Light"/>
          <w:sz w:val="24"/>
          <w:szCs w:val="24"/>
          <w:lang w:val="lv-LV"/>
        </w:rPr>
      </w:pPr>
      <w:r>
        <w:rPr>
          <w:rFonts w:ascii="Segoe UI Light" w:hAnsi="Segoe UI Light" w:cs="Segoe UI Light"/>
          <w:sz w:val="24"/>
          <w:szCs w:val="24"/>
          <w:lang w:val="lv-LV"/>
        </w:rPr>
        <w:t>D</w:t>
      </w:r>
      <w:r w:rsidRPr="00885670">
        <w:rPr>
          <w:rFonts w:ascii="Segoe UI Light" w:hAnsi="Segoe UI Light" w:cs="Segoe UI Light"/>
          <w:sz w:val="24"/>
          <w:szCs w:val="24"/>
          <w:lang w:val="lv-LV"/>
        </w:rPr>
        <w:t>arbinieka personas kods.</w:t>
      </w:r>
    </w:p>
    <w:p w14:paraId="42565108"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Puses apņemas nodrošināt fiziskas personas datu drošību un konfidencialitāti, veicot visus nepieciešamus tehniskus un organizatoriskus pasākumus atbilstoši apstrādes raksturam un normatīvo aktu prasībām.</w:t>
      </w:r>
    </w:p>
    <w:p w14:paraId="046F684A"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 xml:space="preserve">Puses nodrošina Līguma izpildē tādu tehnisko un organizatorisko līdzekļu lietošanu un lietotāja pārvaldību, lai aizsargātu fizisko personu datus un novērstu to nelikumīgu apstrādi, ievērojot normatīvos aktus, kas reglamentē fizisko personu datu apstrādi un aizsardzību, t.sk. Eiropas Parlamenta un Padomes regulu Nr. 2016/679 par fizisku personu aizsardzību attiecībā uz personas datu apstrādi un šādu datu brīvu apriti un ar ko atceļ Direktīvu 95/46/EK </w:t>
      </w:r>
      <w:proofErr w:type="gramStart"/>
      <w:r w:rsidRPr="00885670">
        <w:rPr>
          <w:rFonts w:ascii="Segoe UI Light" w:hAnsi="Segoe UI Light" w:cs="Segoe UI Light"/>
          <w:sz w:val="24"/>
          <w:szCs w:val="24"/>
          <w:lang w:val="lv-LV"/>
        </w:rPr>
        <w:t>(</w:t>
      </w:r>
      <w:proofErr w:type="gramEnd"/>
      <w:r w:rsidRPr="00885670">
        <w:rPr>
          <w:rFonts w:ascii="Segoe UI Light" w:hAnsi="Segoe UI Light" w:cs="Segoe UI Light"/>
          <w:sz w:val="24"/>
          <w:szCs w:val="24"/>
          <w:lang w:val="lv-LV"/>
        </w:rPr>
        <w:t>Vispārīgā datu aizsardzības regula).</w:t>
      </w:r>
    </w:p>
    <w:p w14:paraId="4100A431"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Puses nodrošina fizikas personas datu apmaiņas ietvaros nododamo datu kvalitāti (dati ir aktuāli un pareizi), pilnību (dati tiek nodoti pilnā apjomā) un autentiskumu (dati ir īsti</w:t>
      </w:r>
      <w:proofErr w:type="gramStart"/>
      <w:r w:rsidRPr="00885670">
        <w:rPr>
          <w:rFonts w:ascii="Segoe UI Light" w:hAnsi="Segoe UI Light" w:cs="Segoe UI Light"/>
          <w:sz w:val="24"/>
          <w:szCs w:val="24"/>
          <w:lang w:val="lv-LV"/>
        </w:rPr>
        <w:t xml:space="preserve"> un</w:t>
      </w:r>
      <w:proofErr w:type="gramEnd"/>
      <w:r w:rsidRPr="00885670">
        <w:rPr>
          <w:rFonts w:ascii="Segoe UI Light" w:hAnsi="Segoe UI Light" w:cs="Segoe UI Light"/>
          <w:sz w:val="24"/>
          <w:szCs w:val="24"/>
          <w:lang w:val="lv-LV"/>
        </w:rPr>
        <w:t xml:space="preserve"> to avots ir pamatots).</w:t>
      </w:r>
    </w:p>
    <w:p w14:paraId="50A7C650"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 xml:space="preserve">Puses informē viens otru par konstatētiem fizikas personas datu aizsardzības pārkāpumiem (datu incidentiem) nekavējoties, bet ne vēlāk kā 24 (divdesmit četru) stundu laikā no katra attiecīgā fiziskas personas datu aizsardzības pārkāpuma konstatēšanas brīža, paziņojot par to Pasūtītājam uz Līguma 11.1.1. punktā noteiktā Pasūtītāja pilnvarotā pārstāvja elektroniskā pasta adresi un elektroniskā pasta adresi: </w:t>
      </w:r>
      <w:proofErr w:type="spellStart"/>
      <w:r w:rsidRPr="00885670">
        <w:rPr>
          <w:rFonts w:ascii="Segoe UI Light" w:hAnsi="Segoe UI Light" w:cs="Segoe UI Light"/>
          <w:sz w:val="24"/>
          <w:szCs w:val="24"/>
          <w:lang w:val="lv-LV"/>
        </w:rPr>
        <w:t>DAS@</w:t>
      </w:r>
      <w:r>
        <w:rPr>
          <w:rFonts w:ascii="Segoe UI Light" w:hAnsi="Segoe UI Light" w:cs="Segoe UI Light"/>
          <w:sz w:val="24"/>
          <w:szCs w:val="24"/>
          <w:lang w:val="lv-LV"/>
        </w:rPr>
        <w:t>esakari</w:t>
      </w:r>
      <w:r w:rsidRPr="00885670">
        <w:rPr>
          <w:rFonts w:ascii="Segoe UI Light" w:hAnsi="Segoe UI Light" w:cs="Segoe UI Light"/>
          <w:sz w:val="24"/>
          <w:szCs w:val="24"/>
          <w:lang w:val="lv-LV"/>
        </w:rPr>
        <w:t>.lv</w:t>
      </w:r>
      <w:proofErr w:type="spellEnd"/>
      <w:r w:rsidRPr="00885670">
        <w:rPr>
          <w:rFonts w:ascii="Segoe UI Light" w:hAnsi="Segoe UI Light" w:cs="Segoe UI Light"/>
          <w:sz w:val="24"/>
          <w:szCs w:val="24"/>
          <w:lang w:val="lv-LV"/>
        </w:rPr>
        <w:t xml:space="preserve"> un Apdrošinātājam paziņojot par to uz Līguma 11.1.2. punktā noteiktā Apdrošinātāja pilnvarotā pārstāvja elektroniskā pasta adresi.</w:t>
      </w:r>
    </w:p>
    <w:p w14:paraId="4F6FD516"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Puses sadarbojas fizikas personas datu aizsardzības pārkāpumu (incidentu) izmeklēšanā un novēršanā, Eiropas Parlamenta un Padomes 2016. gada 27. aprīļa regulas Nr. 2016/679 par fizisku personu aizsardzību attiecībā uz personas datu apstrādi un šādu datu brīvu apriti un ar ko atceļ Direktīvu 95/46/EK (Vispārīgā datu aizsardzības regula) un šī Līguma prasību izpildē, ievērojot Līgumā noteikto pakalpojumu pasūtīšanas un izpildes kārtību.</w:t>
      </w:r>
    </w:p>
    <w:p w14:paraId="104E87A9"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Apdrošinātājs nodrošina ar Līguma izpildi saistīto fizisko personas datu glabāšanu līdz Līguma saistību izpildei. Pēc šī termiņa beigām visi Līguma ietvaros iegūtie fizisko personas dati tiek neatgriezeniski dzēsti.</w:t>
      </w:r>
    </w:p>
    <w:p w14:paraId="2FB709A1"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lastRenderedPageBreak/>
        <w:t>Apdrošinātājs pēc Pasūtītāja rakstveida pieprasījuma ne ilgāk kā 3 (trīs) darba dienu laikā sniedz rakstveida apliecinājumu par līguma izpildes ietvaros apstrādājamo personas datu neatgriezenisku dzēšanu.</w:t>
      </w:r>
    </w:p>
    <w:bookmarkEnd w:id="8"/>
    <w:p w14:paraId="1BF937E9" w14:textId="77777777" w:rsidR="00FF1DF6" w:rsidRPr="00885670" w:rsidRDefault="00FF1DF6" w:rsidP="00FF1DF6">
      <w:pPr>
        <w:numPr>
          <w:ilvl w:val="0"/>
          <w:numId w:val="40"/>
        </w:numPr>
        <w:tabs>
          <w:tab w:val="left" w:pos="180"/>
        </w:tabs>
        <w:spacing w:before="240" w:after="120"/>
        <w:jc w:val="center"/>
        <w:rPr>
          <w:rFonts w:ascii="Segoe UI Light" w:hAnsi="Segoe UI Light" w:cs="Segoe UI Light"/>
          <w:b/>
          <w:sz w:val="24"/>
          <w:szCs w:val="24"/>
        </w:rPr>
      </w:pPr>
      <w:r w:rsidRPr="00885670">
        <w:rPr>
          <w:rFonts w:ascii="Segoe UI Light" w:hAnsi="Segoe UI Light" w:cs="Segoe UI Light"/>
          <w:b/>
          <w:sz w:val="24"/>
          <w:szCs w:val="24"/>
        </w:rPr>
        <w:t>LĪGUMA IZPILDĒ IESAISTĪTIE APAKŠUZŅĒMĒJI</w:t>
      </w:r>
      <w:r w:rsidRPr="00885670">
        <w:rPr>
          <w:rStyle w:val="FootnoteReference"/>
          <w:rFonts w:ascii="Segoe UI Light" w:hAnsi="Segoe UI Light" w:cs="Segoe UI Light"/>
          <w:b/>
          <w:sz w:val="24"/>
          <w:szCs w:val="24"/>
        </w:rPr>
        <w:footnoteReference w:id="1"/>
      </w:r>
    </w:p>
    <w:p w14:paraId="42E2B7FE" w14:textId="77777777" w:rsidR="00FF1DF6" w:rsidRPr="00885670" w:rsidRDefault="00FF1DF6" w:rsidP="00FF1DF6">
      <w:pPr>
        <w:numPr>
          <w:ilvl w:val="1"/>
          <w:numId w:val="40"/>
        </w:numPr>
        <w:tabs>
          <w:tab w:val="left" w:pos="709"/>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Līguma izpildē Apdrošinātājs iesaista šādus apakšuzņēmējus:__________________.</w:t>
      </w:r>
    </w:p>
    <w:p w14:paraId="0EB956A8" w14:textId="77777777" w:rsidR="00FF1DF6" w:rsidRPr="00885670" w:rsidRDefault="00FF1DF6" w:rsidP="00FF1DF6">
      <w:pPr>
        <w:numPr>
          <w:ilvl w:val="1"/>
          <w:numId w:val="40"/>
        </w:numPr>
        <w:tabs>
          <w:tab w:val="left" w:pos="709"/>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Apdrošinātājs, saskaņojot ar Pasūtītāju, ir tiesīgs veikt Līguma 9.1. punktā norādīto apakšuzņēmēju nomaiņu, kā arī papildu apakšuzņēmēju iesaistīšanu Līguma izpildē. Līguma 9.1. punktā norādīto apakšuzņēmēju nomaiņu Apdrošinātājs var veikt tikai ar Pasūtītāja piekrišanu.</w:t>
      </w:r>
    </w:p>
    <w:p w14:paraId="773E142A" w14:textId="77777777" w:rsidR="00FF1DF6" w:rsidRPr="00885670" w:rsidRDefault="00FF1DF6" w:rsidP="00FF1DF6">
      <w:pPr>
        <w:numPr>
          <w:ilvl w:val="1"/>
          <w:numId w:val="40"/>
        </w:numPr>
        <w:tabs>
          <w:tab w:val="left" w:pos="709"/>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Pārbaudot jaunā apakšuzņēmēja atbilstību, Pasūtītājs piemēro Publisko iepirkumu likuma 42. panta noteikumus.</w:t>
      </w:r>
    </w:p>
    <w:p w14:paraId="239884BF" w14:textId="77777777" w:rsidR="00FF1DF6" w:rsidRPr="00885670" w:rsidRDefault="00FF1DF6" w:rsidP="00FF1DF6">
      <w:pPr>
        <w:numPr>
          <w:ilvl w:val="1"/>
          <w:numId w:val="40"/>
        </w:numPr>
        <w:tabs>
          <w:tab w:val="left" w:pos="709"/>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Pasūtītājs nepiekrīt Līguma 9.1. punktā norādīto apakšuzņēmēju nomaiņai, ja pastāv kāds no šādiem nosacījumiem:</w:t>
      </w:r>
    </w:p>
    <w:p w14:paraId="2D296609" w14:textId="77777777" w:rsidR="00FF1DF6" w:rsidRPr="00885670" w:rsidRDefault="00FF1DF6" w:rsidP="00FF1DF6">
      <w:pPr>
        <w:numPr>
          <w:ilvl w:val="2"/>
          <w:numId w:val="40"/>
        </w:numPr>
        <w:tabs>
          <w:tab w:val="left" w:pos="709"/>
        </w:tabs>
        <w:spacing w:before="60"/>
        <w:ind w:left="1276"/>
        <w:jc w:val="both"/>
        <w:rPr>
          <w:rFonts w:ascii="Segoe UI Light" w:hAnsi="Segoe UI Light" w:cs="Segoe UI Light"/>
          <w:sz w:val="24"/>
          <w:szCs w:val="24"/>
        </w:rPr>
      </w:pPr>
      <w:r w:rsidRPr="00885670">
        <w:rPr>
          <w:rFonts w:ascii="Segoe UI Light" w:hAnsi="Segoe UI Light" w:cs="Segoe UI Light"/>
          <w:sz w:val="24"/>
          <w:szCs w:val="24"/>
        </w:rPr>
        <w:t>Apdrošinātāja piedāvātais apakšuzņēmējs neatbilst Iepirkuma nolikumā izvirzītajām prasībām;</w:t>
      </w:r>
    </w:p>
    <w:p w14:paraId="283C2829" w14:textId="77777777" w:rsidR="00FF1DF6" w:rsidRPr="00885670" w:rsidRDefault="00FF1DF6" w:rsidP="00FF1DF6">
      <w:pPr>
        <w:numPr>
          <w:ilvl w:val="2"/>
          <w:numId w:val="40"/>
        </w:numPr>
        <w:tabs>
          <w:tab w:val="left" w:pos="709"/>
        </w:tabs>
        <w:spacing w:before="60"/>
        <w:ind w:left="1276"/>
        <w:jc w:val="both"/>
        <w:rPr>
          <w:rFonts w:ascii="Segoe UI Light" w:hAnsi="Segoe UI Light" w:cs="Segoe UI Light"/>
          <w:sz w:val="24"/>
          <w:szCs w:val="24"/>
        </w:rPr>
      </w:pPr>
      <w:r w:rsidRPr="00885670">
        <w:rPr>
          <w:rFonts w:ascii="Segoe UI Light" w:hAnsi="Segoe UI Light" w:cs="Segoe UI Light"/>
          <w:sz w:val="24"/>
          <w:szCs w:val="24"/>
        </w:rPr>
        <w:t>tiek nomainīts apakšuzņēmējs, uz kura iespējām Iepirkumā Apdrošinātājs balstījies, lai apliecinātu savas kvalifikācijas atbilstību paziņojumā par Līgumu un Iepirkuma nolikumā noteiktajām prasībām, un piedāvātajam apakšuzņēmējam nav vismaz tādas pašas kvalifikācijas, uz kādu Iepirkuma Apdrošinātājs atsaucies, apliecinot savu atbilstību Iepirkuma nolikumā noteiktajām prasībām vai tas atbilst Publisko iepirkumu likuma 42. panta otrās daļas 1., 2., 3., 4., 11., 12., 13. vai 14. punktā noteiktajiem pretendentu izslēgšanas gadījumiem;</w:t>
      </w:r>
    </w:p>
    <w:p w14:paraId="26DD6BE9" w14:textId="77777777" w:rsidR="00FF1DF6" w:rsidRPr="00885670" w:rsidRDefault="00FF1DF6" w:rsidP="00FF1DF6">
      <w:pPr>
        <w:numPr>
          <w:ilvl w:val="2"/>
          <w:numId w:val="40"/>
        </w:numPr>
        <w:tabs>
          <w:tab w:val="left" w:pos="709"/>
        </w:tabs>
        <w:spacing w:before="60"/>
        <w:ind w:left="1276"/>
        <w:jc w:val="both"/>
        <w:rPr>
          <w:rFonts w:ascii="Segoe UI Light" w:hAnsi="Segoe UI Light" w:cs="Segoe UI Light"/>
          <w:sz w:val="24"/>
          <w:szCs w:val="24"/>
        </w:rPr>
      </w:pPr>
      <w:r w:rsidRPr="00885670">
        <w:rPr>
          <w:rFonts w:ascii="Segoe UI Light" w:hAnsi="Segoe UI Light" w:cs="Segoe UI Light"/>
          <w:sz w:val="24"/>
          <w:szCs w:val="24"/>
        </w:rPr>
        <w:t xml:space="preserve">piedāvātais apakšuzņēmējs, kura sniedzamo Pakalpojumu vērtība ir vismaz EUR 10 000,00 (desmit tūkstoši </w:t>
      </w:r>
      <w:proofErr w:type="spellStart"/>
      <w:r w:rsidRPr="00885670">
        <w:rPr>
          <w:rFonts w:ascii="Segoe UI Light" w:hAnsi="Segoe UI Light" w:cs="Segoe UI Light"/>
          <w:i/>
          <w:iCs/>
          <w:sz w:val="24"/>
          <w:szCs w:val="24"/>
        </w:rPr>
        <w:t>euro</w:t>
      </w:r>
      <w:proofErr w:type="spellEnd"/>
      <w:r w:rsidRPr="00885670">
        <w:rPr>
          <w:rFonts w:ascii="Segoe UI Light" w:hAnsi="Segoe UI Light" w:cs="Segoe UI Light"/>
          <w:sz w:val="24"/>
          <w:szCs w:val="24"/>
        </w:rPr>
        <w:t>, 00 centi) atbilst Publisko iepirkumu likuma 42. panta otrās daļas 1., 2., 3., 4., 11., 12., 13. vai 14. punktā noteiktajiem pretendentu izslēgšanas nosacījumiem;</w:t>
      </w:r>
    </w:p>
    <w:p w14:paraId="17819A45" w14:textId="77777777" w:rsidR="00FF1DF6" w:rsidRPr="00885670" w:rsidRDefault="00FF1DF6" w:rsidP="00FF1DF6">
      <w:pPr>
        <w:numPr>
          <w:ilvl w:val="2"/>
          <w:numId w:val="40"/>
        </w:numPr>
        <w:tabs>
          <w:tab w:val="left" w:pos="709"/>
        </w:tabs>
        <w:spacing w:before="60"/>
        <w:ind w:left="1276"/>
        <w:jc w:val="both"/>
        <w:rPr>
          <w:rFonts w:ascii="Segoe UI Light" w:hAnsi="Segoe UI Light" w:cs="Segoe UI Light"/>
          <w:sz w:val="24"/>
          <w:szCs w:val="24"/>
        </w:rPr>
      </w:pPr>
      <w:r w:rsidRPr="00885670">
        <w:rPr>
          <w:rFonts w:ascii="Segoe UI Light" w:hAnsi="Segoe UI Light" w:cs="Segoe UI Light"/>
          <w:sz w:val="24"/>
          <w:szCs w:val="24"/>
        </w:rPr>
        <w:t>apakšuzņēmēja maiņas rezultātā tiktu izdarīti tādi grozījumi Apdrošinātāja piedāvājumā, kuri, ja sākotnēji būtu tajā iekļauti, ietekmētu piedāvājuma izvēli atbilstoši Iepirkuma nolikuma noteiktajiem piedāvājuma izvērtēšanas kritērijiem.</w:t>
      </w:r>
    </w:p>
    <w:p w14:paraId="62080DA0" w14:textId="77777777" w:rsidR="00FF1DF6" w:rsidRPr="00885670" w:rsidRDefault="00FF1DF6" w:rsidP="00FF1DF6">
      <w:pPr>
        <w:numPr>
          <w:ilvl w:val="1"/>
          <w:numId w:val="40"/>
        </w:numPr>
        <w:tabs>
          <w:tab w:val="left" w:pos="709"/>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Pasūtītājs pieņem lēmumu atļaut vai atteikt Apdrošinātāja apakšuzņēmēju nomaiņu vai jaunu apakšuzņēmēju iesaistīšanu Līguma izpildē iespējami īsā laikā, bet ne vēlāk kā 5 (piecu) darba dienu laikā pēc tam, kad saņēmis visu informāciju un dokumentus, kas nepieciešami lēmuma pieņemšanai saskaņā ar Publisko iepirkuma likuma 62. panta noteikumiem.</w:t>
      </w:r>
    </w:p>
    <w:p w14:paraId="69FF94AE" w14:textId="77777777" w:rsidR="00FF1DF6" w:rsidRPr="00885670" w:rsidRDefault="00FF1DF6" w:rsidP="00FF1DF6">
      <w:pPr>
        <w:numPr>
          <w:ilvl w:val="0"/>
          <w:numId w:val="40"/>
        </w:numPr>
        <w:tabs>
          <w:tab w:val="left" w:pos="180"/>
        </w:tabs>
        <w:spacing w:before="240" w:after="120"/>
        <w:ind w:left="714" w:hanging="357"/>
        <w:jc w:val="center"/>
        <w:rPr>
          <w:rFonts w:ascii="Segoe UI Light" w:hAnsi="Segoe UI Light" w:cs="Segoe UI Light"/>
          <w:b/>
          <w:sz w:val="24"/>
          <w:szCs w:val="24"/>
        </w:rPr>
      </w:pPr>
      <w:r w:rsidRPr="00885670">
        <w:rPr>
          <w:rFonts w:ascii="Segoe UI Light" w:hAnsi="Segoe UI Light" w:cs="Segoe UI Light"/>
          <w:b/>
          <w:sz w:val="24"/>
          <w:szCs w:val="24"/>
        </w:rPr>
        <w:t>LĪGUMA SPĒKĀ ESAMĪBA UN GROZĪŠANA KĀRTĪBA</w:t>
      </w:r>
    </w:p>
    <w:p w14:paraId="0CF7C416" w14:textId="77777777" w:rsidR="00FF1DF6" w:rsidRPr="00885670" w:rsidRDefault="00FF1DF6" w:rsidP="00FF1DF6">
      <w:pPr>
        <w:numPr>
          <w:ilvl w:val="1"/>
          <w:numId w:val="40"/>
        </w:numPr>
        <w:tabs>
          <w:tab w:val="left" w:pos="709"/>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Līgums stājas spēkā ar tā abpusējas parakstīšanas dienu (datums, kas norādīts Līguma preambulā) un ir spēkā līdz </w:t>
      </w:r>
      <w:r w:rsidRPr="00885670">
        <w:rPr>
          <w:rFonts w:ascii="Segoe UI Light" w:hAnsi="Segoe UI Light" w:cs="Segoe UI Light"/>
          <w:noProof/>
          <w:sz w:val="24"/>
          <w:szCs w:val="24"/>
        </w:rPr>
        <w:t>Pušu saistību pilnīgai izpildei</w:t>
      </w:r>
      <w:r w:rsidRPr="00885670">
        <w:rPr>
          <w:rFonts w:ascii="Segoe UI Light" w:hAnsi="Segoe UI Light" w:cs="Segoe UI Light"/>
          <w:sz w:val="24"/>
          <w:szCs w:val="24"/>
        </w:rPr>
        <w:t>.</w:t>
      </w:r>
    </w:p>
    <w:p w14:paraId="182A308C" w14:textId="77777777" w:rsidR="00FF1DF6" w:rsidRPr="00885670" w:rsidRDefault="00FF1DF6" w:rsidP="00FF1DF6">
      <w:pPr>
        <w:numPr>
          <w:ilvl w:val="1"/>
          <w:numId w:val="40"/>
        </w:numPr>
        <w:tabs>
          <w:tab w:val="left" w:pos="567"/>
        </w:tabs>
        <w:spacing w:before="60"/>
        <w:ind w:left="567" w:hanging="567"/>
        <w:jc w:val="both"/>
        <w:rPr>
          <w:rFonts w:ascii="Segoe UI Light" w:hAnsi="Segoe UI Light" w:cs="Segoe UI Light"/>
          <w:sz w:val="24"/>
          <w:szCs w:val="24"/>
        </w:rPr>
      </w:pPr>
      <w:r w:rsidRPr="00885670">
        <w:rPr>
          <w:rFonts w:ascii="Segoe UI Light" w:hAnsi="Segoe UI Light" w:cs="Segoe UI Light"/>
          <w:color w:val="000000"/>
          <w:sz w:val="24"/>
          <w:szCs w:val="24"/>
        </w:rPr>
        <w:t>Jebkuras izmaiņas Līguma noteikumos stājas spēkā tikai tad, kad tās ir noformētas rakstiski un tās parakstījušas abas Puses. Šādi Līguma grozījumi ar to parakstīšanas brīdi kļūst par Līguma neatņemamu sastāvdaļu.</w:t>
      </w:r>
    </w:p>
    <w:p w14:paraId="25953950" w14:textId="77777777" w:rsidR="00FF1DF6" w:rsidRPr="00885670" w:rsidRDefault="00FF1DF6" w:rsidP="00FF1DF6">
      <w:pPr>
        <w:numPr>
          <w:ilvl w:val="1"/>
          <w:numId w:val="40"/>
        </w:numPr>
        <w:tabs>
          <w:tab w:val="left" w:pos="567"/>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lastRenderedPageBreak/>
        <w:t>Līguma darbības laikā Līgums var tikt atcelts</w:t>
      </w:r>
      <w:proofErr w:type="gramStart"/>
      <w:r w:rsidRPr="00885670">
        <w:rPr>
          <w:rFonts w:ascii="Segoe UI Light" w:hAnsi="Segoe UI Light" w:cs="Segoe UI Light"/>
          <w:sz w:val="24"/>
          <w:szCs w:val="24"/>
        </w:rPr>
        <w:t xml:space="preserve"> vai izbeigts pirms saistību izpildes, Pusēm par to savstarpēji rakstiski vienojoties, Latvijas Republikas normatīvajos aktos noteiktajos gadījumos, kā arī šajā Līgumā noteiktajos gadījumos, turklāt katrai Pusei šajā Līgumā noteiktajos gadījumos ir tiesības vienpusējā kārtā atkāpties no Līgumā noteikto saistību izpildes bez otras Puses piekrišanas</w:t>
      </w:r>
      <w:proofErr w:type="gramEnd"/>
      <w:r w:rsidRPr="00885670">
        <w:rPr>
          <w:rFonts w:ascii="Segoe UI Light" w:hAnsi="Segoe UI Light" w:cs="Segoe UI Light"/>
          <w:sz w:val="24"/>
          <w:szCs w:val="24"/>
        </w:rPr>
        <w:t>, izbeidzot Līgumu pirms saistību izpildes.</w:t>
      </w:r>
    </w:p>
    <w:p w14:paraId="68C46C5B" w14:textId="77777777" w:rsidR="00FF1DF6" w:rsidRPr="00885670" w:rsidRDefault="00FF1DF6" w:rsidP="00FF1DF6">
      <w:pPr>
        <w:numPr>
          <w:ilvl w:val="1"/>
          <w:numId w:val="40"/>
        </w:numPr>
        <w:tabs>
          <w:tab w:val="left" w:pos="567"/>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Pasūtītājam ir tiesības, neatlīdzinot zaudējumus, līgumsodu un citus izdevumus, kas var rasties, </w:t>
      </w:r>
      <w:proofErr w:type="gramStart"/>
      <w:r w:rsidRPr="00885670">
        <w:rPr>
          <w:rFonts w:ascii="Segoe UI Light" w:hAnsi="Segoe UI Light" w:cs="Segoe UI Light"/>
          <w:sz w:val="24"/>
          <w:szCs w:val="24"/>
        </w:rPr>
        <w:t>izlietojot šo tiesību, vienpusējā kārtā</w:t>
      </w:r>
      <w:proofErr w:type="gramEnd"/>
      <w:r w:rsidRPr="00885670">
        <w:rPr>
          <w:rFonts w:ascii="Segoe UI Light" w:hAnsi="Segoe UI Light" w:cs="Segoe UI Light"/>
          <w:sz w:val="24"/>
          <w:szCs w:val="24"/>
        </w:rPr>
        <w:t xml:space="preserve"> atkāpties no Līguma, vismaz 10 (desmit) kalendārās dienas iepriekš rakstiski par to paziņojot Apdrošinātājam, ja:</w:t>
      </w:r>
    </w:p>
    <w:p w14:paraId="527DC509" w14:textId="77777777" w:rsidR="00FF1DF6" w:rsidRPr="00885670" w:rsidRDefault="00FF1DF6" w:rsidP="00FF1DF6">
      <w:pPr>
        <w:numPr>
          <w:ilvl w:val="2"/>
          <w:numId w:val="40"/>
        </w:numPr>
        <w:tabs>
          <w:tab w:val="left" w:pos="567"/>
        </w:tabs>
        <w:spacing w:before="60"/>
        <w:ind w:left="1276" w:hanging="709"/>
        <w:jc w:val="both"/>
        <w:rPr>
          <w:rFonts w:ascii="Segoe UI Light" w:hAnsi="Segoe UI Light" w:cs="Segoe UI Light"/>
          <w:sz w:val="24"/>
          <w:szCs w:val="24"/>
        </w:rPr>
      </w:pPr>
      <w:r w:rsidRPr="00885670">
        <w:rPr>
          <w:rFonts w:ascii="Segoe UI Light" w:hAnsi="Segoe UI Light" w:cs="Segoe UI Light"/>
          <w:sz w:val="24"/>
          <w:szCs w:val="24"/>
        </w:rPr>
        <w:t>Apdrošinātājs 2 (divas) reizes nav sniedzis veselības apdrošināšanas pakalpojumus</w:t>
      </w:r>
      <w:proofErr w:type="gramStart"/>
      <w:r w:rsidRPr="00885670">
        <w:rPr>
          <w:rFonts w:ascii="Segoe UI Light" w:hAnsi="Segoe UI Light" w:cs="Segoe UI Light"/>
          <w:sz w:val="24"/>
          <w:szCs w:val="24"/>
        </w:rPr>
        <w:t xml:space="preserve"> vai sniedzis tos</w:t>
      </w:r>
      <w:proofErr w:type="gramEnd"/>
      <w:r w:rsidRPr="00885670">
        <w:rPr>
          <w:rFonts w:ascii="Segoe UI Light" w:hAnsi="Segoe UI Light" w:cs="Segoe UI Light"/>
          <w:sz w:val="24"/>
          <w:szCs w:val="24"/>
        </w:rPr>
        <w:t>, bet neievērojot Līgumā noteikto kārtību vai apjomu;</w:t>
      </w:r>
    </w:p>
    <w:p w14:paraId="3DFCCC47" w14:textId="77777777" w:rsidR="00FF1DF6" w:rsidRPr="00885670" w:rsidRDefault="00FF1DF6" w:rsidP="00FF1DF6">
      <w:pPr>
        <w:pStyle w:val="ListParagraph"/>
        <w:numPr>
          <w:ilvl w:val="2"/>
          <w:numId w:val="40"/>
        </w:numPr>
        <w:tabs>
          <w:tab w:val="left" w:pos="567"/>
        </w:tabs>
        <w:spacing w:before="60" w:after="0" w:line="240" w:lineRule="auto"/>
        <w:ind w:left="1276" w:hanging="709"/>
        <w:contextualSpacing w:val="0"/>
        <w:jc w:val="both"/>
        <w:rPr>
          <w:rFonts w:ascii="Segoe UI Light" w:eastAsia="Calibri" w:hAnsi="Segoe UI Light" w:cs="Segoe UI Light"/>
          <w:sz w:val="24"/>
          <w:szCs w:val="24"/>
          <w:lang w:val="lv-LV"/>
        </w:rPr>
      </w:pPr>
      <w:r w:rsidRPr="00885670">
        <w:rPr>
          <w:rFonts w:ascii="Segoe UI Light" w:eastAsia="Calibri" w:hAnsi="Segoe UI Light" w:cs="Segoe UI Light"/>
          <w:sz w:val="24"/>
          <w:szCs w:val="24"/>
          <w:lang w:val="lv-LV"/>
        </w:rPr>
        <w:t xml:space="preserve">Apdrošinātajam Līgumā noteiktajā kārtībā aprēķinātais līgumsods </w:t>
      </w:r>
      <w:proofErr w:type="gramStart"/>
      <w:r w:rsidRPr="00885670">
        <w:rPr>
          <w:rFonts w:ascii="Segoe UI Light" w:eastAsia="Calibri" w:hAnsi="Segoe UI Light" w:cs="Segoe UI Light"/>
          <w:sz w:val="24"/>
          <w:szCs w:val="24"/>
          <w:lang w:val="lv-LV"/>
        </w:rPr>
        <w:t>sasniedzis maksimālo</w:t>
      </w:r>
      <w:proofErr w:type="gramEnd"/>
      <w:r w:rsidRPr="00885670">
        <w:rPr>
          <w:rFonts w:ascii="Segoe UI Light" w:eastAsia="Calibri" w:hAnsi="Segoe UI Light" w:cs="Segoe UI Light"/>
          <w:sz w:val="24"/>
          <w:szCs w:val="24"/>
          <w:lang w:val="lv-LV"/>
        </w:rPr>
        <w:t xml:space="preserve"> apmēru, t.i., 10% (desmit procenti) no Līguma 2.2.punktā norādītās Līguma summas;</w:t>
      </w:r>
    </w:p>
    <w:p w14:paraId="263589C0" w14:textId="77777777" w:rsidR="00FF1DF6" w:rsidRPr="00885670" w:rsidRDefault="00FF1DF6" w:rsidP="00FF1DF6">
      <w:pPr>
        <w:numPr>
          <w:ilvl w:val="2"/>
          <w:numId w:val="40"/>
        </w:numPr>
        <w:tabs>
          <w:tab w:val="left" w:pos="567"/>
        </w:tabs>
        <w:spacing w:before="60"/>
        <w:ind w:left="1276" w:hanging="709"/>
        <w:jc w:val="both"/>
        <w:rPr>
          <w:rFonts w:ascii="Segoe UI Light" w:hAnsi="Segoe UI Light" w:cs="Segoe UI Light"/>
          <w:sz w:val="24"/>
          <w:szCs w:val="24"/>
        </w:rPr>
      </w:pPr>
      <w:r w:rsidRPr="00885670">
        <w:rPr>
          <w:rFonts w:ascii="Segoe UI Light" w:hAnsi="Segoe UI Light" w:cs="Segoe UI Light"/>
          <w:sz w:val="24"/>
          <w:szCs w:val="24"/>
        </w:rPr>
        <w:t>Apdrošinātāja sniegtais pakalpojums ir nekvalitatīvs (t.i. – rezultāts netiek sasniegts tādā līmenī, kādā to varētu sasniegt jebkurš cits speciālists vai speciālistu kopums ar līdzvērtīgu kvalifikāciju);</w:t>
      </w:r>
    </w:p>
    <w:p w14:paraId="6EF248F0" w14:textId="77777777" w:rsidR="00FF1DF6" w:rsidRPr="00885670" w:rsidRDefault="00FF1DF6" w:rsidP="00FF1DF6">
      <w:pPr>
        <w:numPr>
          <w:ilvl w:val="2"/>
          <w:numId w:val="40"/>
        </w:numPr>
        <w:tabs>
          <w:tab w:val="left" w:pos="567"/>
        </w:tabs>
        <w:spacing w:before="60"/>
        <w:ind w:left="1276" w:hanging="709"/>
        <w:jc w:val="both"/>
        <w:rPr>
          <w:rFonts w:ascii="Segoe UI Light" w:hAnsi="Segoe UI Light" w:cs="Segoe UI Light"/>
          <w:sz w:val="24"/>
          <w:szCs w:val="24"/>
        </w:rPr>
      </w:pPr>
      <w:r w:rsidRPr="00885670">
        <w:rPr>
          <w:rFonts w:ascii="Segoe UI Light" w:hAnsi="Segoe UI Light" w:cs="Segoe UI Light"/>
          <w:sz w:val="24"/>
          <w:szCs w:val="24"/>
        </w:rPr>
        <w:t>iestājies Līguma 6.4  punktā noteiktais gadījums;</w:t>
      </w:r>
    </w:p>
    <w:p w14:paraId="5FE5163F" w14:textId="77777777" w:rsidR="00FF1DF6" w:rsidRPr="00885670" w:rsidRDefault="00FF1DF6" w:rsidP="00FF1DF6">
      <w:pPr>
        <w:numPr>
          <w:ilvl w:val="2"/>
          <w:numId w:val="40"/>
        </w:numPr>
        <w:tabs>
          <w:tab w:val="left" w:pos="567"/>
        </w:tabs>
        <w:spacing w:before="60"/>
        <w:ind w:left="1276" w:hanging="709"/>
        <w:jc w:val="both"/>
        <w:rPr>
          <w:rFonts w:ascii="Segoe UI Light" w:hAnsi="Segoe UI Light" w:cs="Segoe UI Light"/>
          <w:sz w:val="24"/>
          <w:szCs w:val="24"/>
        </w:rPr>
      </w:pPr>
      <w:r w:rsidRPr="00885670">
        <w:rPr>
          <w:rFonts w:ascii="Segoe UI Light" w:hAnsi="Segoe UI Light" w:cs="Segoe UI Light"/>
          <w:sz w:val="24"/>
          <w:szCs w:val="24"/>
        </w:rPr>
        <w:t>Apdrošinātājam ir pasludināts maksātnespējas process, apturēta tā saimnieciskā darbība vai tas tiek likvidēts;</w:t>
      </w:r>
    </w:p>
    <w:p w14:paraId="729360DA" w14:textId="77777777" w:rsidR="00FF1DF6" w:rsidRDefault="00FF1DF6" w:rsidP="00FF1DF6">
      <w:pPr>
        <w:numPr>
          <w:ilvl w:val="2"/>
          <w:numId w:val="40"/>
        </w:numPr>
        <w:tabs>
          <w:tab w:val="left" w:pos="567"/>
        </w:tabs>
        <w:spacing w:before="60"/>
        <w:ind w:left="1276" w:hanging="709"/>
        <w:jc w:val="both"/>
        <w:rPr>
          <w:rFonts w:ascii="Segoe UI Light" w:hAnsi="Segoe UI Light" w:cs="Segoe UI Light"/>
          <w:sz w:val="24"/>
          <w:szCs w:val="24"/>
        </w:rPr>
      </w:pPr>
      <w:r w:rsidRPr="00885670">
        <w:rPr>
          <w:rFonts w:ascii="Segoe UI Light" w:hAnsi="Segoe UI Light" w:cs="Segoe UI Light"/>
          <w:sz w:val="24"/>
          <w:szCs w:val="24"/>
        </w:rPr>
        <w:t xml:space="preserve">konstatēts Starptautisko un Latvijas Republikas nacionālo sankciju likuma 11.¹ panta piektajā daļā minētais gadījums vai Apdrošinātājs, tā valdes un/vai padomes loceklis, patiesā labuma guvējs, </w:t>
      </w:r>
      <w:proofErr w:type="spellStart"/>
      <w:r w:rsidRPr="00885670">
        <w:rPr>
          <w:rFonts w:ascii="Segoe UI Light" w:hAnsi="Segoe UI Light" w:cs="Segoe UI Light"/>
          <w:sz w:val="24"/>
          <w:szCs w:val="24"/>
        </w:rPr>
        <w:t>pārstāvēttiesīgā</w:t>
      </w:r>
      <w:proofErr w:type="spellEnd"/>
      <w:r w:rsidRPr="00885670">
        <w:rPr>
          <w:rFonts w:ascii="Segoe UI Light" w:hAnsi="Segoe UI Light" w:cs="Segoe UI Light"/>
          <w:sz w:val="24"/>
          <w:szCs w:val="24"/>
        </w:rPr>
        <w:t xml:space="preserve"> personu un/vai prokūrists atbilst Eiropas Parlamenta un Padomes 2014. gada 31. jūlija Regulas (ES) Nr. 833/2014 par ierobežojošiem pasākumiem saistībā ar Krievijas darbībām, kas destabilizē situāciju Ukrainā, 5.k panta 1.punktā noteiktajam</w:t>
      </w:r>
      <w:r>
        <w:rPr>
          <w:rFonts w:ascii="Segoe UI Light" w:hAnsi="Segoe UI Light" w:cs="Segoe UI Light"/>
          <w:sz w:val="24"/>
          <w:szCs w:val="24"/>
        </w:rPr>
        <w:t>;</w:t>
      </w:r>
    </w:p>
    <w:p w14:paraId="1AF76F9A" w14:textId="77777777" w:rsidR="00FF1DF6" w:rsidRDefault="00FF1DF6" w:rsidP="00FF1DF6">
      <w:pPr>
        <w:numPr>
          <w:ilvl w:val="2"/>
          <w:numId w:val="40"/>
        </w:numPr>
        <w:tabs>
          <w:tab w:val="left" w:pos="567"/>
        </w:tabs>
        <w:spacing w:before="60"/>
        <w:ind w:left="1276" w:hanging="709"/>
        <w:jc w:val="both"/>
        <w:rPr>
          <w:rFonts w:ascii="Segoe UI Light" w:hAnsi="Segoe UI Light" w:cs="Segoe UI Light"/>
          <w:sz w:val="24"/>
          <w:szCs w:val="24"/>
        </w:rPr>
      </w:pPr>
      <w:r w:rsidRPr="00AF04F4">
        <w:rPr>
          <w:rFonts w:ascii="Segoe UI Light" w:hAnsi="Segoe UI Light" w:cs="Segoe UI Light"/>
          <w:sz w:val="24"/>
          <w:szCs w:val="24"/>
        </w:rPr>
        <w:t>iestājas apstākļi, kas liedz vai liegs A</w:t>
      </w:r>
      <w:r>
        <w:rPr>
          <w:rFonts w:ascii="Segoe UI Light" w:hAnsi="Segoe UI Light" w:cs="Segoe UI Light"/>
          <w:sz w:val="24"/>
          <w:szCs w:val="24"/>
        </w:rPr>
        <w:t>p</w:t>
      </w:r>
      <w:r w:rsidRPr="00AF04F4">
        <w:rPr>
          <w:rFonts w:ascii="Segoe UI Light" w:hAnsi="Segoe UI Light" w:cs="Segoe UI Light"/>
          <w:sz w:val="24"/>
          <w:szCs w:val="24"/>
        </w:rPr>
        <w:t>drošinātāja</w:t>
      </w:r>
      <w:r>
        <w:rPr>
          <w:rFonts w:ascii="Segoe UI Light" w:hAnsi="Segoe UI Light" w:cs="Segoe UI Light"/>
          <w:sz w:val="24"/>
          <w:szCs w:val="24"/>
        </w:rPr>
        <w:t>m</w:t>
      </w:r>
      <w:r w:rsidRPr="00AF04F4">
        <w:rPr>
          <w:rFonts w:ascii="Segoe UI Light" w:hAnsi="Segoe UI Light" w:cs="Segoe UI Light"/>
          <w:sz w:val="24"/>
          <w:szCs w:val="24"/>
        </w:rPr>
        <w:t xml:space="preserve"> turpināt Līguma izpildi saskaņā ar Līguma noteikumiem</w:t>
      </w:r>
      <w:r>
        <w:rPr>
          <w:rFonts w:ascii="Segoe UI Light" w:hAnsi="Segoe UI Light" w:cs="Segoe UI Light"/>
          <w:sz w:val="24"/>
          <w:szCs w:val="24"/>
        </w:rPr>
        <w:t>;</w:t>
      </w:r>
    </w:p>
    <w:p w14:paraId="218129B5" w14:textId="77777777" w:rsidR="00FF1DF6" w:rsidRDefault="00FF1DF6" w:rsidP="00FF1DF6">
      <w:pPr>
        <w:numPr>
          <w:ilvl w:val="2"/>
          <w:numId w:val="40"/>
        </w:numPr>
        <w:tabs>
          <w:tab w:val="left" w:pos="567"/>
        </w:tabs>
        <w:spacing w:before="60"/>
        <w:ind w:left="1276" w:hanging="709"/>
        <w:jc w:val="both"/>
        <w:rPr>
          <w:rFonts w:ascii="Segoe UI Light" w:hAnsi="Segoe UI Light" w:cs="Segoe UI Light"/>
          <w:sz w:val="24"/>
          <w:szCs w:val="24"/>
        </w:rPr>
      </w:pPr>
      <w:r w:rsidRPr="00AA40E3">
        <w:rPr>
          <w:rFonts w:ascii="Segoe UI Light" w:hAnsi="Segoe UI Light" w:cs="Segoe UI Light"/>
          <w:sz w:val="24"/>
          <w:szCs w:val="24"/>
        </w:rPr>
        <w:t>Apdrošinātājs saistībā ar Līguma noslēgšanu vai Līguma izpildes laikā ir sniedzis nepatiesas ziņas vai apliecinājumus;</w:t>
      </w:r>
    </w:p>
    <w:p w14:paraId="7329D885" w14:textId="77777777" w:rsidR="00FF1DF6" w:rsidRPr="00AA40E3" w:rsidRDefault="00FF1DF6" w:rsidP="00FF1DF6">
      <w:pPr>
        <w:numPr>
          <w:ilvl w:val="2"/>
          <w:numId w:val="40"/>
        </w:numPr>
        <w:tabs>
          <w:tab w:val="left" w:pos="567"/>
        </w:tabs>
        <w:spacing w:before="60"/>
        <w:ind w:left="1276" w:hanging="709"/>
        <w:jc w:val="both"/>
        <w:rPr>
          <w:rFonts w:ascii="Segoe UI Light" w:hAnsi="Segoe UI Light" w:cs="Segoe UI Light"/>
          <w:sz w:val="24"/>
          <w:szCs w:val="24"/>
        </w:rPr>
      </w:pPr>
      <w:r w:rsidRPr="00AA40E3">
        <w:rPr>
          <w:rFonts w:ascii="Segoe UI Light" w:hAnsi="Segoe UI Light" w:cs="Segoe UI Light"/>
          <w:sz w:val="24"/>
          <w:szCs w:val="24"/>
        </w:rPr>
        <w:t>Apdrošinātājs ar tādu kompetentās institūcijas lēmumu</w:t>
      </w:r>
      <w:proofErr w:type="gramStart"/>
      <w:r w:rsidRPr="00AA40E3">
        <w:rPr>
          <w:rFonts w:ascii="Segoe UI Light" w:hAnsi="Segoe UI Light" w:cs="Segoe UI Light"/>
          <w:sz w:val="24"/>
          <w:szCs w:val="24"/>
        </w:rPr>
        <w:t xml:space="preserve">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Izpildītāju ir atbrīvojusi no naudas soda vai samazinājusi</w:t>
      </w:r>
      <w:proofErr w:type="gramEnd"/>
      <w:r w:rsidRPr="00AA40E3">
        <w:rPr>
          <w:rFonts w:ascii="Segoe UI Light" w:hAnsi="Segoe UI Light" w:cs="Segoe UI Light"/>
          <w:sz w:val="24"/>
          <w:szCs w:val="24"/>
        </w:rPr>
        <w:t xml:space="preserve"> naudas sodu</w:t>
      </w:r>
    </w:p>
    <w:p w14:paraId="2764695E" w14:textId="77777777" w:rsidR="00FF1DF6" w:rsidRPr="00885670" w:rsidRDefault="00FF1DF6" w:rsidP="00FF1DF6">
      <w:pPr>
        <w:pStyle w:val="ListParagraph"/>
        <w:numPr>
          <w:ilvl w:val="1"/>
          <w:numId w:val="40"/>
        </w:numPr>
        <w:tabs>
          <w:tab w:val="left" w:pos="180"/>
        </w:tabs>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 xml:space="preserve">Apdrošinātājam ir tiesības, neatlīdzinot zaudējumus, līgumsodu un citus izdevumus, kas var rasties, </w:t>
      </w:r>
      <w:proofErr w:type="gramStart"/>
      <w:r w:rsidRPr="00885670">
        <w:rPr>
          <w:rFonts w:ascii="Segoe UI Light" w:hAnsi="Segoe UI Light" w:cs="Segoe UI Light"/>
          <w:sz w:val="24"/>
          <w:szCs w:val="24"/>
          <w:lang w:val="lv-LV"/>
        </w:rPr>
        <w:t>izlietojot šo tiesību, vienpusējā kārtā</w:t>
      </w:r>
      <w:proofErr w:type="gramEnd"/>
      <w:r w:rsidRPr="00885670">
        <w:rPr>
          <w:rFonts w:ascii="Segoe UI Light" w:hAnsi="Segoe UI Light" w:cs="Segoe UI Light"/>
          <w:sz w:val="24"/>
          <w:szCs w:val="24"/>
          <w:lang w:val="lv-LV"/>
        </w:rPr>
        <w:t xml:space="preserve"> atkāpties no Līguma, vismaz 10 (desmit) kalendārās dienas iepriekš rakstiski par to paziņojot Pasūtītājam, ja:</w:t>
      </w:r>
    </w:p>
    <w:p w14:paraId="522B0926" w14:textId="77777777" w:rsidR="00FF1DF6" w:rsidRPr="00885670" w:rsidRDefault="00FF1DF6" w:rsidP="00FF1DF6">
      <w:pPr>
        <w:pStyle w:val="ListParagraph"/>
        <w:numPr>
          <w:ilvl w:val="2"/>
          <w:numId w:val="40"/>
        </w:numPr>
        <w:tabs>
          <w:tab w:val="left" w:pos="180"/>
          <w:tab w:val="left" w:pos="567"/>
        </w:tabs>
        <w:spacing w:before="60" w:after="0" w:line="240" w:lineRule="auto"/>
        <w:ind w:left="1276" w:hanging="709"/>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Pasūtītājs nav iesniedzis informāciju, materiālus u.tml. vai Pasūtītājs nav veicis darbības, kas nepieciešamas veselības apdrošināšanas pakalpojuma sniegšanai, vai arī Pasūtītājs pieļāvis būtisku minētā nokavējumu, kas liedz Apdrošinātājam sniegt veselības apdrošināšanas pakalpojumus atbilstoši Līgumā noteiktajam;</w:t>
      </w:r>
    </w:p>
    <w:p w14:paraId="580AD404" w14:textId="77777777" w:rsidR="00FF1DF6" w:rsidRPr="00885670" w:rsidRDefault="00FF1DF6" w:rsidP="00FF1DF6">
      <w:pPr>
        <w:pStyle w:val="ListParagraph"/>
        <w:numPr>
          <w:ilvl w:val="2"/>
          <w:numId w:val="40"/>
        </w:numPr>
        <w:tabs>
          <w:tab w:val="left" w:pos="180"/>
          <w:tab w:val="left" w:pos="567"/>
        </w:tabs>
        <w:spacing w:before="60" w:after="0" w:line="240" w:lineRule="auto"/>
        <w:ind w:left="1276" w:hanging="709"/>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lastRenderedPageBreak/>
        <w:t>Pasūtītājs ir pieļāvis samaksas kavējumu, kur kavējums pārsniedz 10 (desmit) darba dienas;</w:t>
      </w:r>
    </w:p>
    <w:p w14:paraId="327475CB" w14:textId="77777777" w:rsidR="00FF1DF6" w:rsidRPr="00885670" w:rsidRDefault="00FF1DF6" w:rsidP="00FF1DF6">
      <w:pPr>
        <w:pStyle w:val="ListParagraph"/>
        <w:numPr>
          <w:ilvl w:val="2"/>
          <w:numId w:val="40"/>
        </w:numPr>
        <w:tabs>
          <w:tab w:val="left" w:pos="180"/>
          <w:tab w:val="left" w:pos="567"/>
        </w:tabs>
        <w:spacing w:before="60" w:after="0" w:line="240" w:lineRule="auto"/>
        <w:ind w:left="1276" w:hanging="709"/>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iestājies Līguma 6.4. punktā noteiktais gadījums;</w:t>
      </w:r>
    </w:p>
    <w:p w14:paraId="38D7CC81" w14:textId="77777777" w:rsidR="00FF1DF6" w:rsidRPr="00885670" w:rsidRDefault="00FF1DF6" w:rsidP="00FF1DF6">
      <w:pPr>
        <w:pStyle w:val="ListParagraph"/>
        <w:numPr>
          <w:ilvl w:val="2"/>
          <w:numId w:val="40"/>
        </w:numPr>
        <w:tabs>
          <w:tab w:val="left" w:pos="180"/>
          <w:tab w:val="left" w:pos="567"/>
        </w:tabs>
        <w:spacing w:before="60" w:after="0" w:line="240" w:lineRule="auto"/>
        <w:ind w:left="1276" w:hanging="709"/>
        <w:contextualSpacing w:val="0"/>
        <w:rPr>
          <w:rFonts w:ascii="Segoe UI Light" w:hAnsi="Segoe UI Light" w:cs="Segoe UI Light"/>
          <w:sz w:val="24"/>
          <w:szCs w:val="24"/>
          <w:lang w:val="lv-LV"/>
        </w:rPr>
      </w:pPr>
      <w:r w:rsidRPr="00885670">
        <w:rPr>
          <w:rFonts w:ascii="Segoe UI Light" w:hAnsi="Segoe UI Light" w:cs="Segoe UI Light"/>
          <w:sz w:val="24"/>
          <w:szCs w:val="24"/>
          <w:lang w:val="lv-LV"/>
        </w:rPr>
        <w:t>Pasūtītājam ir pasludināts maksātnespējas process, apturēta tā saimnieciskā darbība vai tas tiek likvidēts.</w:t>
      </w:r>
    </w:p>
    <w:p w14:paraId="49CD4FF2" w14:textId="77777777" w:rsidR="00FF1DF6" w:rsidRDefault="00FF1DF6" w:rsidP="00FF1DF6">
      <w:pPr>
        <w:pStyle w:val="ListParagraph"/>
        <w:numPr>
          <w:ilvl w:val="1"/>
          <w:numId w:val="40"/>
        </w:numPr>
        <w:tabs>
          <w:tab w:val="left" w:pos="180"/>
          <w:tab w:val="left" w:pos="567"/>
        </w:tabs>
        <w:spacing w:before="60" w:after="0" w:line="240" w:lineRule="auto"/>
        <w:ind w:left="567" w:hanging="567"/>
        <w:contextualSpacing w:val="0"/>
        <w:jc w:val="both"/>
        <w:rPr>
          <w:rFonts w:ascii="Segoe UI Light" w:hAnsi="Segoe UI Light" w:cs="Segoe UI Light"/>
          <w:sz w:val="24"/>
          <w:szCs w:val="24"/>
          <w:lang w:val="lv-LV"/>
        </w:rPr>
      </w:pPr>
      <w:r w:rsidRPr="00885670">
        <w:rPr>
          <w:rFonts w:ascii="Segoe UI Light" w:hAnsi="Segoe UI Light" w:cs="Segoe UI Light"/>
          <w:sz w:val="24"/>
          <w:szCs w:val="24"/>
          <w:lang w:val="lv-LV"/>
        </w:rPr>
        <w:t>Kad Puse saskaņā ar Līgumā noteikto ir izmantojusi tiesību vienpusējā kārtā atkāpties no Līguma, Līgums uzskatāms par izbeigtu ar dienu, kad notecējis paziņojuma termiņš. Minētais neattiecas uz samaksas pienākumu, kur maksājumu saistības radušās līdz Līguma izbeigšanas dienai, kā arī citām maksājumu saistībām, darbībām un restitūcijas pienākumu, ja tas paredzēts Līguma izbeigšanas gadījumā, kā arī Līgumā noteiktā kārtībā iegūtām garantijām, konfidencialitāti, strīdu izskatīšanas kārtību, piemērojamiem normatīvajiem aktiem un citiem Līguma noteikumiem, kur Līgumā noteiktais regulējums ir spēkā līdz pilnīgai izpildei.</w:t>
      </w:r>
    </w:p>
    <w:p w14:paraId="6480E402" w14:textId="77777777" w:rsidR="00FF1DF6" w:rsidRPr="00AA40E3" w:rsidRDefault="00FF1DF6" w:rsidP="00FF1DF6">
      <w:pPr>
        <w:pStyle w:val="ListParagraph"/>
        <w:numPr>
          <w:ilvl w:val="1"/>
          <w:numId w:val="40"/>
        </w:numPr>
        <w:tabs>
          <w:tab w:val="left" w:pos="180"/>
          <w:tab w:val="left" w:pos="567"/>
        </w:tabs>
        <w:spacing w:before="60" w:after="0" w:line="240" w:lineRule="auto"/>
        <w:ind w:left="567" w:hanging="567"/>
        <w:contextualSpacing w:val="0"/>
        <w:jc w:val="both"/>
        <w:rPr>
          <w:rFonts w:ascii="Segoe UI Light" w:hAnsi="Segoe UI Light" w:cs="Segoe UI Light"/>
          <w:sz w:val="24"/>
          <w:szCs w:val="24"/>
          <w:lang w:val="lv-LV"/>
        </w:rPr>
      </w:pPr>
      <w:r w:rsidRPr="00B47E1C">
        <w:rPr>
          <w:rFonts w:ascii="Segoe UI Light" w:hAnsi="Segoe UI Light" w:cs="Segoe UI Light"/>
          <w:sz w:val="24"/>
          <w:szCs w:val="24"/>
          <w:lang w:val="lv-LV"/>
        </w:rPr>
        <w:t>Izbeidzot Līgumu pirms tā darbības termiņa beigām, Puses veic savstarpējos norēķinus (līgumsoda samaksu, zaudējumu atlīdzināšanu, samaksu atbilstoši Līguma noteikumiem) ne vēlāk 10 (desmit) kalendāro dienu laikā no Līguma izbeigšanas dienas.</w:t>
      </w:r>
    </w:p>
    <w:p w14:paraId="3FB80C8C" w14:textId="77777777" w:rsidR="00FF1DF6" w:rsidRPr="00885670" w:rsidRDefault="00FF1DF6" w:rsidP="00FF1DF6">
      <w:pPr>
        <w:numPr>
          <w:ilvl w:val="0"/>
          <w:numId w:val="40"/>
        </w:numPr>
        <w:tabs>
          <w:tab w:val="left" w:pos="180"/>
        </w:tabs>
        <w:spacing w:before="240" w:after="120"/>
        <w:ind w:left="714" w:hanging="357"/>
        <w:jc w:val="center"/>
        <w:rPr>
          <w:rFonts w:ascii="Segoe UI Light" w:hAnsi="Segoe UI Light" w:cs="Segoe UI Light"/>
          <w:b/>
          <w:sz w:val="24"/>
          <w:szCs w:val="24"/>
        </w:rPr>
      </w:pPr>
      <w:r w:rsidRPr="00885670">
        <w:rPr>
          <w:rFonts w:ascii="Segoe UI Light" w:hAnsi="Segoe UI Light" w:cs="Segoe UI Light"/>
          <w:b/>
          <w:sz w:val="24"/>
          <w:szCs w:val="24"/>
        </w:rPr>
        <w:t>NOSLĒGUMA NOTEIKUMI</w:t>
      </w:r>
    </w:p>
    <w:p w14:paraId="12C63F50" w14:textId="77777777" w:rsidR="00FF1DF6" w:rsidRPr="00885670" w:rsidRDefault="00FF1DF6" w:rsidP="00FF1DF6">
      <w:pPr>
        <w:numPr>
          <w:ilvl w:val="1"/>
          <w:numId w:val="40"/>
        </w:numPr>
        <w:tabs>
          <w:tab w:val="left" w:pos="709"/>
        </w:tabs>
        <w:ind w:left="567" w:hanging="567"/>
        <w:jc w:val="both"/>
        <w:rPr>
          <w:rFonts w:ascii="Segoe UI Light" w:hAnsi="Segoe UI Light" w:cs="Segoe UI Light"/>
          <w:sz w:val="24"/>
          <w:szCs w:val="24"/>
        </w:rPr>
      </w:pPr>
      <w:r w:rsidRPr="00885670">
        <w:rPr>
          <w:rFonts w:ascii="Segoe UI Light" w:hAnsi="Segoe UI Light" w:cs="Segoe UI Light"/>
          <w:sz w:val="24"/>
          <w:szCs w:val="24"/>
        </w:rPr>
        <w:t>Ar Līguma izpildi saistītos jautājumus risinās šādi Pušu pilnvarotie pārstāvji:</w:t>
      </w:r>
    </w:p>
    <w:p w14:paraId="5A779B7B" w14:textId="77777777" w:rsidR="00FF1DF6" w:rsidRPr="00885670" w:rsidRDefault="00FF1DF6" w:rsidP="00FF1DF6">
      <w:pPr>
        <w:numPr>
          <w:ilvl w:val="2"/>
          <w:numId w:val="40"/>
        </w:numPr>
        <w:tabs>
          <w:tab w:val="left" w:pos="426"/>
        </w:tabs>
        <w:ind w:left="1276" w:hanging="709"/>
        <w:jc w:val="both"/>
        <w:rPr>
          <w:rFonts w:ascii="Segoe UI Light" w:hAnsi="Segoe UI Light" w:cs="Segoe UI Light"/>
          <w:sz w:val="24"/>
          <w:szCs w:val="24"/>
        </w:rPr>
      </w:pPr>
      <w:r w:rsidRPr="00885670">
        <w:rPr>
          <w:rFonts w:ascii="Segoe UI Light" w:hAnsi="Segoe UI Light" w:cs="Segoe UI Light"/>
          <w:sz w:val="24"/>
          <w:szCs w:val="24"/>
        </w:rPr>
        <w:t>Pasūtītāja pilnvarotais pārstāvis – _________________, tālrunis: +371 _____________, e - </w:t>
      </w:r>
      <w:proofErr w:type="spellStart"/>
      <w:r w:rsidRPr="00885670">
        <w:rPr>
          <w:rFonts w:ascii="Segoe UI Light" w:hAnsi="Segoe UI Light" w:cs="Segoe UI Light"/>
          <w:sz w:val="24"/>
          <w:szCs w:val="24"/>
        </w:rPr>
        <w:t>pasts:___________________@</w:t>
      </w:r>
      <w:r>
        <w:rPr>
          <w:rFonts w:ascii="Segoe UI Light" w:hAnsi="Segoe UI Light" w:cs="Segoe UI Light"/>
          <w:sz w:val="24"/>
          <w:szCs w:val="24"/>
        </w:rPr>
        <w:t>esakari</w:t>
      </w:r>
      <w:r w:rsidRPr="00885670">
        <w:rPr>
          <w:rFonts w:ascii="Segoe UI Light" w:hAnsi="Segoe UI Light" w:cs="Segoe UI Light"/>
          <w:sz w:val="24"/>
          <w:szCs w:val="24"/>
        </w:rPr>
        <w:t>.lv</w:t>
      </w:r>
      <w:proofErr w:type="spellEnd"/>
      <w:r w:rsidRPr="00885670">
        <w:rPr>
          <w:rFonts w:ascii="Segoe UI Light" w:hAnsi="Segoe UI Light" w:cs="Segoe UI Light"/>
          <w:sz w:val="24"/>
          <w:szCs w:val="24"/>
        </w:rPr>
        <w:t>;</w:t>
      </w:r>
    </w:p>
    <w:p w14:paraId="39949919" w14:textId="77777777" w:rsidR="00FF1DF6" w:rsidRDefault="00FF1DF6" w:rsidP="00FF1DF6">
      <w:pPr>
        <w:numPr>
          <w:ilvl w:val="2"/>
          <w:numId w:val="40"/>
        </w:numPr>
        <w:tabs>
          <w:tab w:val="left" w:pos="426"/>
        </w:tabs>
        <w:ind w:left="1276" w:hanging="709"/>
        <w:jc w:val="both"/>
        <w:rPr>
          <w:rFonts w:ascii="Segoe UI Light" w:hAnsi="Segoe UI Light" w:cs="Segoe UI Light"/>
          <w:sz w:val="24"/>
          <w:szCs w:val="24"/>
        </w:rPr>
      </w:pPr>
      <w:r w:rsidRPr="00885670">
        <w:rPr>
          <w:rFonts w:ascii="Segoe UI Light" w:hAnsi="Segoe UI Light" w:cs="Segoe UI Light"/>
          <w:sz w:val="24"/>
          <w:szCs w:val="24"/>
        </w:rPr>
        <w:t>Apdrošinātāja pilnvarotais pārstāvis – ________________-, tālrunis: ______________, e-pasts: ________________</w:t>
      </w:r>
    </w:p>
    <w:p w14:paraId="14C21EA3" w14:textId="77777777" w:rsidR="00FF1DF6" w:rsidRPr="0050731E" w:rsidRDefault="00FF1DF6" w:rsidP="00FF1DF6">
      <w:pPr>
        <w:numPr>
          <w:ilvl w:val="2"/>
          <w:numId w:val="40"/>
        </w:numPr>
        <w:tabs>
          <w:tab w:val="left" w:pos="426"/>
        </w:tabs>
        <w:ind w:left="1276" w:hanging="709"/>
        <w:jc w:val="both"/>
        <w:rPr>
          <w:rFonts w:ascii="Segoe UI Light" w:hAnsi="Segoe UI Light" w:cs="Segoe UI Light"/>
          <w:sz w:val="24"/>
          <w:szCs w:val="24"/>
        </w:rPr>
      </w:pPr>
      <w:r>
        <w:rPr>
          <w:rFonts w:ascii="Segoe UI Light" w:hAnsi="Segoe UI Light" w:cs="Segoe UI Light"/>
          <w:sz w:val="24"/>
          <w:szCs w:val="24"/>
        </w:rPr>
        <w:t xml:space="preserve">Pasūtītāja piesaistītā apdrošināšanas brokera pārstāvis - </w:t>
      </w:r>
      <w:r w:rsidRPr="0050731E">
        <w:rPr>
          <w:rFonts w:ascii="Segoe UI Light" w:hAnsi="Segoe UI Light" w:cs="Segoe UI Light"/>
          <w:sz w:val="24"/>
          <w:szCs w:val="24"/>
        </w:rPr>
        <w:t xml:space="preserve">Anna </w:t>
      </w:r>
      <w:proofErr w:type="spellStart"/>
      <w:r w:rsidRPr="0050731E">
        <w:rPr>
          <w:rFonts w:ascii="Segoe UI Light" w:hAnsi="Segoe UI Light" w:cs="Segoe UI Light"/>
          <w:sz w:val="24"/>
          <w:szCs w:val="24"/>
        </w:rPr>
        <w:t>Širjājeva</w:t>
      </w:r>
      <w:proofErr w:type="spellEnd"/>
      <w:r w:rsidRPr="0050731E">
        <w:rPr>
          <w:rFonts w:ascii="Segoe UI Light" w:hAnsi="Segoe UI Light" w:cs="Segoe UI Light"/>
          <w:sz w:val="24"/>
          <w:szCs w:val="24"/>
        </w:rPr>
        <w:t>, tālrunis 67613810, e-pasts: anna.sirjajeva@financebroker.lv</w:t>
      </w:r>
    </w:p>
    <w:p w14:paraId="761E22C9" w14:textId="77777777" w:rsidR="00FF1DF6" w:rsidRPr="00885670" w:rsidRDefault="00FF1DF6" w:rsidP="00FF1DF6">
      <w:pPr>
        <w:numPr>
          <w:ilvl w:val="1"/>
          <w:numId w:val="40"/>
        </w:numPr>
        <w:tabs>
          <w:tab w:val="left" w:pos="426"/>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Pušu pilnvarotie pārstāvji:</w:t>
      </w:r>
    </w:p>
    <w:p w14:paraId="7D297579" w14:textId="77777777" w:rsidR="00FF1DF6" w:rsidRPr="00885670" w:rsidRDefault="00FF1DF6" w:rsidP="00FF1DF6">
      <w:pPr>
        <w:numPr>
          <w:ilvl w:val="2"/>
          <w:numId w:val="40"/>
        </w:numPr>
        <w:tabs>
          <w:tab w:val="left" w:pos="426"/>
        </w:tabs>
        <w:spacing w:before="60"/>
        <w:ind w:left="1276"/>
        <w:jc w:val="both"/>
        <w:rPr>
          <w:rFonts w:ascii="Segoe UI Light" w:hAnsi="Segoe UI Light" w:cs="Segoe UI Light"/>
          <w:sz w:val="24"/>
          <w:szCs w:val="24"/>
        </w:rPr>
      </w:pPr>
      <w:r w:rsidRPr="00885670">
        <w:rPr>
          <w:rFonts w:ascii="Segoe UI Light" w:hAnsi="Segoe UI Light" w:cs="Segoe UI Light"/>
          <w:sz w:val="24"/>
          <w:szCs w:val="24"/>
        </w:rPr>
        <w:t>kontaktējas ar otru Pusi par Līguma izpildes jautājumiem;</w:t>
      </w:r>
    </w:p>
    <w:p w14:paraId="3A8C97EC" w14:textId="77777777" w:rsidR="00FF1DF6" w:rsidRPr="00885670" w:rsidRDefault="00FF1DF6" w:rsidP="00FF1DF6">
      <w:pPr>
        <w:numPr>
          <w:ilvl w:val="2"/>
          <w:numId w:val="40"/>
        </w:numPr>
        <w:tabs>
          <w:tab w:val="left" w:pos="426"/>
        </w:tabs>
        <w:spacing w:before="60"/>
        <w:ind w:left="1276"/>
        <w:jc w:val="both"/>
        <w:rPr>
          <w:rFonts w:ascii="Segoe UI Light" w:hAnsi="Segoe UI Light" w:cs="Segoe UI Light"/>
          <w:sz w:val="24"/>
          <w:szCs w:val="24"/>
        </w:rPr>
      </w:pPr>
      <w:r w:rsidRPr="00885670">
        <w:rPr>
          <w:rFonts w:ascii="Segoe UI Light" w:hAnsi="Segoe UI Light" w:cs="Segoe UI Light"/>
          <w:sz w:val="24"/>
          <w:szCs w:val="24"/>
        </w:rPr>
        <w:t>koordinē kvalitatīvu Līguma izpildi;</w:t>
      </w:r>
    </w:p>
    <w:p w14:paraId="3EAD010A" w14:textId="77777777" w:rsidR="00FF1DF6" w:rsidRPr="00885670" w:rsidRDefault="00FF1DF6" w:rsidP="00FF1DF6">
      <w:pPr>
        <w:numPr>
          <w:ilvl w:val="2"/>
          <w:numId w:val="40"/>
        </w:numPr>
        <w:tabs>
          <w:tab w:val="left" w:pos="426"/>
        </w:tabs>
        <w:spacing w:before="60"/>
        <w:ind w:left="1276"/>
        <w:jc w:val="both"/>
        <w:rPr>
          <w:rFonts w:ascii="Segoe UI Light" w:hAnsi="Segoe UI Light" w:cs="Segoe UI Light"/>
          <w:sz w:val="24"/>
          <w:szCs w:val="24"/>
        </w:rPr>
      </w:pPr>
      <w:r w:rsidRPr="00885670">
        <w:rPr>
          <w:rFonts w:ascii="Segoe UI Light" w:hAnsi="Segoe UI Light" w:cs="Segoe UI Light"/>
          <w:sz w:val="24"/>
          <w:szCs w:val="24"/>
        </w:rPr>
        <w:t>risina citus ar Līguma izpildi saistītus organizatoriskus jautājumus;</w:t>
      </w:r>
    </w:p>
    <w:p w14:paraId="0E0DC157" w14:textId="77777777" w:rsidR="00FF1DF6" w:rsidRPr="00885670" w:rsidRDefault="00FF1DF6" w:rsidP="00FF1DF6">
      <w:pPr>
        <w:numPr>
          <w:ilvl w:val="2"/>
          <w:numId w:val="40"/>
        </w:numPr>
        <w:tabs>
          <w:tab w:val="left" w:pos="426"/>
        </w:tabs>
        <w:spacing w:before="60"/>
        <w:ind w:left="1276"/>
        <w:jc w:val="both"/>
        <w:rPr>
          <w:rFonts w:ascii="Segoe UI Light" w:hAnsi="Segoe UI Light" w:cs="Segoe UI Light"/>
          <w:sz w:val="24"/>
          <w:szCs w:val="24"/>
        </w:rPr>
      </w:pPr>
      <w:r w:rsidRPr="00885670">
        <w:rPr>
          <w:rFonts w:ascii="Segoe UI Light" w:hAnsi="Segoe UI Light" w:cs="Segoe UI Light"/>
          <w:sz w:val="24"/>
          <w:szCs w:val="24"/>
        </w:rPr>
        <w:t>īsteno Līgumā noteiktās Pušu pilnvaroto pārstāvju funkcijas;</w:t>
      </w:r>
    </w:p>
    <w:p w14:paraId="40BEDEE0" w14:textId="77777777" w:rsidR="00FF1DF6" w:rsidRPr="00885670" w:rsidRDefault="00FF1DF6" w:rsidP="00FF1DF6">
      <w:pPr>
        <w:numPr>
          <w:ilvl w:val="2"/>
          <w:numId w:val="40"/>
        </w:numPr>
        <w:tabs>
          <w:tab w:val="left" w:pos="426"/>
        </w:tabs>
        <w:spacing w:before="60"/>
        <w:ind w:left="1276"/>
        <w:jc w:val="both"/>
        <w:rPr>
          <w:rFonts w:ascii="Segoe UI Light" w:hAnsi="Segoe UI Light" w:cs="Segoe UI Light"/>
          <w:sz w:val="24"/>
          <w:szCs w:val="24"/>
        </w:rPr>
      </w:pPr>
      <w:r w:rsidRPr="00885670">
        <w:rPr>
          <w:rFonts w:ascii="Segoe UI Light" w:hAnsi="Segoe UI Light" w:cs="Segoe UI Light"/>
          <w:sz w:val="24"/>
          <w:szCs w:val="24"/>
        </w:rPr>
        <w:t>paraksta no Līguma saistību izpildes izrietošos aktus.</w:t>
      </w:r>
    </w:p>
    <w:p w14:paraId="75792105" w14:textId="77777777" w:rsidR="00FF1DF6" w:rsidRPr="00885670" w:rsidRDefault="00FF1DF6" w:rsidP="00FF1DF6">
      <w:pPr>
        <w:numPr>
          <w:ilvl w:val="1"/>
          <w:numId w:val="40"/>
        </w:numPr>
        <w:tabs>
          <w:tab w:val="left" w:pos="851"/>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Neviena no Pusēm bez otra Puses rakstiskas piekrišanas nevar nodot ar Līgumu uzņemto saistību izpildi trešajai personai. </w:t>
      </w:r>
    </w:p>
    <w:p w14:paraId="42F4C15D" w14:textId="77777777" w:rsidR="00FF1DF6" w:rsidRPr="00885670" w:rsidRDefault="00FF1DF6" w:rsidP="00FF1DF6">
      <w:pPr>
        <w:numPr>
          <w:ilvl w:val="1"/>
          <w:numId w:val="40"/>
        </w:numPr>
        <w:tabs>
          <w:tab w:val="left" w:pos="851"/>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Līgums ir saistošs katras Puses likumīgajam tiesību un saistību pārņēmējam.</w:t>
      </w:r>
    </w:p>
    <w:p w14:paraId="42AAF310"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eastAsia="Calibri" w:hAnsi="Segoe UI Light" w:cs="Segoe UI Light"/>
          <w:sz w:val="24"/>
          <w:szCs w:val="24"/>
          <w:lang w:val="lv-LV"/>
        </w:rPr>
      </w:pPr>
      <w:r w:rsidRPr="00885670">
        <w:rPr>
          <w:rFonts w:ascii="Segoe UI Light" w:eastAsia="Calibri" w:hAnsi="Segoe UI Light" w:cs="Segoe UI Light"/>
          <w:sz w:val="24"/>
          <w:szCs w:val="24"/>
          <w:lang w:val="lv-LV"/>
        </w:rPr>
        <w:t>Ja kāds no Līguma noteikumiem atbilstoši Latvijas Republikā spēkā esošajiem normatīvajiem aktiem kļūst pilnībā vai daļēji par spēkā neesošu vai kļūst neizpildāms - tas nekādā veidā neietekmē un neatceļ pārējo Līguma noteikumu spēka esamību un likumību, bet Līguma noteikumi, kas kļūst par spēkā neesošiem vai neīstenojamiem, jāaizstāj ar citiem noteikumiem atbilstoši Līguma mērķiem saskaņā ar attiecīgos normatīvajos aktos izvirzītām prasībām.</w:t>
      </w:r>
    </w:p>
    <w:p w14:paraId="333B8454"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eastAsia="Calibri" w:hAnsi="Segoe UI Light" w:cs="Segoe UI Light"/>
          <w:sz w:val="24"/>
          <w:szCs w:val="24"/>
          <w:lang w:val="lv-LV"/>
        </w:rPr>
      </w:pPr>
      <w:r w:rsidRPr="00885670">
        <w:rPr>
          <w:rFonts w:ascii="Segoe UI Light" w:hAnsi="Segoe UI Light" w:cs="Segoe UI Light"/>
          <w:sz w:val="24"/>
          <w:szCs w:val="24"/>
          <w:lang w:val="lv-LV"/>
        </w:rPr>
        <w:t>Jautājumi, kas nav noregulēti Līgumā, apspriežami saskaņā ar Latvijas Republikas normatīvajiem aktiem.</w:t>
      </w:r>
    </w:p>
    <w:p w14:paraId="0D506A5A"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eastAsia="Calibri" w:hAnsi="Segoe UI Light" w:cs="Segoe UI Light"/>
          <w:sz w:val="24"/>
          <w:szCs w:val="24"/>
          <w:lang w:val="lv-LV"/>
        </w:rPr>
      </w:pPr>
      <w:r w:rsidRPr="00885670">
        <w:rPr>
          <w:rFonts w:ascii="Segoe UI Light" w:hAnsi="Segoe UI Light" w:cs="Segoe UI Light"/>
          <w:iCs/>
          <w:sz w:val="24"/>
          <w:szCs w:val="24"/>
          <w:lang w:val="lv-LV"/>
        </w:rPr>
        <w:lastRenderedPageBreak/>
        <w:t>Kādu Līgumā noteikto tiesību neizmantošana neietekmē šādas tiesības un nenozīmē Puses atteikšanos no šādām tiesībām, tāpat šādu tiesību daļēja izmantošana neliedz Pusei to tālāku izmantošanu.</w:t>
      </w:r>
    </w:p>
    <w:p w14:paraId="610CBE62"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eastAsia="Calibri" w:hAnsi="Segoe UI Light" w:cs="Segoe UI Light"/>
          <w:sz w:val="24"/>
          <w:szCs w:val="24"/>
          <w:lang w:val="lv-LV"/>
        </w:rPr>
      </w:pPr>
      <w:r w:rsidRPr="00885670">
        <w:rPr>
          <w:rFonts w:ascii="Segoe UI Light" w:eastAsia="Calibri" w:hAnsi="Segoe UI Light" w:cs="Segoe UI Light"/>
          <w:sz w:val="24"/>
          <w:szCs w:val="24"/>
          <w:lang w:val="lv-LV"/>
        </w:rPr>
        <w:t>Jebkuras nesaskaņas, domstarpības vai strīdi tiek risināti savstarpēju sarunu ceļā. Ja Puses nespēj vienoties 30 (trīsdesmit) kalendāro dienu laikā, strīds risināms saskaņā ar Latvijas Republikas normatīvajiem aktiem tajos noteiktajā kārtībā Latvijas Republikas tiesā.</w:t>
      </w:r>
    </w:p>
    <w:p w14:paraId="40F09E94" w14:textId="77777777" w:rsidR="00FF1DF6" w:rsidRPr="00885670" w:rsidRDefault="00FF1DF6" w:rsidP="00FF1DF6">
      <w:pPr>
        <w:pStyle w:val="ListParagraph"/>
        <w:numPr>
          <w:ilvl w:val="1"/>
          <w:numId w:val="40"/>
        </w:numPr>
        <w:spacing w:before="60" w:after="0" w:line="240" w:lineRule="auto"/>
        <w:ind w:left="567" w:hanging="567"/>
        <w:contextualSpacing w:val="0"/>
        <w:jc w:val="both"/>
        <w:rPr>
          <w:rFonts w:ascii="Segoe UI Light" w:eastAsia="Calibri" w:hAnsi="Segoe UI Light" w:cs="Segoe UI Light"/>
          <w:sz w:val="24"/>
          <w:szCs w:val="24"/>
          <w:lang w:val="lv-LV"/>
        </w:rPr>
      </w:pPr>
      <w:r w:rsidRPr="00885670">
        <w:rPr>
          <w:rFonts w:ascii="Segoe UI Light" w:hAnsi="Segoe UI Light" w:cs="Segoe UI Light"/>
          <w:sz w:val="24"/>
          <w:szCs w:val="24"/>
          <w:lang w:val="lv-LV"/>
        </w:rPr>
        <w:t xml:space="preserve">Puses informācijas un dokumentu apritē izmanto Līgumā norādīto e-pastu. Informācija un dokumenti, kas nosūtīti otrai Pusei uz Līgumā norādīto e-pastu, uzskatāmi par saņemtiem un tie ir saistoši otrai Pusei. Minētais noteikums neattiecas uz informāciju un dokumentiem, kuru iesniegšanas/nosūtīšanas kārtība ir īpaši atrunāta citos Līguma noteikumos. Ja dokuments sūtīts ar pasta starpniecību ierakstītā sūtījumā, tas uzskatāms par saņemtu 7. (septītajā) dienā pēc tā nodošanas pastā, bet, ja tas sūtīts elektroniski, tas uzskatāms par paziņotu 2. (otrajā) darbdienā pēc tā nosūtīšanas. </w:t>
      </w:r>
    </w:p>
    <w:p w14:paraId="6A005999" w14:textId="77777777" w:rsidR="00FF1DF6" w:rsidRPr="00885670" w:rsidRDefault="00FF1DF6" w:rsidP="00FF1DF6">
      <w:pPr>
        <w:pStyle w:val="ListParagraph"/>
        <w:numPr>
          <w:ilvl w:val="1"/>
          <w:numId w:val="5"/>
        </w:numPr>
        <w:spacing w:before="60" w:after="0" w:line="240" w:lineRule="auto"/>
        <w:ind w:left="567" w:hanging="567"/>
        <w:contextualSpacing w:val="0"/>
        <w:jc w:val="both"/>
        <w:rPr>
          <w:rFonts w:ascii="Segoe UI Light" w:eastAsia="Calibri" w:hAnsi="Segoe UI Light" w:cs="Segoe UI Light"/>
          <w:sz w:val="24"/>
          <w:szCs w:val="24"/>
          <w:lang w:val="lv-LV"/>
        </w:rPr>
      </w:pPr>
      <w:r w:rsidRPr="00A857C4">
        <w:rPr>
          <w:rFonts w:ascii="Segoe UI Light" w:hAnsi="Segoe UI Light" w:cs="Segoe UI"/>
          <w:sz w:val="24"/>
          <w:szCs w:val="22"/>
          <w:lang w:val="lv-LV"/>
        </w:rPr>
        <w:t>Puses 5 (piecu) darba dienu laikā rakstveidā informē viena otru par juridiskā statusa, adreses (faktiskās vai juridiskās), saziņas līdzekļu, par Līguma 1</w:t>
      </w:r>
      <w:r>
        <w:rPr>
          <w:rFonts w:ascii="Segoe UI Light" w:hAnsi="Segoe UI Light" w:cs="Segoe UI"/>
          <w:sz w:val="24"/>
          <w:szCs w:val="22"/>
          <w:lang w:val="lv-LV"/>
        </w:rPr>
        <w:t>1</w:t>
      </w:r>
      <w:r w:rsidRPr="00A857C4">
        <w:rPr>
          <w:rFonts w:ascii="Segoe UI Light" w:hAnsi="Segoe UI Light" w:cs="Segoe UI"/>
          <w:sz w:val="24"/>
          <w:szCs w:val="22"/>
          <w:lang w:val="lv-LV"/>
        </w:rPr>
        <w:t>.1. punktā norādīto Pušu pilnvaroto pārstāvju vai maksājumu rekvizītu maiņu. P</w:t>
      </w:r>
      <w:r w:rsidRPr="00A857C4">
        <w:rPr>
          <w:rFonts w:ascii="Segoe UI Light" w:eastAsia="Calibri" w:hAnsi="Segoe UI Light" w:cs="Segoe UI"/>
          <w:sz w:val="24"/>
          <w:szCs w:val="22"/>
          <w:lang w:val="lv-LV"/>
        </w:rPr>
        <w:t>retējā gadījumā nepaziņojusī Puse nevar atsaukties uz saistību neizpildi, ko izraisījis nepaziņošanas fakts</w:t>
      </w:r>
      <w:r w:rsidRPr="00885670">
        <w:rPr>
          <w:rFonts w:ascii="Segoe UI Light" w:eastAsia="Calibri" w:hAnsi="Segoe UI Light" w:cs="Segoe UI Light"/>
          <w:sz w:val="24"/>
          <w:szCs w:val="24"/>
          <w:lang w:val="lv-LV"/>
        </w:rPr>
        <w:t>.</w:t>
      </w:r>
    </w:p>
    <w:p w14:paraId="2A7A2783" w14:textId="77777777" w:rsidR="00FF1DF6" w:rsidRPr="00885670" w:rsidRDefault="00FF1DF6" w:rsidP="00FF1DF6">
      <w:pPr>
        <w:numPr>
          <w:ilvl w:val="1"/>
          <w:numId w:val="5"/>
        </w:numPr>
        <w:tabs>
          <w:tab w:val="left" w:pos="709"/>
        </w:tabs>
        <w:spacing w:before="60"/>
        <w:ind w:left="567" w:hanging="567"/>
        <w:jc w:val="both"/>
        <w:rPr>
          <w:rFonts w:ascii="Segoe UI Light" w:hAnsi="Segoe UI Light" w:cs="Segoe UI Light"/>
          <w:sz w:val="24"/>
          <w:szCs w:val="24"/>
        </w:rPr>
      </w:pPr>
      <w:r w:rsidRPr="00885670">
        <w:rPr>
          <w:rFonts w:ascii="Segoe UI Light" w:hAnsi="Segoe UI Light" w:cs="Segoe UI Light"/>
          <w:sz w:val="24"/>
          <w:szCs w:val="24"/>
        </w:rPr>
        <w:t xml:space="preserve">Līgums sagatavots elektroniski, latviešu valodā uz ______ (_________) lapām, no kurām _____ (_________) lapas Līguma pamatteksts, ___________ (______________) lapas Līguma 1. pielikums “Tehniskā specifikācija”, __________ (______________) lapas Līguma 2. pielikums “Tehniskais piedāvājums”, ____________ </w:t>
      </w:r>
      <w:proofErr w:type="gramStart"/>
      <w:r w:rsidRPr="00885670">
        <w:rPr>
          <w:rFonts w:ascii="Segoe UI Light" w:hAnsi="Segoe UI Light" w:cs="Segoe UI Light"/>
          <w:sz w:val="24"/>
          <w:szCs w:val="24"/>
        </w:rPr>
        <w:t>(</w:t>
      </w:r>
      <w:proofErr w:type="gramEnd"/>
      <w:r w:rsidRPr="00885670">
        <w:rPr>
          <w:rFonts w:ascii="Segoe UI Light" w:hAnsi="Segoe UI Light" w:cs="Segoe UI Light"/>
          <w:sz w:val="24"/>
          <w:szCs w:val="24"/>
        </w:rPr>
        <w:t>_____________) lapas Līguma 3. pielikums “Finanšu piedāvājums”, un abas Puses to parakstījušas ar drošu elektronisko parakstu. Līguma abpusējas parakstīšanas datums ir pēdējā parakstītāja pievienotā droša elektroniskā paraksta laika zīmoga datums un laiks.</w:t>
      </w:r>
    </w:p>
    <w:p w14:paraId="2B4A99C4" w14:textId="77777777" w:rsidR="00FF1DF6" w:rsidRPr="00885670" w:rsidRDefault="00FF1DF6" w:rsidP="00FF1DF6">
      <w:pPr>
        <w:numPr>
          <w:ilvl w:val="0"/>
          <w:numId w:val="40"/>
        </w:numPr>
        <w:tabs>
          <w:tab w:val="left" w:pos="180"/>
        </w:tabs>
        <w:spacing w:before="240" w:after="120"/>
        <w:ind w:left="714" w:hanging="357"/>
        <w:jc w:val="center"/>
        <w:rPr>
          <w:rFonts w:ascii="Segoe UI Light" w:hAnsi="Segoe UI Light" w:cs="Segoe UI Light"/>
          <w:b/>
          <w:sz w:val="24"/>
          <w:szCs w:val="24"/>
        </w:rPr>
      </w:pPr>
      <w:r w:rsidRPr="00885670">
        <w:rPr>
          <w:rFonts w:ascii="Segoe UI Light" w:hAnsi="Segoe UI Light" w:cs="Segoe UI Light"/>
          <w:b/>
          <w:sz w:val="24"/>
          <w:szCs w:val="24"/>
        </w:rPr>
        <w:t>PUŠU JURIDISKĀS ADRESES UN REKVIZĪTI</w:t>
      </w:r>
    </w:p>
    <w:tbl>
      <w:tblPr>
        <w:tblW w:w="9781" w:type="dxa"/>
        <w:tblLook w:val="01E0" w:firstRow="1" w:lastRow="1" w:firstColumn="1" w:lastColumn="1" w:noHBand="0" w:noVBand="0"/>
      </w:tblPr>
      <w:tblGrid>
        <w:gridCol w:w="4678"/>
        <w:gridCol w:w="5103"/>
      </w:tblGrid>
      <w:tr w:rsidR="00FF1DF6" w:rsidRPr="00885670" w14:paraId="27F1797C" w14:textId="77777777" w:rsidTr="0065482C">
        <w:tc>
          <w:tcPr>
            <w:tcW w:w="4678" w:type="dxa"/>
            <w:hideMark/>
          </w:tcPr>
          <w:p w14:paraId="67F9D17D"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b/>
                <w:sz w:val="24"/>
                <w:szCs w:val="24"/>
              </w:rPr>
              <w:t>Pasūtītāja vārdā</w:t>
            </w:r>
          </w:p>
        </w:tc>
        <w:tc>
          <w:tcPr>
            <w:tcW w:w="5103" w:type="dxa"/>
            <w:hideMark/>
          </w:tcPr>
          <w:p w14:paraId="75E687B7"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b/>
                <w:sz w:val="24"/>
                <w:szCs w:val="24"/>
              </w:rPr>
              <w:t>Apdrošinātāja vārdā</w:t>
            </w:r>
          </w:p>
        </w:tc>
      </w:tr>
      <w:tr w:rsidR="00FF1DF6" w:rsidRPr="00885670" w14:paraId="208236EC" w14:textId="77777777" w:rsidTr="0065482C">
        <w:tc>
          <w:tcPr>
            <w:tcW w:w="4678" w:type="dxa"/>
            <w:hideMark/>
          </w:tcPr>
          <w:p w14:paraId="75CE4337" w14:textId="77777777" w:rsidR="00FF1DF6" w:rsidRPr="00885670" w:rsidRDefault="00FF1DF6" w:rsidP="0065482C">
            <w:pPr>
              <w:jc w:val="both"/>
              <w:rPr>
                <w:rFonts w:ascii="Segoe UI Light" w:hAnsi="Segoe UI Light" w:cs="Segoe UI Light"/>
                <w:b/>
                <w:sz w:val="24"/>
                <w:szCs w:val="24"/>
              </w:rPr>
            </w:pPr>
            <w:r>
              <w:rPr>
                <w:rFonts w:ascii="Segoe UI Light" w:hAnsi="Segoe UI Light" w:cs="Segoe UI Light"/>
                <w:b/>
                <w:sz w:val="24"/>
                <w:szCs w:val="24"/>
              </w:rPr>
              <w:t>S</w:t>
            </w:r>
            <w:r w:rsidRPr="00885670">
              <w:rPr>
                <w:rFonts w:ascii="Segoe UI Light" w:hAnsi="Segoe UI Light" w:cs="Segoe UI Light"/>
                <w:b/>
                <w:sz w:val="24"/>
                <w:szCs w:val="24"/>
              </w:rPr>
              <w:t>abiedrības</w:t>
            </w:r>
            <w:r>
              <w:rPr>
                <w:rFonts w:ascii="Segoe UI Light" w:hAnsi="Segoe UI Light" w:cs="Segoe UI Light"/>
                <w:b/>
                <w:sz w:val="24"/>
                <w:szCs w:val="24"/>
              </w:rPr>
              <w:t xml:space="preserve"> ar ierobežotu atbildību</w:t>
            </w:r>
          </w:p>
          <w:p w14:paraId="04F58587" w14:textId="77777777" w:rsidR="00FF1DF6" w:rsidRPr="00885670" w:rsidRDefault="00FF1DF6" w:rsidP="0065482C">
            <w:pPr>
              <w:jc w:val="both"/>
              <w:rPr>
                <w:rFonts w:ascii="Segoe UI Light" w:hAnsi="Segoe UI Light" w:cs="Segoe UI Light"/>
                <w:b/>
                <w:sz w:val="24"/>
                <w:szCs w:val="24"/>
              </w:rPr>
            </w:pPr>
            <w:r w:rsidRPr="00885670">
              <w:rPr>
                <w:rFonts w:ascii="Segoe UI Light" w:hAnsi="Segoe UI Light" w:cs="Segoe UI Light"/>
                <w:b/>
                <w:sz w:val="24"/>
                <w:szCs w:val="24"/>
              </w:rPr>
              <w:t>„Elektroniskie sakari”</w:t>
            </w:r>
          </w:p>
        </w:tc>
        <w:tc>
          <w:tcPr>
            <w:tcW w:w="5103" w:type="dxa"/>
          </w:tcPr>
          <w:p w14:paraId="5A1038EC" w14:textId="77777777" w:rsidR="00FF1DF6" w:rsidRPr="00885670" w:rsidRDefault="00FF1DF6" w:rsidP="0065482C">
            <w:pPr>
              <w:jc w:val="both"/>
              <w:rPr>
                <w:rFonts w:ascii="Segoe UI Light" w:hAnsi="Segoe UI Light" w:cs="Segoe UI Light"/>
                <w:b/>
                <w:sz w:val="24"/>
                <w:szCs w:val="24"/>
              </w:rPr>
            </w:pPr>
          </w:p>
          <w:p w14:paraId="3B64AE5F" w14:textId="77777777" w:rsidR="00FF1DF6" w:rsidRPr="00885670" w:rsidRDefault="00FF1DF6" w:rsidP="0065482C">
            <w:pPr>
              <w:jc w:val="both"/>
              <w:rPr>
                <w:rFonts w:ascii="Segoe UI Light" w:hAnsi="Segoe UI Light" w:cs="Segoe UI Light"/>
                <w:b/>
                <w:sz w:val="24"/>
                <w:szCs w:val="24"/>
              </w:rPr>
            </w:pPr>
          </w:p>
        </w:tc>
      </w:tr>
      <w:tr w:rsidR="00FF1DF6" w:rsidRPr="00885670" w14:paraId="75AD06C8" w14:textId="77777777" w:rsidTr="0065482C">
        <w:tc>
          <w:tcPr>
            <w:tcW w:w="4678" w:type="dxa"/>
            <w:hideMark/>
          </w:tcPr>
          <w:p w14:paraId="3E81CF5B"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Reģistrācijas Nr. 40003021907</w:t>
            </w:r>
          </w:p>
          <w:p w14:paraId="14FCA4D0"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PVN Nr. LV 40003021907</w:t>
            </w:r>
          </w:p>
          <w:p w14:paraId="3B4B6F5E"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Eksporta iela 5, Rīga, LV-1010</w:t>
            </w:r>
          </w:p>
        </w:tc>
        <w:tc>
          <w:tcPr>
            <w:tcW w:w="5103" w:type="dxa"/>
          </w:tcPr>
          <w:p w14:paraId="57FC3EA4"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Reģistrācijas Nr. </w:t>
            </w:r>
          </w:p>
          <w:p w14:paraId="02FBFD16"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 xml:space="preserve">PVN Nr. </w:t>
            </w:r>
          </w:p>
          <w:p w14:paraId="1828F0DD"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 xml:space="preserve">Adrese: </w:t>
            </w:r>
          </w:p>
        </w:tc>
      </w:tr>
      <w:tr w:rsidR="00FF1DF6" w:rsidRPr="00885670" w14:paraId="7F11966D" w14:textId="77777777" w:rsidTr="0065482C">
        <w:tc>
          <w:tcPr>
            <w:tcW w:w="4678" w:type="dxa"/>
            <w:hideMark/>
          </w:tcPr>
          <w:p w14:paraId="09EA15DA"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 xml:space="preserve">e-pasts: </w:t>
            </w:r>
            <w:r>
              <w:rPr>
                <w:rFonts w:ascii="Segoe UI Light" w:hAnsi="Segoe UI Light" w:cs="Segoe UI Light"/>
                <w:sz w:val="24"/>
                <w:szCs w:val="24"/>
              </w:rPr>
              <w:t>esakari</w:t>
            </w:r>
            <w:r w:rsidRPr="00885670">
              <w:rPr>
                <w:rFonts w:ascii="Segoe UI Light" w:hAnsi="Segoe UI Light" w:cs="Segoe UI Light"/>
                <w:sz w:val="24"/>
                <w:szCs w:val="24"/>
              </w:rPr>
              <w:t>@</w:t>
            </w:r>
            <w:r>
              <w:rPr>
                <w:rFonts w:ascii="Segoe UI Light" w:hAnsi="Segoe UI Light" w:cs="Segoe UI Light"/>
                <w:sz w:val="24"/>
                <w:szCs w:val="24"/>
              </w:rPr>
              <w:t>esakari</w:t>
            </w:r>
            <w:r w:rsidRPr="00885670">
              <w:rPr>
                <w:rFonts w:ascii="Segoe UI Light" w:hAnsi="Segoe UI Light" w:cs="Segoe UI Light"/>
                <w:sz w:val="24"/>
                <w:szCs w:val="24"/>
              </w:rPr>
              <w:t xml:space="preserve">.lv </w:t>
            </w:r>
          </w:p>
        </w:tc>
        <w:tc>
          <w:tcPr>
            <w:tcW w:w="5103" w:type="dxa"/>
          </w:tcPr>
          <w:p w14:paraId="745514F3" w14:textId="77777777" w:rsidR="00FF1DF6" w:rsidRPr="00885670" w:rsidRDefault="00FF1DF6" w:rsidP="0065482C">
            <w:pPr>
              <w:tabs>
                <w:tab w:val="left" w:pos="1425"/>
              </w:tabs>
              <w:jc w:val="both"/>
              <w:rPr>
                <w:rFonts w:ascii="Segoe UI Light" w:hAnsi="Segoe UI Light" w:cs="Segoe UI Light"/>
                <w:sz w:val="24"/>
                <w:szCs w:val="24"/>
              </w:rPr>
            </w:pPr>
            <w:r w:rsidRPr="00885670">
              <w:rPr>
                <w:rFonts w:ascii="Segoe UI Light" w:hAnsi="Segoe UI Light" w:cs="Segoe UI Light"/>
                <w:sz w:val="24"/>
                <w:szCs w:val="24"/>
              </w:rPr>
              <w:t xml:space="preserve">e-pasts: </w:t>
            </w:r>
          </w:p>
        </w:tc>
      </w:tr>
      <w:tr w:rsidR="00FF1DF6" w:rsidRPr="00885670" w14:paraId="6F15DE90" w14:textId="77777777" w:rsidTr="0065482C">
        <w:tc>
          <w:tcPr>
            <w:tcW w:w="4678" w:type="dxa"/>
            <w:hideMark/>
          </w:tcPr>
          <w:p w14:paraId="60C4C004"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Tālrunis: +371 67333034</w:t>
            </w:r>
          </w:p>
        </w:tc>
        <w:tc>
          <w:tcPr>
            <w:tcW w:w="5103" w:type="dxa"/>
            <w:hideMark/>
          </w:tcPr>
          <w:p w14:paraId="7707535C"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 xml:space="preserve">Tālrunis: </w:t>
            </w:r>
          </w:p>
        </w:tc>
      </w:tr>
      <w:tr w:rsidR="00FF1DF6" w:rsidRPr="00885670" w14:paraId="3B302183" w14:textId="77777777" w:rsidTr="0065482C">
        <w:tc>
          <w:tcPr>
            <w:tcW w:w="4678" w:type="dxa"/>
            <w:hideMark/>
          </w:tcPr>
          <w:p w14:paraId="35083B1D"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Banka: AS „Citadele banka”</w:t>
            </w:r>
          </w:p>
        </w:tc>
        <w:tc>
          <w:tcPr>
            <w:tcW w:w="5103" w:type="dxa"/>
            <w:hideMark/>
          </w:tcPr>
          <w:p w14:paraId="17D0AAAB" w14:textId="77777777" w:rsidR="00FF1DF6" w:rsidRPr="00885670" w:rsidRDefault="00FF1DF6" w:rsidP="0065482C">
            <w:pPr>
              <w:jc w:val="both"/>
              <w:rPr>
                <w:rFonts w:ascii="Segoe UI Light" w:hAnsi="Segoe UI Light" w:cs="Segoe UI Light"/>
                <w:snapToGrid w:val="0"/>
                <w:sz w:val="24"/>
                <w:szCs w:val="24"/>
              </w:rPr>
            </w:pPr>
            <w:r w:rsidRPr="00885670">
              <w:rPr>
                <w:rFonts w:ascii="Segoe UI Light" w:hAnsi="Segoe UI Light" w:cs="Segoe UI Light"/>
                <w:snapToGrid w:val="0"/>
                <w:sz w:val="24"/>
                <w:szCs w:val="24"/>
              </w:rPr>
              <w:t>Banka:</w:t>
            </w:r>
            <w:r w:rsidRPr="00885670">
              <w:rPr>
                <w:rFonts w:ascii="Segoe UI Light" w:hAnsi="Segoe UI Light" w:cs="Segoe UI Light"/>
                <w:sz w:val="24"/>
                <w:szCs w:val="24"/>
              </w:rPr>
              <w:t xml:space="preserve"> </w:t>
            </w:r>
          </w:p>
        </w:tc>
      </w:tr>
      <w:tr w:rsidR="00FF1DF6" w:rsidRPr="00885670" w14:paraId="147DFFD5" w14:textId="77777777" w:rsidTr="0065482C">
        <w:tc>
          <w:tcPr>
            <w:tcW w:w="4678" w:type="dxa"/>
            <w:hideMark/>
          </w:tcPr>
          <w:p w14:paraId="40826BB1"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Konts: LV14PARX0000231601015</w:t>
            </w:r>
          </w:p>
        </w:tc>
        <w:tc>
          <w:tcPr>
            <w:tcW w:w="5103" w:type="dxa"/>
            <w:hideMark/>
          </w:tcPr>
          <w:p w14:paraId="666A3B9E" w14:textId="77777777" w:rsidR="00FF1DF6" w:rsidRPr="00885670" w:rsidRDefault="00FF1DF6" w:rsidP="0065482C">
            <w:pPr>
              <w:jc w:val="both"/>
              <w:rPr>
                <w:rFonts w:ascii="Segoe UI Light" w:hAnsi="Segoe UI Light" w:cs="Segoe UI Light"/>
                <w:snapToGrid w:val="0"/>
                <w:sz w:val="24"/>
                <w:szCs w:val="24"/>
              </w:rPr>
            </w:pPr>
            <w:r w:rsidRPr="00885670">
              <w:rPr>
                <w:rFonts w:ascii="Segoe UI Light" w:hAnsi="Segoe UI Light" w:cs="Segoe UI Light"/>
                <w:snapToGrid w:val="0"/>
                <w:sz w:val="24"/>
                <w:szCs w:val="24"/>
              </w:rPr>
              <w:t>Konts:</w:t>
            </w:r>
            <w:r w:rsidRPr="00885670">
              <w:rPr>
                <w:rFonts w:ascii="Segoe UI Light" w:hAnsi="Segoe UI Light" w:cs="Segoe UI Light"/>
                <w:sz w:val="24"/>
                <w:szCs w:val="24"/>
              </w:rPr>
              <w:t xml:space="preserve"> </w:t>
            </w:r>
          </w:p>
        </w:tc>
      </w:tr>
      <w:tr w:rsidR="00FF1DF6" w:rsidRPr="00885670" w14:paraId="45B1A5B8" w14:textId="77777777" w:rsidTr="0065482C">
        <w:tc>
          <w:tcPr>
            <w:tcW w:w="4678" w:type="dxa"/>
            <w:hideMark/>
          </w:tcPr>
          <w:p w14:paraId="40CC4347"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Bankas kods PARXLV22</w:t>
            </w:r>
          </w:p>
          <w:p w14:paraId="773DDDC5" w14:textId="77777777" w:rsidR="00FF1DF6" w:rsidRPr="00885670" w:rsidRDefault="00FF1DF6" w:rsidP="0065482C">
            <w:pPr>
              <w:jc w:val="both"/>
              <w:rPr>
                <w:rFonts w:ascii="Segoe UI Light" w:hAnsi="Segoe UI Light" w:cs="Segoe UI Light"/>
                <w:sz w:val="24"/>
                <w:szCs w:val="24"/>
              </w:rPr>
            </w:pPr>
          </w:p>
          <w:p w14:paraId="1B71CCC0"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/Amats/</w:t>
            </w:r>
          </w:p>
          <w:p w14:paraId="77C890BA"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______________________________*</w:t>
            </w:r>
          </w:p>
        </w:tc>
        <w:tc>
          <w:tcPr>
            <w:tcW w:w="5103" w:type="dxa"/>
            <w:hideMark/>
          </w:tcPr>
          <w:p w14:paraId="64652B80"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 xml:space="preserve">Bankas kods: </w:t>
            </w:r>
          </w:p>
          <w:p w14:paraId="1842B820" w14:textId="77777777" w:rsidR="00FF1DF6" w:rsidRPr="00885670" w:rsidRDefault="00FF1DF6" w:rsidP="0065482C">
            <w:pPr>
              <w:jc w:val="both"/>
              <w:rPr>
                <w:rFonts w:ascii="Segoe UI Light" w:hAnsi="Segoe UI Light" w:cs="Segoe UI Light"/>
                <w:sz w:val="24"/>
                <w:szCs w:val="24"/>
              </w:rPr>
            </w:pPr>
          </w:p>
          <w:p w14:paraId="529E694F" w14:textId="77777777" w:rsidR="00FF1DF6" w:rsidRPr="00885670" w:rsidRDefault="00FF1DF6" w:rsidP="0065482C">
            <w:pPr>
              <w:jc w:val="both"/>
              <w:rPr>
                <w:rFonts w:ascii="Segoe UI Light" w:hAnsi="Segoe UI Light" w:cs="Segoe UI Light"/>
                <w:sz w:val="24"/>
                <w:szCs w:val="24"/>
              </w:rPr>
            </w:pPr>
            <w:r w:rsidRPr="00885670">
              <w:rPr>
                <w:rFonts w:ascii="Segoe UI Light" w:hAnsi="Segoe UI Light" w:cs="Segoe UI Light"/>
                <w:sz w:val="24"/>
                <w:szCs w:val="24"/>
              </w:rPr>
              <w:t>/Amats/</w:t>
            </w:r>
          </w:p>
          <w:p w14:paraId="223AD2B1" w14:textId="77777777" w:rsidR="00FF1DF6" w:rsidRPr="00885670" w:rsidRDefault="00FF1DF6" w:rsidP="0065482C">
            <w:pPr>
              <w:jc w:val="both"/>
              <w:rPr>
                <w:rFonts w:ascii="Segoe UI Light" w:hAnsi="Segoe UI Light" w:cs="Segoe UI Light"/>
                <w:snapToGrid w:val="0"/>
                <w:sz w:val="24"/>
                <w:szCs w:val="24"/>
              </w:rPr>
            </w:pPr>
            <w:r w:rsidRPr="00885670">
              <w:rPr>
                <w:rFonts w:ascii="Segoe UI Light" w:hAnsi="Segoe UI Light" w:cs="Segoe UI Light"/>
                <w:sz w:val="24"/>
                <w:szCs w:val="24"/>
              </w:rPr>
              <w:t>______________________________*</w:t>
            </w:r>
          </w:p>
        </w:tc>
      </w:tr>
    </w:tbl>
    <w:p w14:paraId="4B2F6061" w14:textId="77777777" w:rsidR="00FF1DF6" w:rsidRPr="00885670" w:rsidRDefault="00FF1DF6" w:rsidP="00FF1DF6">
      <w:pPr>
        <w:jc w:val="both"/>
        <w:rPr>
          <w:rFonts w:ascii="Segoe UI Light" w:hAnsi="Segoe UI Light" w:cs="Segoe UI Light"/>
          <w:sz w:val="24"/>
          <w:szCs w:val="24"/>
        </w:rPr>
      </w:pPr>
    </w:p>
    <w:p w14:paraId="73914F96" w14:textId="77777777" w:rsidR="00FF1DF6" w:rsidRPr="00885670" w:rsidRDefault="00FF1DF6" w:rsidP="00FF1DF6">
      <w:pPr>
        <w:jc w:val="both"/>
        <w:rPr>
          <w:rFonts w:ascii="Segoe UI Light" w:hAnsi="Segoe UI Light" w:cs="Segoe UI Light"/>
          <w:sz w:val="24"/>
          <w:szCs w:val="24"/>
        </w:rPr>
      </w:pPr>
    </w:p>
    <w:p w14:paraId="28A73258" w14:textId="77777777" w:rsidR="00FF1DF6" w:rsidRPr="00885670" w:rsidRDefault="00FF1DF6" w:rsidP="00FF1DF6">
      <w:pPr>
        <w:pStyle w:val="BodyText"/>
        <w:jc w:val="center"/>
        <w:rPr>
          <w:rFonts w:ascii="Segoe UI Light" w:hAnsi="Segoe UI Light" w:cs="Segoe UI Light"/>
          <w:b/>
          <w:sz w:val="24"/>
          <w:szCs w:val="24"/>
        </w:rPr>
      </w:pPr>
      <w:r w:rsidRPr="00885670">
        <w:rPr>
          <w:rFonts w:ascii="Segoe UI Light" w:hAnsi="Segoe UI Light" w:cs="Segoe UI Light"/>
          <w:sz w:val="24"/>
          <w:szCs w:val="24"/>
        </w:rPr>
        <w:t>*</w:t>
      </w:r>
      <w:r w:rsidRPr="00885670">
        <w:rPr>
          <w:rFonts w:ascii="Segoe UI Light" w:hAnsi="Segoe UI Light" w:cs="Segoe UI Light"/>
          <w:bCs/>
          <w:sz w:val="24"/>
          <w:szCs w:val="24"/>
        </w:rPr>
        <w:t xml:space="preserve"> </w:t>
      </w:r>
      <w:r w:rsidRPr="00885670">
        <w:rPr>
          <w:rFonts w:ascii="Segoe UI Light" w:hAnsi="Segoe UI Light" w:cs="Segoe UI Light"/>
          <w:bCs/>
          <w:caps/>
          <w:sz w:val="24"/>
          <w:szCs w:val="24"/>
        </w:rPr>
        <w:t>DOKUMENTS</w:t>
      </w:r>
      <w:r w:rsidRPr="00885670">
        <w:rPr>
          <w:rFonts w:ascii="Segoe UI Light" w:hAnsi="Segoe UI Light" w:cs="Segoe UI Light"/>
          <w:bCs/>
          <w:sz w:val="24"/>
          <w:szCs w:val="24"/>
        </w:rPr>
        <w:t xml:space="preserve"> PARAKSTĪTS ELEKTRONISKI AR DROŠU ELEKTRONISKO PARAKSTU UN SATUR LAIKA ZĪMOGU</w:t>
      </w:r>
    </w:p>
    <w:p w14:paraId="3FF68E7D" w14:textId="77777777" w:rsidR="007F2287" w:rsidRPr="007F2287" w:rsidRDefault="007F2287" w:rsidP="007F2287">
      <w:pPr>
        <w:tabs>
          <w:tab w:val="left" w:pos="851"/>
        </w:tabs>
        <w:jc w:val="both"/>
        <w:rPr>
          <w:rFonts w:ascii="Segoe UI Light" w:hAnsi="Segoe UI Light" w:cs="Segoe UI Light"/>
          <w:bCs/>
          <w:sz w:val="24"/>
          <w:szCs w:val="24"/>
        </w:rPr>
      </w:pPr>
    </w:p>
    <w:p w14:paraId="0890C73B" w14:textId="4C60075D" w:rsidR="0010443C" w:rsidRPr="00173FAE" w:rsidRDefault="0010443C"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Komentāru par noteiktajām kvalifikācijas prasībām</w:t>
      </w:r>
      <w:r w:rsidR="00173FAE" w:rsidRPr="00173FAE">
        <w:rPr>
          <w:rFonts w:ascii="Segoe UI Light" w:hAnsi="Segoe UI Light" w:cs="Segoe UI Light"/>
          <w:b/>
          <w:sz w:val="24"/>
          <w:szCs w:val="24"/>
          <w:u w:val="single"/>
          <w:lang w:val="lv-LV"/>
        </w:rPr>
        <w:t xml:space="preserve">, </w:t>
      </w:r>
      <w:r w:rsidRPr="00173FAE">
        <w:rPr>
          <w:rFonts w:ascii="Segoe UI Light" w:hAnsi="Segoe UI Light" w:cs="Segoe UI Light"/>
          <w:b/>
          <w:sz w:val="24"/>
          <w:szCs w:val="24"/>
          <w:u w:val="single"/>
          <w:lang w:val="lv-LV"/>
        </w:rPr>
        <w:t>tehnisko specifikāciju</w:t>
      </w:r>
      <w:r w:rsidR="00173FAE" w:rsidRPr="00173FAE">
        <w:rPr>
          <w:rFonts w:ascii="Segoe UI Light" w:hAnsi="Segoe UI Light" w:cs="Segoe UI Light"/>
          <w:b/>
          <w:sz w:val="24"/>
          <w:szCs w:val="24"/>
          <w:u w:val="single"/>
          <w:lang w:val="lv-LV"/>
        </w:rPr>
        <w:t>, saimnieciski visizdevīgākā piedāvājuma vērtēšanas kritērijiem un līguma projektu</w:t>
      </w:r>
      <w:r w:rsidRPr="00173FAE">
        <w:rPr>
          <w:rFonts w:ascii="Segoe UI Light" w:hAnsi="Segoe UI Light" w:cs="Segoe UI Light"/>
          <w:b/>
          <w:sz w:val="24"/>
          <w:szCs w:val="24"/>
          <w:u w:val="single"/>
          <w:lang w:val="lv-LV"/>
        </w:rPr>
        <w:t xml:space="preserve"> sniegšana</w:t>
      </w:r>
    </w:p>
    <w:p w14:paraId="3504B9BC" w14:textId="77777777" w:rsidR="00173FAE" w:rsidRDefault="00173FAE" w:rsidP="0010443C">
      <w:pPr>
        <w:tabs>
          <w:tab w:val="num" w:pos="567"/>
          <w:tab w:val="left" w:pos="851"/>
        </w:tabs>
        <w:jc w:val="both"/>
        <w:rPr>
          <w:rFonts w:ascii="Segoe UI Light" w:hAnsi="Segoe UI Light" w:cs="Segoe UI Light"/>
          <w:bCs/>
          <w:sz w:val="24"/>
          <w:szCs w:val="24"/>
        </w:rPr>
      </w:pPr>
    </w:p>
    <w:p w14:paraId="1E3E6545" w14:textId="00B9CC0C" w:rsidR="00A21802" w:rsidRPr="0010443C" w:rsidRDefault="00A21802" w:rsidP="00173FAE">
      <w:pPr>
        <w:tabs>
          <w:tab w:val="num" w:pos="567"/>
          <w:tab w:val="left" w:pos="851"/>
        </w:tabs>
        <w:jc w:val="both"/>
        <w:rPr>
          <w:rFonts w:ascii="Segoe UI Light" w:hAnsi="Segoe UI Light" w:cs="Segoe UI Light"/>
          <w:bCs/>
          <w:sz w:val="24"/>
          <w:szCs w:val="24"/>
        </w:rPr>
      </w:pPr>
      <w:r w:rsidRPr="0010443C">
        <w:rPr>
          <w:rFonts w:ascii="Segoe UI Light" w:hAnsi="Segoe UI Light" w:cs="Segoe UI Light"/>
          <w:bCs/>
          <w:sz w:val="24"/>
          <w:szCs w:val="24"/>
        </w:rPr>
        <w:t>Komentāri sniedzami līdz 202</w:t>
      </w:r>
      <w:r w:rsidR="0010443C">
        <w:rPr>
          <w:rFonts w:ascii="Segoe UI Light" w:hAnsi="Segoe UI Light" w:cs="Segoe UI Light"/>
          <w:bCs/>
          <w:sz w:val="24"/>
          <w:szCs w:val="24"/>
        </w:rPr>
        <w:t>5</w:t>
      </w:r>
      <w:r w:rsidRPr="0010443C">
        <w:rPr>
          <w:rFonts w:ascii="Segoe UI Light" w:hAnsi="Segoe UI Light" w:cs="Segoe UI Light"/>
          <w:bCs/>
          <w:sz w:val="24"/>
          <w:szCs w:val="24"/>
        </w:rPr>
        <w:t xml:space="preserve">. gada </w:t>
      </w:r>
      <w:r w:rsidR="003676A3">
        <w:rPr>
          <w:rFonts w:ascii="Segoe UI Light" w:hAnsi="Segoe UI Light" w:cs="Segoe UI Light"/>
          <w:bCs/>
          <w:sz w:val="24"/>
          <w:szCs w:val="24"/>
        </w:rPr>
        <w:t>08</w:t>
      </w:r>
      <w:r w:rsidRPr="0010443C">
        <w:rPr>
          <w:rFonts w:ascii="Segoe UI Light" w:hAnsi="Segoe UI Light" w:cs="Segoe UI Light"/>
          <w:bCs/>
          <w:sz w:val="24"/>
          <w:szCs w:val="24"/>
        </w:rPr>
        <w:t>. </w:t>
      </w:r>
      <w:r w:rsidR="007F2287">
        <w:rPr>
          <w:rFonts w:ascii="Segoe UI Light" w:hAnsi="Segoe UI Light" w:cs="Segoe UI Light"/>
          <w:bCs/>
          <w:sz w:val="24"/>
          <w:szCs w:val="24"/>
        </w:rPr>
        <w:t>ma</w:t>
      </w:r>
      <w:r w:rsidR="003676A3">
        <w:rPr>
          <w:rFonts w:ascii="Segoe UI Light" w:hAnsi="Segoe UI Light" w:cs="Segoe UI Light"/>
          <w:bCs/>
          <w:sz w:val="24"/>
          <w:szCs w:val="24"/>
        </w:rPr>
        <w:t>ij</w:t>
      </w:r>
      <w:r w:rsidR="007F2287">
        <w:rPr>
          <w:rFonts w:ascii="Segoe UI Light" w:hAnsi="Segoe UI Light" w:cs="Segoe UI Light"/>
          <w:bCs/>
          <w:sz w:val="24"/>
          <w:szCs w:val="24"/>
        </w:rPr>
        <w:t>am</w:t>
      </w:r>
      <w:r w:rsidR="00C43794" w:rsidRPr="0010443C">
        <w:rPr>
          <w:rFonts w:ascii="Segoe UI Light" w:hAnsi="Segoe UI Light" w:cs="Segoe UI Light"/>
          <w:bCs/>
          <w:sz w:val="24"/>
          <w:szCs w:val="24"/>
        </w:rPr>
        <w:t xml:space="preserve"> (ieskaitot)</w:t>
      </w:r>
      <w:r w:rsidRPr="0010443C">
        <w:rPr>
          <w:rFonts w:ascii="Segoe UI Light" w:hAnsi="Segoe UI Light" w:cs="Segoe UI Light"/>
          <w:bCs/>
          <w:sz w:val="24"/>
          <w:szCs w:val="24"/>
        </w:rPr>
        <w:t xml:space="preserve">, nosūtot uz e-pastu </w:t>
      </w:r>
      <w:hyperlink r:id="rId10" w:history="1">
        <w:r w:rsidR="00F059BF" w:rsidRPr="00F10AC8">
          <w:rPr>
            <w:rStyle w:val="Hyperlink"/>
            <w:rFonts w:ascii="Segoe UI Light" w:hAnsi="Segoe UI Light" w:cs="Segoe UI Light"/>
            <w:bCs/>
            <w:sz w:val="24"/>
            <w:szCs w:val="24"/>
          </w:rPr>
          <w:t>vineta.grigorjeva@esakari.lv</w:t>
        </w:r>
      </w:hyperlink>
      <w:r w:rsidRPr="0010443C">
        <w:rPr>
          <w:rFonts w:ascii="Segoe UI Light" w:hAnsi="Segoe UI Light" w:cs="Segoe UI Light"/>
          <w:bCs/>
          <w:sz w:val="24"/>
          <w:szCs w:val="24"/>
        </w:rPr>
        <w:t xml:space="preserve"> </w:t>
      </w:r>
    </w:p>
    <w:sectPr w:rsidR="00A21802" w:rsidRPr="0010443C" w:rsidSect="0010443C">
      <w:headerReference w:type="even" r:id="rId11"/>
      <w:footerReference w:type="even" r:id="rId12"/>
      <w:footerReference w:type="defaul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6946" w14:textId="77777777" w:rsidR="00A21802" w:rsidRDefault="00A21802" w:rsidP="00A21802">
      <w:r>
        <w:separator/>
      </w:r>
    </w:p>
  </w:endnote>
  <w:endnote w:type="continuationSeparator" w:id="0">
    <w:p w14:paraId="0E9CA6C3" w14:textId="77777777" w:rsidR="00A21802" w:rsidRDefault="00A21802" w:rsidP="00A2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Light">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BA"/>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o'w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Semibold">
    <w:panose1 w:val="020B07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B9D5" w14:textId="77777777" w:rsidR="006F7633" w:rsidRDefault="006F7633" w:rsidP="001A5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1D91D5C" w14:textId="77777777" w:rsidR="006F7633" w:rsidRDefault="006F76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CDCB" w14:textId="77777777" w:rsidR="006F7633" w:rsidRPr="001B4322" w:rsidRDefault="006F7633" w:rsidP="00D67806">
    <w:pPr>
      <w:pStyle w:val="Footer"/>
      <w:ind w:right="360"/>
      <w:rPr>
        <w:rFonts w:ascii="Segoe UI Light" w:hAnsi="Segoe UI Light" w:cs="Segoe UI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BC8EF" w14:textId="77777777" w:rsidR="006F7633" w:rsidRDefault="006F7633">
    <w:pPr>
      <w:pStyle w:val="Footer"/>
      <w:pBdr>
        <w:top w:val="single" w:sz="4" w:space="0" w:color="auto"/>
      </w:pBdr>
      <w:ind w:right="360"/>
    </w:pPr>
  </w:p>
  <w:p w14:paraId="724860D2" w14:textId="77777777" w:rsidR="006F7633" w:rsidRDefault="006F7633">
    <w:pPr>
      <w:pStyle w:val="Footer"/>
      <w:framePr w:wrap="around" w:vAnchor="text" w:hAnchor="page" w:x="10081" w:y="131"/>
      <w:rPr>
        <w:rStyle w:val="PageNumber"/>
      </w:rPr>
    </w:pPr>
  </w:p>
  <w:p w14:paraId="5DB75CFC" w14:textId="77777777" w:rsidR="006F7633" w:rsidRDefault="006F763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7512D" w14:textId="77777777" w:rsidR="00A21802" w:rsidRDefault="00A21802" w:rsidP="00A21802">
      <w:r>
        <w:separator/>
      </w:r>
    </w:p>
  </w:footnote>
  <w:footnote w:type="continuationSeparator" w:id="0">
    <w:p w14:paraId="346271C1" w14:textId="77777777" w:rsidR="00A21802" w:rsidRDefault="00A21802" w:rsidP="00A21802">
      <w:r>
        <w:continuationSeparator/>
      </w:r>
    </w:p>
  </w:footnote>
  <w:footnote w:id="1">
    <w:p w14:paraId="31430F65" w14:textId="77777777" w:rsidR="00FF1DF6" w:rsidRPr="00DD1935" w:rsidRDefault="00FF1DF6" w:rsidP="00FF1DF6">
      <w:pPr>
        <w:pStyle w:val="FootnoteText"/>
        <w:rPr>
          <w:rFonts w:ascii="Segoe UI Light" w:hAnsi="Segoe UI Light" w:cs="Segoe UI Light"/>
          <w:lang w:val="lv-LV"/>
        </w:rPr>
      </w:pPr>
      <w:r w:rsidRPr="00DD1935">
        <w:rPr>
          <w:rStyle w:val="FootnoteReference"/>
          <w:rFonts w:ascii="Segoe UI Light" w:hAnsi="Segoe UI Light" w:cs="Segoe UI Light"/>
        </w:rPr>
        <w:footnoteRef/>
      </w:r>
      <w:r w:rsidRPr="00842230">
        <w:rPr>
          <w:rFonts w:ascii="Segoe UI Light" w:hAnsi="Segoe UI Light" w:cs="Segoe UI Light"/>
          <w:lang w:val="lv-LV"/>
        </w:rPr>
        <w:t xml:space="preserve"> </w:t>
      </w:r>
      <w:r w:rsidRPr="00DD1935">
        <w:rPr>
          <w:rFonts w:ascii="Segoe UI Light" w:hAnsi="Segoe UI Light" w:cs="Segoe UI Light"/>
          <w:lang w:val="lv-LV"/>
        </w:rPr>
        <w:t>Nodaļa tiks precizēta atbilstoši Pretendenta piedāvājumam.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18D1" w14:textId="77777777" w:rsidR="006F7633" w:rsidRDefault="006F76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4AFB11" w14:textId="77777777" w:rsidR="006F7633" w:rsidRDefault="006F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28A36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1A293D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24AF49C"/>
    <w:lvl w:ilvl="0">
      <w:start w:val="1"/>
      <w:numFmt w:val="decimal"/>
      <w:pStyle w:val="Atsauces"/>
      <w:lvlText w:val="%1."/>
      <w:lvlJc w:val="left"/>
      <w:pPr>
        <w:tabs>
          <w:tab w:val="num" w:pos="926"/>
        </w:tabs>
        <w:ind w:left="926" w:hanging="360"/>
      </w:pPr>
      <w:rPr>
        <w:rFonts w:cs="Times New Roman"/>
      </w:rPr>
    </w:lvl>
  </w:abstractNum>
  <w:abstractNum w:abstractNumId="3" w15:restartNumberingAfterBreak="0">
    <w:nsid w:val="FFFFFF7F"/>
    <w:multiLevelType w:val="singleLevel"/>
    <w:tmpl w:val="C70E120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38B62F7A"/>
    <w:lvl w:ilvl="0">
      <w:start w:val="1"/>
      <w:numFmt w:val="bullet"/>
      <w:pStyle w:val="P41"/>
      <w:lvlText w:val="-"/>
      <w:lvlJc w:val="left"/>
      <w:pPr>
        <w:tabs>
          <w:tab w:val="num" w:pos="643"/>
        </w:tabs>
        <w:ind w:left="643" w:hanging="360"/>
      </w:pPr>
      <w:rPr>
        <w:rFonts w:ascii="Times New Roman" w:hAnsi="Times New Roman" w:hint="default"/>
        <w:sz w:val="24"/>
      </w:rPr>
    </w:lvl>
  </w:abstractNum>
  <w:abstractNum w:abstractNumId="5" w15:restartNumberingAfterBreak="0">
    <w:nsid w:val="FFFFFF88"/>
    <w:multiLevelType w:val="multilevel"/>
    <w:tmpl w:val="ED2C3914"/>
    <w:lvl w:ilvl="0">
      <w:start w:val="1"/>
      <w:numFmt w:val="decimal"/>
      <w:pStyle w:val="ListNumber"/>
      <w:lvlText w:val="%1."/>
      <w:lvlJc w:val="left"/>
      <w:pPr>
        <w:tabs>
          <w:tab w:val="num" w:pos="360"/>
        </w:tabs>
        <w:ind w:left="360" w:hanging="360"/>
      </w:pPr>
      <w:rPr>
        <w:rFonts w:cs="Times New Roman"/>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00B560E9"/>
    <w:multiLevelType w:val="hybridMultilevel"/>
    <w:tmpl w:val="35A8E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0E3831"/>
    <w:multiLevelType w:val="hybridMultilevel"/>
    <w:tmpl w:val="83003788"/>
    <w:lvl w:ilvl="0" w:tplc="333265FA">
      <w:start w:val="1"/>
      <w:numFmt w:val="decimal"/>
      <w:pStyle w:val="Stils1"/>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7302D0"/>
    <w:multiLevelType w:val="multilevel"/>
    <w:tmpl w:val="D94A9BE0"/>
    <w:lvl w:ilvl="0">
      <w:start w:val="1"/>
      <w:numFmt w:val="decimal"/>
      <w:pStyle w:val="StilsTaisnotsPirms6punkti"/>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V2"/>
      <w:lvlText w:val="%1.%2.%3."/>
      <w:lvlJc w:val="left"/>
      <w:pPr>
        <w:tabs>
          <w:tab w:val="num" w:pos="720"/>
        </w:tabs>
        <w:ind w:left="720" w:hanging="720"/>
      </w:pPr>
      <w:rPr>
        <w:rFonts w:cs="Times New Roman" w:hint="default"/>
        <w:b w:val="0"/>
        <w:i w:val="0"/>
      </w:rPr>
    </w:lvl>
    <w:lvl w:ilvl="3">
      <w:start w:val="1"/>
      <w:numFmt w:val="decimal"/>
      <w:pStyle w:val="V223"/>
      <w:lvlText w:val="%1.%2.%3.%4."/>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0A6167F5"/>
    <w:multiLevelType w:val="hybridMultilevel"/>
    <w:tmpl w:val="EA8EFF06"/>
    <w:lvl w:ilvl="0" w:tplc="0426000F">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0DBF7FAA"/>
    <w:multiLevelType w:val="hybridMultilevel"/>
    <w:tmpl w:val="E078DB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DF5AA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19E8108B"/>
    <w:multiLevelType w:val="multilevel"/>
    <w:tmpl w:val="1EB0AF2E"/>
    <w:styleLink w:val="pielikumaNumurts1"/>
    <w:lvl w:ilvl="0">
      <w:start w:val="1"/>
      <w:numFmt w:val="decimal"/>
      <w:lvlText w:val="%1."/>
      <w:lvlJc w:val="left"/>
      <w:pPr>
        <w:tabs>
          <w:tab w:val="num" w:pos="1512"/>
        </w:tabs>
        <w:ind w:left="1512" w:hanging="432"/>
      </w:pPr>
      <w:rPr>
        <w:rFonts w:ascii="Times New Roman" w:hAnsi="Times New Roman" w:cs="Times New Roman" w:hint="default"/>
        <w:sz w:val="24"/>
      </w:rPr>
    </w:lvl>
    <w:lvl w:ilvl="1">
      <w:start w:val="1"/>
      <w:numFmt w:val="decimal"/>
      <w:lvlText w:val="%1.%2."/>
      <w:lvlJc w:val="left"/>
      <w:pPr>
        <w:tabs>
          <w:tab w:val="num" w:pos="1656"/>
        </w:tabs>
        <w:ind w:left="2016" w:hanging="576"/>
      </w:pPr>
      <w:rPr>
        <w:rFonts w:cs="Times New Roman" w:hint="default"/>
      </w:rPr>
    </w:lvl>
    <w:lvl w:ilvl="2">
      <w:start w:val="1"/>
      <w:numFmt w:val="decimal"/>
      <w:lvlText w:val="%1.%2.%3."/>
      <w:lvlJc w:val="left"/>
      <w:pPr>
        <w:tabs>
          <w:tab w:val="num" w:pos="1800"/>
        </w:tabs>
        <w:ind w:left="2880" w:hanging="720"/>
      </w:pPr>
      <w:rPr>
        <w:rFonts w:cs="Times New Roman" w:hint="default"/>
        <w:b w:val="0"/>
        <w:i w:val="0"/>
      </w:rPr>
    </w:lvl>
    <w:lvl w:ilvl="3">
      <w:start w:val="1"/>
      <w:numFmt w:val="decimal"/>
      <w:lvlText w:val="%1.%2.%3.%4."/>
      <w:lvlJc w:val="left"/>
      <w:pPr>
        <w:tabs>
          <w:tab w:val="num" w:pos="2160"/>
        </w:tabs>
        <w:ind w:left="1944" w:hanging="864"/>
      </w:pPr>
      <w:rPr>
        <w:rFonts w:cs="Times New Roman" w:hint="default"/>
      </w:rPr>
    </w:lvl>
    <w:lvl w:ilvl="4">
      <w:start w:val="1"/>
      <w:numFmt w:val="decimal"/>
      <w:lvlText w:val="%1.%2.%3.%4.%5"/>
      <w:lvlJc w:val="left"/>
      <w:pPr>
        <w:tabs>
          <w:tab w:val="num" w:pos="2088"/>
        </w:tabs>
        <w:ind w:left="2088" w:hanging="1008"/>
      </w:pPr>
      <w:rPr>
        <w:rFonts w:cs="Times New Roman" w:hint="default"/>
      </w:rPr>
    </w:lvl>
    <w:lvl w:ilvl="5">
      <w:start w:val="1"/>
      <w:numFmt w:val="decimal"/>
      <w:lvlText w:val="%1.%2.%3.%4.%5.%6"/>
      <w:lvlJc w:val="left"/>
      <w:pPr>
        <w:tabs>
          <w:tab w:val="num" w:pos="2232"/>
        </w:tabs>
        <w:ind w:left="2232" w:hanging="1152"/>
      </w:pPr>
      <w:rPr>
        <w:rFonts w:cs="Times New Roman" w:hint="default"/>
      </w:rPr>
    </w:lvl>
    <w:lvl w:ilvl="6">
      <w:start w:val="1"/>
      <w:numFmt w:val="decimal"/>
      <w:lvlText w:val="%1.%2.%3.%4.%5.%6.%7"/>
      <w:lvlJc w:val="left"/>
      <w:pPr>
        <w:tabs>
          <w:tab w:val="num" w:pos="2376"/>
        </w:tabs>
        <w:ind w:left="2376" w:hanging="1296"/>
      </w:pPr>
      <w:rPr>
        <w:rFonts w:cs="Times New Roman" w:hint="default"/>
      </w:rPr>
    </w:lvl>
    <w:lvl w:ilvl="7">
      <w:start w:val="1"/>
      <w:numFmt w:val="decimal"/>
      <w:lvlText w:val="%1.%2.%3.%4.%5.%6.%7.%8"/>
      <w:lvlJc w:val="left"/>
      <w:pPr>
        <w:tabs>
          <w:tab w:val="num" w:pos="2520"/>
        </w:tabs>
        <w:ind w:left="2520" w:hanging="1440"/>
      </w:pPr>
      <w:rPr>
        <w:rFonts w:cs="Times New Roman" w:hint="default"/>
      </w:rPr>
    </w:lvl>
    <w:lvl w:ilvl="8">
      <w:start w:val="1"/>
      <w:numFmt w:val="decimal"/>
      <w:lvlText w:val="%1.%2.%3.%4.%5.%6.%7.%8.%9"/>
      <w:lvlJc w:val="left"/>
      <w:pPr>
        <w:tabs>
          <w:tab w:val="num" w:pos="2664"/>
        </w:tabs>
        <w:ind w:left="2664" w:hanging="1584"/>
      </w:pPr>
      <w:rPr>
        <w:rFonts w:cs="Times New Roman" w:hint="default"/>
      </w:rPr>
    </w:lvl>
  </w:abstractNum>
  <w:abstractNum w:abstractNumId="13" w15:restartNumberingAfterBreak="0">
    <w:nsid w:val="1A9B5D4F"/>
    <w:multiLevelType w:val="multilevel"/>
    <w:tmpl w:val="BAA6209C"/>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792" w:hanging="432"/>
      </w:pPr>
      <w:rPr>
        <w:rFonts w:hint="default"/>
        <w:b w:val="0"/>
        <w:color w:val="auto"/>
        <w:sz w:val="22"/>
        <w:szCs w:val="24"/>
      </w:rPr>
    </w:lvl>
    <w:lvl w:ilvl="2">
      <w:start w:val="1"/>
      <w:numFmt w:val="decimal"/>
      <w:lvlText w:val="%1.%2.%3."/>
      <w:lvlJc w:val="left"/>
      <w:pPr>
        <w:ind w:left="122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A542F2"/>
    <w:multiLevelType w:val="multilevel"/>
    <w:tmpl w:val="791A5B00"/>
    <w:lvl w:ilvl="0">
      <w:start w:val="2"/>
      <w:numFmt w:val="decimal"/>
      <w:pStyle w:val="VRPrasiba"/>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7FE7EBD"/>
    <w:multiLevelType w:val="hybridMultilevel"/>
    <w:tmpl w:val="35A8E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03080C"/>
    <w:multiLevelType w:val="multilevel"/>
    <w:tmpl w:val="4AB09CF4"/>
    <w:lvl w:ilvl="0">
      <w:start w:val="1"/>
      <w:numFmt w:val="bullet"/>
      <w:pStyle w:val="ZMTableBullet"/>
      <w:lvlText w:val=""/>
      <w:lvlJc w:val="left"/>
      <w:pPr>
        <w:tabs>
          <w:tab w:val="num" w:pos="360"/>
        </w:tabs>
        <w:ind w:left="216" w:hanging="216"/>
      </w:pPr>
      <w:rPr>
        <w:rFonts w:ascii="ZapfDingbats" w:hAnsi="ZapfDingbats" w:hint="default"/>
        <w:color w:val="365F9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001AD9"/>
    <w:multiLevelType w:val="hybridMultilevel"/>
    <w:tmpl w:val="0D3CFF98"/>
    <w:lvl w:ilvl="0" w:tplc="24345EF6">
      <w:start w:val="1"/>
      <w:numFmt w:val="decimal"/>
      <w:pStyle w:val="R-name"/>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1F412F2"/>
    <w:multiLevelType w:val="hybridMultilevel"/>
    <w:tmpl w:val="D87484E6"/>
    <w:lvl w:ilvl="0" w:tplc="6A8629EE">
      <w:start w:val="1"/>
      <w:numFmt w:val="upperRoman"/>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2B4733"/>
    <w:multiLevelType w:val="hybridMultilevel"/>
    <w:tmpl w:val="A0A8BEBC"/>
    <w:lvl w:ilvl="0" w:tplc="04090001">
      <w:start w:val="1"/>
      <w:numFmt w:val="bullet"/>
      <w:pStyle w:val="ListBullet2"/>
      <w:lvlText w:val=""/>
      <w:lvlJc w:val="left"/>
      <w:pPr>
        <w:tabs>
          <w:tab w:val="num" w:pos="720"/>
        </w:tabs>
        <w:ind w:left="720" w:hanging="360"/>
      </w:pPr>
      <w:rPr>
        <w:rFonts w:ascii="Wingdings" w:hAnsi="Wingdings" w:hint="default"/>
        <w:color w:val="0066CC"/>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468286F"/>
    <w:multiLevelType w:val="hybridMultilevel"/>
    <w:tmpl w:val="D9588BA4"/>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pStyle w:val="StyleHeading3Arial10pt"/>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1" w15:restartNumberingAfterBreak="0">
    <w:nsid w:val="379B7DFB"/>
    <w:multiLevelType w:val="hybridMultilevel"/>
    <w:tmpl w:val="BDC258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B7067D"/>
    <w:multiLevelType w:val="hybridMultilevel"/>
    <w:tmpl w:val="D6A076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133295"/>
    <w:multiLevelType w:val="multilevel"/>
    <w:tmpl w:val="B2F2756A"/>
    <w:lvl w:ilvl="0">
      <w:start w:val="1"/>
      <w:numFmt w:val="decimal"/>
      <w:lvlText w:val="%1."/>
      <w:lvlJc w:val="left"/>
      <w:pPr>
        <w:tabs>
          <w:tab w:val="num" w:pos="360"/>
        </w:tabs>
        <w:ind w:left="360" w:hanging="360"/>
      </w:pPr>
      <w:rPr>
        <w:b w:val="0"/>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BA20756"/>
    <w:multiLevelType w:val="multilevel"/>
    <w:tmpl w:val="95E61558"/>
    <w:lvl w:ilvl="0">
      <w:start w:val="1"/>
      <w:numFmt w:val="bullet"/>
      <w:pStyle w:val="ZMBulletText"/>
      <w:lvlText w:val=""/>
      <w:lvlJc w:val="left"/>
      <w:pPr>
        <w:ind w:left="1637" w:hanging="360"/>
      </w:pPr>
      <w:rPr>
        <w:rFonts w:ascii="Wingdings" w:hAnsi="Wingdings" w:hint="default"/>
        <w:color w:val="365F91"/>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3E882542"/>
    <w:multiLevelType w:val="hybridMultilevel"/>
    <w:tmpl w:val="702A9698"/>
    <w:lvl w:ilvl="0" w:tplc="B6DEF5E2">
      <w:start w:val="1"/>
      <w:numFmt w:val="decimal"/>
      <w:pStyle w:val="StyleHeading1TimesNewRomanNotBold"/>
      <w:lvlText w:val="%1."/>
      <w:lvlJc w:val="left"/>
      <w:pPr>
        <w:ind w:left="720" w:hanging="360"/>
      </w:pPr>
      <w:rPr>
        <w:rFonts w:cs="Times New Roman" w:hint="default"/>
      </w:rPr>
    </w:lvl>
    <w:lvl w:ilvl="1" w:tplc="04260003">
      <w:start w:val="1"/>
      <w:numFmt w:val="lowerLetter"/>
      <w:lvlText w:val="%2."/>
      <w:lvlJc w:val="left"/>
      <w:pPr>
        <w:ind w:left="1440" w:hanging="360"/>
      </w:pPr>
      <w:rPr>
        <w:rFonts w:cs="Times New Roman"/>
      </w:rPr>
    </w:lvl>
    <w:lvl w:ilvl="2" w:tplc="04260005" w:tentative="1">
      <w:start w:val="1"/>
      <w:numFmt w:val="lowerRoman"/>
      <w:lvlText w:val="%3."/>
      <w:lvlJc w:val="right"/>
      <w:pPr>
        <w:ind w:left="2160" w:hanging="180"/>
      </w:pPr>
      <w:rPr>
        <w:rFonts w:cs="Times New Roman"/>
      </w:rPr>
    </w:lvl>
    <w:lvl w:ilvl="3" w:tplc="04260001" w:tentative="1">
      <w:start w:val="1"/>
      <w:numFmt w:val="decimal"/>
      <w:lvlText w:val="%4."/>
      <w:lvlJc w:val="left"/>
      <w:pPr>
        <w:ind w:left="2880" w:hanging="360"/>
      </w:pPr>
      <w:rPr>
        <w:rFonts w:cs="Times New Roman"/>
      </w:rPr>
    </w:lvl>
    <w:lvl w:ilvl="4" w:tplc="04260003" w:tentative="1">
      <w:start w:val="1"/>
      <w:numFmt w:val="lowerLetter"/>
      <w:lvlText w:val="%5."/>
      <w:lvlJc w:val="left"/>
      <w:pPr>
        <w:ind w:left="3600" w:hanging="360"/>
      </w:pPr>
      <w:rPr>
        <w:rFonts w:cs="Times New Roman"/>
      </w:rPr>
    </w:lvl>
    <w:lvl w:ilvl="5" w:tplc="04260005" w:tentative="1">
      <w:start w:val="1"/>
      <w:numFmt w:val="lowerRoman"/>
      <w:lvlText w:val="%6."/>
      <w:lvlJc w:val="right"/>
      <w:pPr>
        <w:ind w:left="4320" w:hanging="180"/>
      </w:pPr>
      <w:rPr>
        <w:rFonts w:cs="Times New Roman"/>
      </w:rPr>
    </w:lvl>
    <w:lvl w:ilvl="6" w:tplc="04260001" w:tentative="1">
      <w:start w:val="1"/>
      <w:numFmt w:val="decimal"/>
      <w:lvlText w:val="%7."/>
      <w:lvlJc w:val="left"/>
      <w:pPr>
        <w:ind w:left="5040" w:hanging="360"/>
      </w:pPr>
      <w:rPr>
        <w:rFonts w:cs="Times New Roman"/>
      </w:rPr>
    </w:lvl>
    <w:lvl w:ilvl="7" w:tplc="04260003" w:tentative="1">
      <w:start w:val="1"/>
      <w:numFmt w:val="lowerLetter"/>
      <w:lvlText w:val="%8."/>
      <w:lvlJc w:val="left"/>
      <w:pPr>
        <w:ind w:left="5760" w:hanging="360"/>
      </w:pPr>
      <w:rPr>
        <w:rFonts w:cs="Times New Roman"/>
      </w:rPr>
    </w:lvl>
    <w:lvl w:ilvl="8" w:tplc="04260005" w:tentative="1">
      <w:start w:val="1"/>
      <w:numFmt w:val="lowerRoman"/>
      <w:lvlText w:val="%9."/>
      <w:lvlJc w:val="right"/>
      <w:pPr>
        <w:ind w:left="6480" w:hanging="180"/>
      </w:pPr>
      <w:rPr>
        <w:rFonts w:cs="Times New Roman"/>
      </w:rPr>
    </w:lvl>
  </w:abstractNum>
  <w:abstractNum w:abstractNumId="27" w15:restartNumberingAfterBreak="0">
    <w:nsid w:val="41EF42F4"/>
    <w:multiLevelType w:val="hybridMultilevel"/>
    <w:tmpl w:val="816C92C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5F506FC"/>
    <w:multiLevelType w:val="multilevel"/>
    <w:tmpl w:val="9C9EEE5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4CB037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54B2020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E4372F"/>
    <w:multiLevelType w:val="multilevel"/>
    <w:tmpl w:val="0426001D"/>
    <w:styleLink w:val="Style2"/>
    <w:lvl w:ilvl="0">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579B231C"/>
    <w:multiLevelType w:val="multilevel"/>
    <w:tmpl w:val="54080756"/>
    <w:lvl w:ilvl="0">
      <w:start w:val="5"/>
      <w:numFmt w:val="decimal"/>
      <w:lvlText w:val="%1."/>
      <w:lvlJc w:val="left"/>
      <w:pPr>
        <w:tabs>
          <w:tab w:val="num" w:pos="720"/>
        </w:tabs>
        <w:ind w:left="720" w:hanging="720"/>
      </w:pPr>
      <w:rPr>
        <w:rFonts w:cs="Times New Roman" w:hint="default"/>
      </w:rPr>
    </w:lvl>
    <w:lvl w:ilvl="1">
      <w:start w:val="1"/>
      <w:numFmt w:val="decimal"/>
      <w:pStyle w:val="Boldlist"/>
      <w:lvlText w:val="5.%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5C7822CB"/>
    <w:multiLevelType w:val="multilevel"/>
    <w:tmpl w:val="042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5CDE0336"/>
    <w:multiLevelType w:val="hybridMultilevel"/>
    <w:tmpl w:val="E124C204"/>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0F">
      <w:start w:val="1"/>
      <w:numFmt w:val="decimal"/>
      <w:lvlText w:val="%3."/>
      <w:lvlJc w:val="left"/>
      <w:pPr>
        <w:tabs>
          <w:tab w:val="num" w:pos="2340"/>
        </w:tabs>
        <w:ind w:left="2340" w:hanging="36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64486BF4"/>
    <w:multiLevelType w:val="hybridMultilevel"/>
    <w:tmpl w:val="DB8E57C8"/>
    <w:lvl w:ilvl="0" w:tplc="BE64A582">
      <w:numFmt w:val="bullet"/>
      <w:lvlText w:val=""/>
      <w:lvlJc w:val="left"/>
      <w:pPr>
        <w:ind w:left="720" w:hanging="360"/>
      </w:pPr>
      <w:rPr>
        <w:rFonts w:ascii="Symbol" w:eastAsia="Calibri" w:hAnsi="Symbol" w:cs="Segoe U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71B349B"/>
    <w:multiLevelType w:val="multilevel"/>
    <w:tmpl w:val="EA007F56"/>
    <w:styleLink w:val="StyleOutlinenumbered"/>
    <w:lvl w:ilvl="0">
      <w:start w:val="10"/>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sz w:val="24"/>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71604539"/>
    <w:multiLevelType w:val="multilevel"/>
    <w:tmpl w:val="D44021B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3F42A53"/>
    <w:multiLevelType w:val="hybridMultilevel"/>
    <w:tmpl w:val="8A06A574"/>
    <w:lvl w:ilvl="0" w:tplc="E31E8024">
      <w:start w:val="1"/>
      <w:numFmt w:val="decimal"/>
      <w:lvlText w:val="%1."/>
      <w:lvlJc w:val="left"/>
      <w:pPr>
        <w:tabs>
          <w:tab w:val="num" w:pos="450"/>
        </w:tabs>
        <w:ind w:left="450" w:hanging="360"/>
      </w:pPr>
      <w:rPr>
        <w:rFonts w:ascii="Franklin Gothic Book" w:eastAsia="Calibri" w:hAnsi="Franklin Gothic Book" w:cs="Times New Roman" w:hint="default"/>
        <w:b w:val="0"/>
        <w:i w:val="0"/>
        <w:sz w:val="22"/>
        <w:szCs w:val="22"/>
      </w:rPr>
    </w:lvl>
    <w:lvl w:ilvl="1" w:tplc="04260003" w:tentative="1">
      <w:start w:val="1"/>
      <w:numFmt w:val="bullet"/>
      <w:lvlText w:val="o"/>
      <w:lvlJc w:val="left"/>
      <w:pPr>
        <w:tabs>
          <w:tab w:val="num" w:pos="1170"/>
        </w:tabs>
        <w:ind w:left="1170" w:hanging="360"/>
      </w:pPr>
      <w:rPr>
        <w:rFonts w:ascii="Courier New" w:hAnsi="Courier New" w:cs="Courier New" w:hint="default"/>
      </w:rPr>
    </w:lvl>
    <w:lvl w:ilvl="2" w:tplc="04260005" w:tentative="1">
      <w:start w:val="1"/>
      <w:numFmt w:val="bullet"/>
      <w:lvlText w:val=""/>
      <w:lvlJc w:val="left"/>
      <w:pPr>
        <w:tabs>
          <w:tab w:val="num" w:pos="1890"/>
        </w:tabs>
        <w:ind w:left="1890" w:hanging="360"/>
      </w:pPr>
      <w:rPr>
        <w:rFonts w:ascii="Wingdings" w:hAnsi="Wingdings" w:hint="default"/>
      </w:rPr>
    </w:lvl>
    <w:lvl w:ilvl="3" w:tplc="04260001" w:tentative="1">
      <w:start w:val="1"/>
      <w:numFmt w:val="bullet"/>
      <w:lvlText w:val=""/>
      <w:lvlJc w:val="left"/>
      <w:pPr>
        <w:tabs>
          <w:tab w:val="num" w:pos="2610"/>
        </w:tabs>
        <w:ind w:left="2610" w:hanging="360"/>
      </w:pPr>
      <w:rPr>
        <w:rFonts w:ascii="Symbol" w:hAnsi="Symbol" w:hint="default"/>
      </w:rPr>
    </w:lvl>
    <w:lvl w:ilvl="4" w:tplc="04260003" w:tentative="1">
      <w:start w:val="1"/>
      <w:numFmt w:val="bullet"/>
      <w:lvlText w:val="o"/>
      <w:lvlJc w:val="left"/>
      <w:pPr>
        <w:tabs>
          <w:tab w:val="num" w:pos="3330"/>
        </w:tabs>
        <w:ind w:left="3330" w:hanging="360"/>
      </w:pPr>
      <w:rPr>
        <w:rFonts w:ascii="Courier New" w:hAnsi="Courier New" w:cs="Courier New" w:hint="default"/>
      </w:rPr>
    </w:lvl>
    <w:lvl w:ilvl="5" w:tplc="04260005" w:tentative="1">
      <w:start w:val="1"/>
      <w:numFmt w:val="bullet"/>
      <w:lvlText w:val=""/>
      <w:lvlJc w:val="left"/>
      <w:pPr>
        <w:tabs>
          <w:tab w:val="num" w:pos="4050"/>
        </w:tabs>
        <w:ind w:left="4050" w:hanging="360"/>
      </w:pPr>
      <w:rPr>
        <w:rFonts w:ascii="Wingdings" w:hAnsi="Wingdings" w:hint="default"/>
      </w:rPr>
    </w:lvl>
    <w:lvl w:ilvl="6" w:tplc="04260001" w:tentative="1">
      <w:start w:val="1"/>
      <w:numFmt w:val="bullet"/>
      <w:lvlText w:val=""/>
      <w:lvlJc w:val="left"/>
      <w:pPr>
        <w:tabs>
          <w:tab w:val="num" w:pos="4770"/>
        </w:tabs>
        <w:ind w:left="4770" w:hanging="360"/>
      </w:pPr>
      <w:rPr>
        <w:rFonts w:ascii="Symbol" w:hAnsi="Symbol" w:hint="default"/>
      </w:rPr>
    </w:lvl>
    <w:lvl w:ilvl="7" w:tplc="04260003" w:tentative="1">
      <w:start w:val="1"/>
      <w:numFmt w:val="bullet"/>
      <w:lvlText w:val="o"/>
      <w:lvlJc w:val="left"/>
      <w:pPr>
        <w:tabs>
          <w:tab w:val="num" w:pos="5490"/>
        </w:tabs>
        <w:ind w:left="5490" w:hanging="360"/>
      </w:pPr>
      <w:rPr>
        <w:rFonts w:ascii="Courier New" w:hAnsi="Courier New" w:cs="Courier New" w:hint="default"/>
      </w:rPr>
    </w:lvl>
    <w:lvl w:ilvl="8" w:tplc="04260005" w:tentative="1">
      <w:start w:val="1"/>
      <w:numFmt w:val="bullet"/>
      <w:lvlText w:val=""/>
      <w:lvlJc w:val="left"/>
      <w:pPr>
        <w:tabs>
          <w:tab w:val="num" w:pos="6210"/>
        </w:tabs>
        <w:ind w:left="6210" w:hanging="360"/>
      </w:pPr>
      <w:rPr>
        <w:rFonts w:ascii="Wingdings" w:hAnsi="Wingdings" w:hint="default"/>
      </w:rPr>
    </w:lvl>
  </w:abstractNum>
  <w:abstractNum w:abstractNumId="39" w15:restartNumberingAfterBreak="0">
    <w:nsid w:val="7884216C"/>
    <w:multiLevelType w:val="hybridMultilevel"/>
    <w:tmpl w:val="151640E2"/>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A4F0270E">
      <w:start w:val="1"/>
      <w:numFmt w:val="decimal"/>
      <w:lvlText w:val="%3."/>
      <w:lvlJc w:val="left"/>
      <w:pPr>
        <w:tabs>
          <w:tab w:val="num" w:pos="2340"/>
        </w:tabs>
        <w:ind w:left="2340" w:hanging="360"/>
      </w:pPr>
      <w:rPr>
        <w:b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073284581">
    <w:abstractNumId w:val="27"/>
  </w:num>
  <w:num w:numId="2" w16cid:durableId="1790736334">
    <w:abstractNumId w:val="22"/>
  </w:num>
  <w:num w:numId="3" w16cid:durableId="1559704771">
    <w:abstractNumId w:val="21"/>
  </w:num>
  <w:num w:numId="4" w16cid:durableId="15252463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9439643">
    <w:abstractNumId w:val="28"/>
  </w:num>
  <w:num w:numId="6" w16cid:durableId="2069037471">
    <w:abstractNumId w:val="31"/>
  </w:num>
  <w:num w:numId="7" w16cid:durableId="1437365790">
    <w:abstractNumId w:val="26"/>
  </w:num>
  <w:num w:numId="8" w16cid:durableId="1130980500">
    <w:abstractNumId w:val="33"/>
  </w:num>
  <w:num w:numId="9" w16cid:durableId="1163353337">
    <w:abstractNumId w:val="8"/>
  </w:num>
  <w:num w:numId="10" w16cid:durableId="500895042">
    <w:abstractNumId w:val="12"/>
  </w:num>
  <w:num w:numId="11" w16cid:durableId="318386926">
    <w:abstractNumId w:val="7"/>
  </w:num>
  <w:num w:numId="12" w16cid:durableId="1631084004">
    <w:abstractNumId w:val="32"/>
  </w:num>
  <w:num w:numId="13" w16cid:durableId="677345342">
    <w:abstractNumId w:val="25"/>
  </w:num>
  <w:num w:numId="14" w16cid:durableId="2067484057">
    <w:abstractNumId w:val="36"/>
  </w:num>
  <w:num w:numId="15" w16cid:durableId="1818103701">
    <w:abstractNumId w:val="19"/>
  </w:num>
  <w:num w:numId="16" w16cid:durableId="678460561">
    <w:abstractNumId w:val="14"/>
  </w:num>
  <w:num w:numId="17" w16cid:durableId="599527962">
    <w:abstractNumId w:val="3"/>
  </w:num>
  <w:num w:numId="18" w16cid:durableId="665672800">
    <w:abstractNumId w:val="4"/>
  </w:num>
  <w:num w:numId="19" w16cid:durableId="1351488085">
    <w:abstractNumId w:val="5"/>
  </w:num>
  <w:num w:numId="20" w16cid:durableId="1316762471">
    <w:abstractNumId w:val="2"/>
  </w:num>
  <w:num w:numId="21" w16cid:durableId="1442450799">
    <w:abstractNumId w:val="1"/>
  </w:num>
  <w:num w:numId="22" w16cid:durableId="469178315">
    <w:abstractNumId w:val="0"/>
  </w:num>
  <w:num w:numId="23" w16cid:durableId="1628856681">
    <w:abstractNumId w:val="24"/>
  </w:num>
  <w:num w:numId="24" w16cid:durableId="1831630149">
    <w:abstractNumId w:val="16"/>
  </w:num>
  <w:num w:numId="25" w16cid:durableId="914585559">
    <w:abstractNumId w:val="17"/>
  </w:num>
  <w:num w:numId="26" w16cid:durableId="1032728904">
    <w:abstractNumId w:val="35"/>
  </w:num>
  <w:num w:numId="27" w16cid:durableId="1043823730">
    <w:abstractNumId w:val="9"/>
  </w:num>
  <w:num w:numId="28" w16cid:durableId="48111973">
    <w:abstractNumId w:val="11"/>
  </w:num>
  <w:num w:numId="29" w16cid:durableId="61295904">
    <w:abstractNumId w:val="34"/>
  </w:num>
  <w:num w:numId="30" w16cid:durableId="302854586">
    <w:abstractNumId w:val="37"/>
  </w:num>
  <w:num w:numId="31" w16cid:durableId="1602763243">
    <w:abstractNumId w:val="29"/>
  </w:num>
  <w:num w:numId="32" w16cid:durableId="954798855">
    <w:abstractNumId w:val="23"/>
  </w:num>
  <w:num w:numId="33" w16cid:durableId="1462915625">
    <w:abstractNumId w:val="13"/>
  </w:num>
  <w:num w:numId="34" w16cid:durableId="1143431497">
    <w:abstractNumId w:val="18"/>
  </w:num>
  <w:num w:numId="35" w16cid:durableId="79838644">
    <w:abstractNumId w:val="39"/>
  </w:num>
  <w:num w:numId="36" w16cid:durableId="1406805707">
    <w:abstractNumId w:val="38"/>
  </w:num>
  <w:num w:numId="37" w16cid:durableId="2139256271">
    <w:abstractNumId w:val="6"/>
  </w:num>
  <w:num w:numId="38" w16cid:durableId="195702089">
    <w:abstractNumId w:val="10"/>
  </w:num>
  <w:num w:numId="39" w16cid:durableId="1815364958">
    <w:abstractNumId w:val="15"/>
  </w:num>
  <w:num w:numId="40" w16cid:durableId="11784693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75595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02"/>
    <w:rsid w:val="00076DD1"/>
    <w:rsid w:val="00090BB6"/>
    <w:rsid w:val="000945EC"/>
    <w:rsid w:val="0010443C"/>
    <w:rsid w:val="001249B7"/>
    <w:rsid w:val="00173FAE"/>
    <w:rsid w:val="003676A3"/>
    <w:rsid w:val="00403ECB"/>
    <w:rsid w:val="00432CA6"/>
    <w:rsid w:val="00580AF5"/>
    <w:rsid w:val="005B10A3"/>
    <w:rsid w:val="006277C7"/>
    <w:rsid w:val="006921F7"/>
    <w:rsid w:val="006F7633"/>
    <w:rsid w:val="007F2287"/>
    <w:rsid w:val="0089382F"/>
    <w:rsid w:val="008B40A9"/>
    <w:rsid w:val="008C1932"/>
    <w:rsid w:val="00A21802"/>
    <w:rsid w:val="00A92B1D"/>
    <w:rsid w:val="00AA13C0"/>
    <w:rsid w:val="00B33C03"/>
    <w:rsid w:val="00B90CE5"/>
    <w:rsid w:val="00C43794"/>
    <w:rsid w:val="00C50184"/>
    <w:rsid w:val="00D67806"/>
    <w:rsid w:val="00F059BF"/>
    <w:rsid w:val="00F25B8F"/>
    <w:rsid w:val="00FD076C"/>
    <w:rsid w:val="00FF1D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1762"/>
  <w15:chartTrackingRefBased/>
  <w15:docId w15:val="{4958CA9B-6C2B-4466-8BBD-89EDC13B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02"/>
    <w:pPr>
      <w:spacing w:after="0" w:line="240" w:lineRule="auto"/>
    </w:pPr>
    <w:rPr>
      <w:rFonts w:ascii="Times New Roman" w:eastAsia="Calibri" w:hAnsi="Times New Roman" w:cs="Times New Roman"/>
      <w:sz w:val="20"/>
      <w:szCs w:val="20"/>
    </w:rPr>
  </w:style>
  <w:style w:type="paragraph" w:styleId="Heading1">
    <w:name w:val="heading 1"/>
    <w:aliases w:val="H1,Section Heading,heading1,Antraste 1,h1,H1 Rakstz.,G1"/>
    <w:basedOn w:val="Normal"/>
    <w:next w:val="Normal"/>
    <w:link w:val="Heading1Char"/>
    <w:autoRedefine/>
    <w:uiPriority w:val="9"/>
    <w:qFormat/>
    <w:rsid w:val="006F7633"/>
    <w:pPr>
      <w:shd w:val="clear" w:color="auto" w:fill="FFFF00"/>
      <w:tabs>
        <w:tab w:val="left" w:pos="0"/>
      </w:tabs>
      <w:spacing w:before="120" w:after="120"/>
      <w:jc w:val="center"/>
      <w:outlineLvl w:val="0"/>
    </w:pPr>
    <w:rPr>
      <w:rFonts w:ascii="Franklin Gothic Book" w:hAnsi="Franklin Gothic Book"/>
      <w:b/>
      <w:bCs/>
      <w:sz w:val="22"/>
      <w:szCs w:val="22"/>
      <w:u w:val="single"/>
    </w:rPr>
  </w:style>
  <w:style w:type="paragraph" w:styleId="Heading2">
    <w:name w:val="heading 2"/>
    <w:aliases w:val="Heading 21,G2"/>
    <w:basedOn w:val="Normal"/>
    <w:next w:val="Normal"/>
    <w:link w:val="Heading2Char"/>
    <w:uiPriority w:val="99"/>
    <w:qFormat/>
    <w:rsid w:val="006F7633"/>
    <w:pPr>
      <w:keepNext/>
      <w:spacing w:before="240" w:after="60"/>
      <w:outlineLvl w:val="1"/>
    </w:pPr>
    <w:rPr>
      <w:rFonts w:ascii="Arial" w:hAnsi="Arial"/>
      <w:b/>
      <w:bCs/>
      <w:i/>
      <w:iCs/>
      <w:sz w:val="28"/>
      <w:szCs w:val="28"/>
      <w:lang w:eastAsia="x-none"/>
    </w:rPr>
  </w:style>
  <w:style w:type="paragraph" w:styleId="Heading3">
    <w:name w:val="heading 3"/>
    <w:aliases w:val="Char1,Apakšapakšnodaļa"/>
    <w:basedOn w:val="Normal"/>
    <w:next w:val="Normal"/>
    <w:link w:val="Heading3Char"/>
    <w:uiPriority w:val="99"/>
    <w:unhideWhenUsed/>
    <w:qFormat/>
    <w:rsid w:val="00F25B8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4 Char2,Heading 4 Char Char,Heading 4 Char2 Char1 Char,Heading 4 Char Char Char1 Char,Heading 4 Char2 Char1 Char Char Char,Heading 4 Char Char Char1 Char Char Char,Heading 4 Char3 Char Char Char Char Char Char"/>
    <w:basedOn w:val="Normal"/>
    <w:next w:val="Normal"/>
    <w:link w:val="Heading4Char"/>
    <w:uiPriority w:val="99"/>
    <w:qFormat/>
    <w:rsid w:val="006F7633"/>
    <w:pPr>
      <w:keepNext/>
      <w:tabs>
        <w:tab w:val="num" w:pos="1856"/>
      </w:tabs>
      <w:ind w:left="1856" w:hanging="864"/>
      <w:jc w:val="both"/>
      <w:outlineLvl w:val="3"/>
    </w:pPr>
    <w:rPr>
      <w:sz w:val="24"/>
      <w:lang w:val="x-none"/>
    </w:rPr>
  </w:style>
  <w:style w:type="paragraph" w:styleId="Heading5">
    <w:name w:val="heading 5"/>
    <w:aliases w:val="h5,Level 5 Topic Heading"/>
    <w:basedOn w:val="Normal"/>
    <w:next w:val="Normal"/>
    <w:link w:val="Heading5Char"/>
    <w:uiPriority w:val="99"/>
    <w:unhideWhenUsed/>
    <w:qFormat/>
    <w:rsid w:val="006F763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6F7633"/>
    <w:pPr>
      <w:keepNext/>
      <w:tabs>
        <w:tab w:val="num" w:pos="2144"/>
      </w:tabs>
      <w:ind w:left="2144" w:hanging="1152"/>
      <w:jc w:val="right"/>
      <w:outlineLvl w:val="5"/>
    </w:pPr>
    <w:rPr>
      <w:sz w:val="24"/>
      <w:lang w:val="x-none"/>
    </w:rPr>
  </w:style>
  <w:style w:type="paragraph" w:styleId="Heading7">
    <w:name w:val="heading 7"/>
    <w:basedOn w:val="Normal"/>
    <w:next w:val="Normal"/>
    <w:link w:val="Heading7Char"/>
    <w:uiPriority w:val="99"/>
    <w:qFormat/>
    <w:rsid w:val="006F7633"/>
    <w:pPr>
      <w:keepNext/>
      <w:tabs>
        <w:tab w:val="num" w:pos="2288"/>
      </w:tabs>
      <w:spacing w:after="240"/>
      <w:ind w:left="2288" w:hanging="1296"/>
      <w:outlineLvl w:val="6"/>
    </w:pPr>
    <w:rPr>
      <w:sz w:val="24"/>
      <w:lang w:val="x-none"/>
    </w:rPr>
  </w:style>
  <w:style w:type="paragraph" w:styleId="Heading8">
    <w:name w:val="heading 8"/>
    <w:basedOn w:val="Normal"/>
    <w:next w:val="Normal"/>
    <w:link w:val="Heading8Char"/>
    <w:uiPriority w:val="99"/>
    <w:qFormat/>
    <w:rsid w:val="006F7633"/>
    <w:pPr>
      <w:keepNext/>
      <w:tabs>
        <w:tab w:val="num" w:pos="2432"/>
      </w:tabs>
      <w:ind w:left="2432" w:hanging="1440"/>
      <w:jc w:val="center"/>
      <w:outlineLvl w:val="7"/>
    </w:pPr>
    <w:rPr>
      <w:sz w:val="28"/>
      <w:lang w:val="x-none"/>
    </w:rPr>
  </w:style>
  <w:style w:type="paragraph" w:styleId="Heading9">
    <w:name w:val="heading 9"/>
    <w:basedOn w:val="Normal"/>
    <w:next w:val="Normal"/>
    <w:link w:val="Heading9Char"/>
    <w:uiPriority w:val="99"/>
    <w:qFormat/>
    <w:rsid w:val="006F7633"/>
    <w:pPr>
      <w:keepNext/>
      <w:tabs>
        <w:tab w:val="num" w:pos="2576"/>
      </w:tabs>
      <w:ind w:left="2576" w:hanging="1584"/>
      <w:jc w:val="center"/>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aistīto dokumentu saraksts,Syle 1,List Paragraph1,Numurets,Normal bullet 2,Bullet list,PPS_Bullet,Virsraksti,Strip,Colorful List - Accent 12,Numbered Para 1,Dot pt,No Spacing1,Indicator Text,list paragraph,syle 1"/>
    <w:basedOn w:val="Normal"/>
    <w:link w:val="ListParagraphChar"/>
    <w:uiPriority w:val="34"/>
    <w:qFormat/>
    <w:rsid w:val="00A21802"/>
    <w:pPr>
      <w:spacing w:after="200" w:line="276" w:lineRule="auto"/>
      <w:ind w:left="720"/>
      <w:contextualSpacing/>
    </w:pPr>
    <w:rPr>
      <w:rFonts w:eastAsia="Times New Roman"/>
      <w:sz w:val="28"/>
      <w:szCs w:val="28"/>
      <w:lang w:val="en-US"/>
    </w:rPr>
  </w:style>
  <w:style w:type="table" w:styleId="TableGrid">
    <w:name w:val="Table Grid"/>
    <w:basedOn w:val="TableNormal"/>
    <w:uiPriority w:val="39"/>
    <w:rsid w:val="00A21802"/>
    <w:pPr>
      <w:widowControl w:val="0"/>
      <w:overflowPunct w:val="0"/>
      <w:autoSpaceDE w:val="0"/>
      <w:autoSpaceDN w:val="0"/>
      <w:adjustRightInd w:val="0"/>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aistīto dokumentu saraksts Char,Syle 1 Char,List Paragraph1 Char,Numurets Char,Normal bullet 2 Char,Bullet list Char,PPS_Bullet Char,Virsraksti Char,Strip Char,Colorful List - Accent 12 Char"/>
    <w:link w:val="ListParagraph"/>
    <w:uiPriority w:val="34"/>
    <w:qFormat/>
    <w:locked/>
    <w:rsid w:val="00A21802"/>
    <w:rPr>
      <w:rFonts w:ascii="Times New Roman" w:eastAsia="Times New Roman" w:hAnsi="Times New Roman" w:cs="Times New Roman"/>
      <w:sz w:val="28"/>
      <w:szCs w:val="28"/>
      <w:lang w:val="en-US"/>
    </w:rPr>
  </w:style>
  <w:style w:type="paragraph" w:styleId="BodyText2">
    <w:name w:val="Body Text 2"/>
    <w:basedOn w:val="Normal"/>
    <w:link w:val="BodyText2Char"/>
    <w:rsid w:val="00A21802"/>
    <w:pPr>
      <w:jc w:val="both"/>
    </w:pPr>
    <w:rPr>
      <w:lang w:eastAsia="x-none"/>
    </w:rPr>
  </w:style>
  <w:style w:type="character" w:customStyle="1" w:styleId="BodyText2Char">
    <w:name w:val="Body Text 2 Char"/>
    <w:basedOn w:val="DefaultParagraphFont"/>
    <w:link w:val="BodyText2"/>
    <w:rsid w:val="00A21802"/>
    <w:rPr>
      <w:rFonts w:ascii="Times New Roman" w:eastAsia="Calibri" w:hAnsi="Times New Roman" w:cs="Times New Roman"/>
      <w:sz w:val="20"/>
      <w:szCs w:val="20"/>
      <w:lang w:eastAsia="x-none"/>
    </w:rPr>
  </w:style>
  <w:style w:type="paragraph" w:styleId="FootnoteText">
    <w:name w:val="footnote text"/>
    <w:aliases w:val="Footnote,Fußnote,fn,FT,ft,SD Footnote Text,Footnote Text AG"/>
    <w:basedOn w:val="Normal"/>
    <w:link w:val="FootnoteTextChar"/>
    <w:rsid w:val="00A21802"/>
    <w:rPr>
      <w:lang w:val="en-GB" w:eastAsia="x-none"/>
    </w:rPr>
  </w:style>
  <w:style w:type="character" w:customStyle="1" w:styleId="FootnoteTextChar">
    <w:name w:val="Footnote Text Char"/>
    <w:aliases w:val="Footnote Char,Fußnote Char,fn Char,FT Char,ft Char,SD Footnote Text Char,Footnote Text AG Char"/>
    <w:basedOn w:val="DefaultParagraphFont"/>
    <w:link w:val="FootnoteText"/>
    <w:qFormat/>
    <w:rsid w:val="00A21802"/>
    <w:rPr>
      <w:rFonts w:ascii="Times New Roman" w:eastAsia="Calibri" w:hAnsi="Times New Roman" w:cs="Times New Roman"/>
      <w:sz w:val="20"/>
      <w:szCs w:val="20"/>
      <w:lang w:val="en-GB" w:eastAsia="x-none"/>
    </w:rPr>
  </w:style>
  <w:style w:type="character" w:styleId="FootnoteReference">
    <w:name w:val="footnote reference"/>
    <w:aliases w:val="Footnote symbol,fr,Footnote Reference Number,Footnote Refernece,Footnote Reference Superscript,ftref,Odwołanie przypisu,BVI fnr,Footnotes refss,SUPERS,Ref,de nota al pie,-E Fußnotenzeichen,Footnote reference number,Times 10 Point,E"/>
    <w:rsid w:val="00A21802"/>
    <w:rPr>
      <w:rFonts w:cs="Times New Roman"/>
      <w:vertAlign w:val="superscript"/>
    </w:rPr>
  </w:style>
  <w:style w:type="character" w:styleId="Hyperlink">
    <w:name w:val="Hyperlink"/>
    <w:basedOn w:val="DefaultParagraphFont"/>
    <w:uiPriority w:val="99"/>
    <w:unhideWhenUsed/>
    <w:rsid w:val="00A21802"/>
    <w:rPr>
      <w:color w:val="0563C1" w:themeColor="hyperlink"/>
      <w:u w:val="single"/>
    </w:rPr>
  </w:style>
  <w:style w:type="character" w:styleId="UnresolvedMention">
    <w:name w:val="Unresolved Mention"/>
    <w:basedOn w:val="DefaultParagraphFont"/>
    <w:uiPriority w:val="99"/>
    <w:semiHidden/>
    <w:unhideWhenUsed/>
    <w:rsid w:val="00A21802"/>
    <w:rPr>
      <w:color w:val="605E5C"/>
      <w:shd w:val="clear" w:color="auto" w:fill="E1DFDD"/>
    </w:rPr>
  </w:style>
  <w:style w:type="paragraph" w:styleId="NoSpacing">
    <w:name w:val="No Spacing"/>
    <w:link w:val="NoSpacingChar"/>
    <w:uiPriority w:val="1"/>
    <w:qFormat/>
    <w:rsid w:val="007F2287"/>
    <w:pPr>
      <w:spacing w:after="0" w:line="240" w:lineRule="auto"/>
    </w:pPr>
    <w:rPr>
      <w:rFonts w:ascii="Times New Roman" w:eastAsia="Calibri" w:hAnsi="Times New Roman" w:cs="Times New Roman"/>
      <w:sz w:val="20"/>
      <w:szCs w:val="20"/>
    </w:rPr>
  </w:style>
  <w:style w:type="character" w:customStyle="1" w:styleId="NoSpacingChar">
    <w:name w:val="No Spacing Char"/>
    <w:basedOn w:val="DefaultParagraphFont"/>
    <w:link w:val="NoSpacing"/>
    <w:uiPriority w:val="1"/>
    <w:rsid w:val="007F2287"/>
    <w:rPr>
      <w:rFonts w:ascii="Times New Roman" w:eastAsia="Calibri" w:hAnsi="Times New Roman" w:cs="Times New Roman"/>
      <w:sz w:val="20"/>
      <w:szCs w:val="20"/>
    </w:rPr>
  </w:style>
  <w:style w:type="table" w:styleId="GridTable1Light-Accent4">
    <w:name w:val="Grid Table 1 Light Accent 4"/>
    <w:basedOn w:val="TableNormal"/>
    <w:uiPriority w:val="46"/>
    <w:rsid w:val="007F2287"/>
    <w:pPr>
      <w:spacing w:after="0" w:line="240" w:lineRule="auto"/>
    </w:pPr>
    <w:rPr>
      <w:kern w:val="2"/>
      <w14:ligatures w14:val="standardContextua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8B40A9"/>
    <w:rPr>
      <w:sz w:val="16"/>
      <w:szCs w:val="16"/>
    </w:rPr>
  </w:style>
  <w:style w:type="paragraph" w:styleId="CommentText">
    <w:name w:val="annotation text"/>
    <w:basedOn w:val="Normal"/>
    <w:link w:val="CommentTextChar"/>
    <w:unhideWhenUsed/>
    <w:rsid w:val="008B40A9"/>
  </w:style>
  <w:style w:type="character" w:customStyle="1" w:styleId="CommentTextChar">
    <w:name w:val="Comment Text Char"/>
    <w:basedOn w:val="DefaultParagraphFont"/>
    <w:link w:val="CommentText"/>
    <w:rsid w:val="008B40A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40A9"/>
    <w:rPr>
      <w:b/>
      <w:bCs/>
    </w:rPr>
  </w:style>
  <w:style w:type="character" w:customStyle="1" w:styleId="CommentSubjectChar">
    <w:name w:val="Comment Subject Char"/>
    <w:basedOn w:val="CommentTextChar"/>
    <w:link w:val="CommentSubject"/>
    <w:uiPriority w:val="99"/>
    <w:semiHidden/>
    <w:rsid w:val="008B40A9"/>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rsid w:val="00173FAE"/>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173FAE"/>
    <w:rPr>
      <w:rFonts w:ascii="Tahoma" w:eastAsia="Calibri" w:hAnsi="Tahoma" w:cs="Times New Roman"/>
      <w:sz w:val="16"/>
      <w:szCs w:val="16"/>
      <w:lang w:eastAsia="x-none"/>
    </w:rPr>
  </w:style>
  <w:style w:type="paragraph" w:styleId="BodyText">
    <w:name w:val="Body Text"/>
    <w:aliases w:val="body text,contents,bt,Corps de texte,body tesx,heading_txt,bodytxy2,Body Text - Level 2,??2,Head3NoNumber,?drad,ändrad,Body Text Ro"/>
    <w:basedOn w:val="Normal"/>
    <w:link w:val="BodyTextChar"/>
    <w:unhideWhenUsed/>
    <w:rsid w:val="00173FAE"/>
    <w:pPr>
      <w:spacing w:after="120"/>
    </w:pPr>
  </w:style>
  <w:style w:type="character" w:customStyle="1" w:styleId="BodyTextChar">
    <w:name w:val="Body Text Char"/>
    <w:aliases w:val="body text Char,contents Char,bt Char,Corps de texte Char,body tesx Char,heading_txt Char,bodytxy2 Char,Body Text - Level 2 Char,??2 Char,Head3NoNumber Char,?drad Char,ändrad Char,Body Text Ro Char"/>
    <w:basedOn w:val="DefaultParagraphFont"/>
    <w:link w:val="BodyText"/>
    <w:uiPriority w:val="99"/>
    <w:rsid w:val="00173FAE"/>
    <w:rPr>
      <w:rFonts w:ascii="Times New Roman" w:eastAsia="Calibri" w:hAnsi="Times New Roman" w:cs="Times New Roman"/>
      <w:sz w:val="20"/>
      <w:szCs w:val="20"/>
    </w:rPr>
  </w:style>
  <w:style w:type="paragraph" w:styleId="Footer">
    <w:name w:val="footer"/>
    <w:aliases w:val="Char5 Char"/>
    <w:basedOn w:val="Normal"/>
    <w:link w:val="FooterChar"/>
    <w:uiPriority w:val="99"/>
    <w:rsid w:val="00173FAE"/>
    <w:pPr>
      <w:tabs>
        <w:tab w:val="center" w:pos="4320"/>
        <w:tab w:val="right" w:pos="8640"/>
      </w:tabs>
    </w:pPr>
    <w:rPr>
      <w:lang w:eastAsia="x-none"/>
    </w:rPr>
  </w:style>
  <w:style w:type="character" w:customStyle="1" w:styleId="FooterChar">
    <w:name w:val="Footer Char"/>
    <w:aliases w:val="Char5 Char Char"/>
    <w:basedOn w:val="DefaultParagraphFont"/>
    <w:link w:val="Footer"/>
    <w:uiPriority w:val="99"/>
    <w:rsid w:val="00173FAE"/>
    <w:rPr>
      <w:rFonts w:ascii="Times New Roman" w:eastAsia="Calibri" w:hAnsi="Times New Roman" w:cs="Times New Roman"/>
      <w:sz w:val="20"/>
      <w:szCs w:val="20"/>
      <w:lang w:eastAsia="x-none"/>
    </w:rPr>
  </w:style>
  <w:style w:type="paragraph" w:styleId="Title">
    <w:name w:val="Title"/>
    <w:basedOn w:val="Normal"/>
    <w:link w:val="TitleChar"/>
    <w:autoRedefine/>
    <w:qFormat/>
    <w:rsid w:val="00173FAE"/>
    <w:pPr>
      <w:jc w:val="center"/>
    </w:pPr>
    <w:rPr>
      <w:rFonts w:ascii="Segoe UI Light" w:hAnsi="Segoe UI Light" w:cs="Segoe UI Light"/>
      <w:b/>
      <w:sz w:val="24"/>
      <w:szCs w:val="24"/>
    </w:rPr>
  </w:style>
  <w:style w:type="character" w:customStyle="1" w:styleId="TitleChar">
    <w:name w:val="Title Char"/>
    <w:basedOn w:val="DefaultParagraphFont"/>
    <w:link w:val="Title"/>
    <w:rsid w:val="00173FAE"/>
    <w:rPr>
      <w:rFonts w:ascii="Segoe UI Light" w:eastAsia="Calibri" w:hAnsi="Segoe UI Light" w:cs="Segoe UI Light"/>
      <w:b/>
      <w:sz w:val="24"/>
      <w:szCs w:val="24"/>
    </w:rPr>
  </w:style>
  <w:style w:type="paragraph" w:styleId="List3">
    <w:name w:val="List 3"/>
    <w:basedOn w:val="Normal"/>
    <w:rsid w:val="00F25B8F"/>
    <w:pPr>
      <w:ind w:left="849" w:hanging="283"/>
      <w:contextualSpacing/>
    </w:pPr>
  </w:style>
  <w:style w:type="paragraph" w:customStyle="1" w:styleId="StyleHeading3Arial10pt">
    <w:name w:val="Style Heading 3 + Arial 10 pt"/>
    <w:basedOn w:val="Heading3"/>
    <w:rsid w:val="00F25B8F"/>
    <w:pPr>
      <w:keepNext w:val="0"/>
      <w:keepLines w:val="0"/>
      <w:widowControl w:val="0"/>
      <w:numPr>
        <w:ilvl w:val="2"/>
        <w:numId w:val="4"/>
      </w:numPr>
      <w:tabs>
        <w:tab w:val="clear" w:pos="2160"/>
        <w:tab w:val="num" w:pos="360"/>
      </w:tabs>
      <w:spacing w:before="120" w:after="60"/>
      <w:ind w:left="1224" w:hanging="504"/>
      <w:jc w:val="both"/>
    </w:pPr>
    <w:rPr>
      <w:rFonts w:ascii="Arial" w:eastAsia="Calibri" w:hAnsi="Arial" w:cs="Times New Roman"/>
      <w:color w:val="auto"/>
      <w:sz w:val="20"/>
      <w:szCs w:val="20"/>
    </w:rPr>
  </w:style>
  <w:style w:type="character" w:customStyle="1" w:styleId="Heading3Char">
    <w:name w:val="Heading 3 Char"/>
    <w:aliases w:val="Char1 Char,Apakšapakšnodaļa Char"/>
    <w:basedOn w:val="DefaultParagraphFont"/>
    <w:link w:val="Heading3"/>
    <w:uiPriority w:val="99"/>
    <w:rsid w:val="00F25B8F"/>
    <w:rPr>
      <w:rFonts w:asciiTheme="majorHAnsi" w:eastAsiaTheme="majorEastAsia" w:hAnsiTheme="majorHAnsi" w:cstheme="majorBidi"/>
      <w:color w:val="1F3763" w:themeColor="accent1" w:themeShade="7F"/>
      <w:sz w:val="24"/>
      <w:szCs w:val="24"/>
    </w:rPr>
  </w:style>
  <w:style w:type="character" w:customStyle="1" w:styleId="Heading5Char">
    <w:name w:val="Heading 5 Char"/>
    <w:aliases w:val="h5 Char,Level 5 Topic Heading Char"/>
    <w:basedOn w:val="DefaultParagraphFont"/>
    <w:link w:val="Heading5"/>
    <w:uiPriority w:val="99"/>
    <w:rsid w:val="006F7633"/>
    <w:rPr>
      <w:rFonts w:asciiTheme="majorHAnsi" w:eastAsiaTheme="majorEastAsia" w:hAnsiTheme="majorHAnsi" w:cstheme="majorBidi"/>
      <w:color w:val="2F5496" w:themeColor="accent1" w:themeShade="BF"/>
      <w:sz w:val="20"/>
      <w:szCs w:val="20"/>
    </w:rPr>
  </w:style>
  <w:style w:type="character" w:customStyle="1" w:styleId="Heading1Char">
    <w:name w:val="Heading 1 Char"/>
    <w:aliases w:val="H1 Char,Section Heading Char,heading1 Char,Antraste 1 Char,h1 Char,H1 Rakstz. Char,G1 Char"/>
    <w:basedOn w:val="DefaultParagraphFont"/>
    <w:link w:val="Heading1"/>
    <w:uiPriority w:val="9"/>
    <w:rsid w:val="006F7633"/>
    <w:rPr>
      <w:rFonts w:ascii="Franklin Gothic Book" w:eastAsia="Calibri" w:hAnsi="Franklin Gothic Book" w:cs="Times New Roman"/>
      <w:b/>
      <w:bCs/>
      <w:u w:val="single"/>
      <w:shd w:val="clear" w:color="auto" w:fill="FFFF00"/>
    </w:rPr>
  </w:style>
  <w:style w:type="character" w:customStyle="1" w:styleId="Heading2Char">
    <w:name w:val="Heading 2 Char"/>
    <w:aliases w:val="Heading 21 Char,G2 Char"/>
    <w:basedOn w:val="DefaultParagraphFont"/>
    <w:link w:val="Heading2"/>
    <w:uiPriority w:val="99"/>
    <w:rsid w:val="006F7633"/>
    <w:rPr>
      <w:rFonts w:ascii="Arial" w:eastAsia="Calibri" w:hAnsi="Arial" w:cs="Times New Roman"/>
      <w:b/>
      <w:bCs/>
      <w:i/>
      <w:iCs/>
      <w:sz w:val="28"/>
      <w:szCs w:val="28"/>
      <w:lang w:eastAsia="x-none"/>
    </w:rPr>
  </w:style>
  <w:style w:type="character" w:customStyle="1" w:styleId="Heading4Char">
    <w:name w:val="Heading 4 Char"/>
    <w:aliases w:val="Heading 4 Char2 Char,Heading 4 Char Char Char,Heading 4 Char2 Char1 Char Char,Heading 4 Char Char Char1 Char Char,Heading 4 Char2 Char1 Char Char Char Char,Heading 4 Char Char Char1 Char Char Char Char"/>
    <w:basedOn w:val="DefaultParagraphFont"/>
    <w:link w:val="Heading4"/>
    <w:uiPriority w:val="99"/>
    <w:rsid w:val="006F7633"/>
    <w:rPr>
      <w:rFonts w:ascii="Times New Roman" w:eastAsia="Calibri" w:hAnsi="Times New Roman" w:cs="Times New Roman"/>
      <w:sz w:val="24"/>
      <w:szCs w:val="20"/>
      <w:lang w:val="x-none"/>
    </w:rPr>
  </w:style>
  <w:style w:type="character" w:customStyle="1" w:styleId="Heading6Char">
    <w:name w:val="Heading 6 Char"/>
    <w:basedOn w:val="DefaultParagraphFont"/>
    <w:link w:val="Heading6"/>
    <w:uiPriority w:val="99"/>
    <w:rsid w:val="006F7633"/>
    <w:rPr>
      <w:rFonts w:ascii="Times New Roman" w:eastAsia="Calibri" w:hAnsi="Times New Roman" w:cs="Times New Roman"/>
      <w:sz w:val="24"/>
      <w:szCs w:val="20"/>
      <w:lang w:val="x-none"/>
    </w:rPr>
  </w:style>
  <w:style w:type="character" w:customStyle="1" w:styleId="Heading7Char">
    <w:name w:val="Heading 7 Char"/>
    <w:basedOn w:val="DefaultParagraphFont"/>
    <w:link w:val="Heading7"/>
    <w:uiPriority w:val="99"/>
    <w:rsid w:val="006F7633"/>
    <w:rPr>
      <w:rFonts w:ascii="Times New Roman" w:eastAsia="Calibri" w:hAnsi="Times New Roman" w:cs="Times New Roman"/>
      <w:sz w:val="24"/>
      <w:szCs w:val="20"/>
      <w:lang w:val="x-none"/>
    </w:rPr>
  </w:style>
  <w:style w:type="character" w:customStyle="1" w:styleId="Heading8Char">
    <w:name w:val="Heading 8 Char"/>
    <w:basedOn w:val="DefaultParagraphFont"/>
    <w:link w:val="Heading8"/>
    <w:uiPriority w:val="99"/>
    <w:rsid w:val="006F7633"/>
    <w:rPr>
      <w:rFonts w:ascii="Times New Roman" w:eastAsia="Calibri" w:hAnsi="Times New Roman" w:cs="Times New Roman"/>
      <w:sz w:val="28"/>
      <w:szCs w:val="20"/>
      <w:lang w:val="x-none"/>
    </w:rPr>
  </w:style>
  <w:style w:type="character" w:customStyle="1" w:styleId="Heading9Char">
    <w:name w:val="Heading 9 Char"/>
    <w:basedOn w:val="DefaultParagraphFont"/>
    <w:link w:val="Heading9"/>
    <w:uiPriority w:val="99"/>
    <w:rsid w:val="006F7633"/>
    <w:rPr>
      <w:rFonts w:ascii="Times New Roman" w:eastAsia="Calibri" w:hAnsi="Times New Roman" w:cs="Times New Roman"/>
      <w:b/>
      <w:sz w:val="24"/>
      <w:szCs w:val="20"/>
      <w:lang w:val="x-none"/>
    </w:rPr>
  </w:style>
  <w:style w:type="paragraph" w:styleId="Header">
    <w:name w:val="header"/>
    <w:aliases w:val="18pt Bold"/>
    <w:basedOn w:val="Normal"/>
    <w:link w:val="HeaderChar"/>
    <w:uiPriority w:val="99"/>
    <w:rsid w:val="006F7633"/>
    <w:pPr>
      <w:tabs>
        <w:tab w:val="center" w:pos="4320"/>
        <w:tab w:val="right" w:pos="8640"/>
      </w:tabs>
    </w:pPr>
    <w:rPr>
      <w:lang w:eastAsia="x-none"/>
    </w:rPr>
  </w:style>
  <w:style w:type="character" w:customStyle="1" w:styleId="HeaderChar">
    <w:name w:val="Header Char"/>
    <w:aliases w:val="18pt Bold Char"/>
    <w:basedOn w:val="DefaultParagraphFont"/>
    <w:link w:val="Header"/>
    <w:uiPriority w:val="99"/>
    <w:rsid w:val="006F7633"/>
    <w:rPr>
      <w:rFonts w:ascii="Times New Roman" w:eastAsia="Calibri" w:hAnsi="Times New Roman" w:cs="Times New Roman"/>
      <w:sz w:val="20"/>
      <w:szCs w:val="20"/>
      <w:lang w:eastAsia="x-none"/>
    </w:rPr>
  </w:style>
  <w:style w:type="character" w:styleId="PageNumber">
    <w:name w:val="page number"/>
    <w:uiPriority w:val="99"/>
    <w:rsid w:val="006F7633"/>
    <w:rPr>
      <w:rFonts w:cs="Times New Roman"/>
    </w:rPr>
  </w:style>
  <w:style w:type="character" w:customStyle="1" w:styleId="BodyTextChar1">
    <w:name w:val="Body Text Char1"/>
    <w:aliases w:val="body text Char1,contents Char1,bt Char1,Corps de texte Char1,body tesx Char1,heading_txt Char1,bodytxy2 Char1,Body Text - Level 2 Char1,??2 Char1,Head3NoNumber Char1,?drad Char1,ändrad Char1,Body Text Ro Char1"/>
    <w:locked/>
    <w:rsid w:val="006F7633"/>
    <w:rPr>
      <w:rFonts w:ascii="Times New Roman" w:hAnsi="Times New Roman"/>
      <w:sz w:val="28"/>
      <w:szCs w:val="28"/>
      <w:lang w:eastAsia="x-none"/>
    </w:rPr>
  </w:style>
  <w:style w:type="paragraph" w:styleId="BodyTextIndent2">
    <w:name w:val="Body Text Indent 2"/>
    <w:basedOn w:val="Normal"/>
    <w:link w:val="BodyTextIndent2Char"/>
    <w:uiPriority w:val="99"/>
    <w:rsid w:val="006F7633"/>
    <w:pPr>
      <w:ind w:left="720"/>
      <w:jc w:val="both"/>
    </w:pPr>
    <w:rPr>
      <w:iCs/>
      <w:sz w:val="26"/>
      <w:szCs w:val="26"/>
      <w:lang w:eastAsia="x-none"/>
    </w:rPr>
  </w:style>
  <w:style w:type="character" w:customStyle="1" w:styleId="BodyTextIndent2Char">
    <w:name w:val="Body Text Indent 2 Char"/>
    <w:basedOn w:val="DefaultParagraphFont"/>
    <w:link w:val="BodyTextIndent2"/>
    <w:uiPriority w:val="99"/>
    <w:rsid w:val="006F7633"/>
    <w:rPr>
      <w:rFonts w:ascii="Times New Roman" w:eastAsia="Calibri" w:hAnsi="Times New Roman" w:cs="Times New Roman"/>
      <w:iCs/>
      <w:sz w:val="26"/>
      <w:szCs w:val="26"/>
      <w:lang w:eastAsia="x-none"/>
    </w:rPr>
  </w:style>
  <w:style w:type="paragraph" w:styleId="TOC1">
    <w:name w:val="toc 1"/>
    <w:basedOn w:val="Normal"/>
    <w:next w:val="Normal"/>
    <w:autoRedefine/>
    <w:uiPriority w:val="39"/>
    <w:rsid w:val="006F7633"/>
    <w:pPr>
      <w:shd w:val="clear" w:color="auto" w:fill="FFFF00"/>
      <w:tabs>
        <w:tab w:val="right" w:leader="dot" w:pos="9170"/>
      </w:tabs>
    </w:pPr>
    <w:rPr>
      <w:noProof/>
      <w:sz w:val="24"/>
      <w:szCs w:val="24"/>
    </w:rPr>
  </w:style>
  <w:style w:type="paragraph" w:styleId="BlockText">
    <w:name w:val="Block Text"/>
    <w:basedOn w:val="Normal"/>
    <w:uiPriority w:val="99"/>
    <w:rsid w:val="006F7633"/>
    <w:pPr>
      <w:spacing w:after="120"/>
      <w:ind w:left="1440" w:right="1440"/>
    </w:pPr>
  </w:style>
  <w:style w:type="character" w:styleId="Strong">
    <w:name w:val="Strong"/>
    <w:uiPriority w:val="22"/>
    <w:qFormat/>
    <w:rsid w:val="006F7633"/>
    <w:rPr>
      <w:rFonts w:cs="Times New Roman"/>
      <w:b/>
      <w:bCs/>
    </w:rPr>
  </w:style>
  <w:style w:type="paragraph" w:styleId="BodyTextIndent">
    <w:name w:val="Body Text Indent"/>
    <w:basedOn w:val="Normal"/>
    <w:link w:val="BodyTextIndentChar"/>
    <w:rsid w:val="006F7633"/>
    <w:pPr>
      <w:spacing w:after="120"/>
      <w:ind w:left="283"/>
    </w:pPr>
    <w:rPr>
      <w:lang w:eastAsia="x-none"/>
    </w:rPr>
  </w:style>
  <w:style w:type="character" w:customStyle="1" w:styleId="BodyTextIndentChar">
    <w:name w:val="Body Text Indent Char"/>
    <w:basedOn w:val="DefaultParagraphFont"/>
    <w:link w:val="BodyTextIndent"/>
    <w:rsid w:val="006F7633"/>
    <w:rPr>
      <w:rFonts w:ascii="Times New Roman" w:eastAsia="Calibri" w:hAnsi="Times New Roman" w:cs="Times New Roman"/>
      <w:sz w:val="20"/>
      <w:szCs w:val="20"/>
      <w:lang w:eastAsia="x-none"/>
    </w:rPr>
  </w:style>
  <w:style w:type="character" w:customStyle="1" w:styleId="WW-FootnoteSymbol111111">
    <w:name w:val="WW-Footnote Symbol111111"/>
    <w:rsid w:val="006F7633"/>
  </w:style>
  <w:style w:type="character" w:customStyle="1" w:styleId="CharChar2">
    <w:name w:val="Char Char2"/>
    <w:locked/>
    <w:rsid w:val="006F7633"/>
    <w:rPr>
      <w:rFonts w:cs="Times New Roman"/>
      <w:sz w:val="28"/>
      <w:szCs w:val="28"/>
      <w:lang w:val="lv-LV" w:eastAsia="en-US" w:bidi="ar-SA"/>
    </w:rPr>
  </w:style>
  <w:style w:type="character" w:customStyle="1" w:styleId="CharChar12">
    <w:name w:val="Char Char12"/>
    <w:rsid w:val="006F7633"/>
    <w:rPr>
      <w:rFonts w:ascii="Arial" w:hAnsi="Arial" w:cs="Arial"/>
      <w:b/>
      <w:bCs/>
      <w:kern w:val="32"/>
      <w:sz w:val="32"/>
      <w:szCs w:val="32"/>
      <w:lang w:val="ru-RU" w:eastAsia="ru-RU"/>
    </w:rPr>
  </w:style>
  <w:style w:type="character" w:customStyle="1" w:styleId="bodytextChar2">
    <w:name w:val="body text Char2"/>
    <w:aliases w:val="contents Char2,bt Char2,Corps de texte Char2,body tesx Char2,heading_txt Char2,bodytxy2 Char2,Body Text - Level 2 Char2,??2 Char2,Head3NoNumber Char2,?drad Char2,ändrad Char2,Body Text Ro Char Char"/>
    <w:rsid w:val="006F7633"/>
    <w:rPr>
      <w:rFonts w:ascii="Times New Roman" w:hAnsi="Times New Roman" w:cs="Times New Roman"/>
      <w:sz w:val="24"/>
      <w:szCs w:val="24"/>
      <w:lang w:eastAsia="lv-LV"/>
    </w:rPr>
  </w:style>
  <w:style w:type="paragraph" w:styleId="DocumentMap">
    <w:name w:val="Document Map"/>
    <w:basedOn w:val="Normal"/>
    <w:link w:val="DocumentMapChar"/>
    <w:uiPriority w:val="99"/>
    <w:semiHidden/>
    <w:rsid w:val="006F7633"/>
    <w:pPr>
      <w:shd w:val="clear" w:color="auto" w:fill="000080"/>
    </w:pPr>
    <w:rPr>
      <w:rFonts w:ascii="Tahoma" w:hAnsi="Tahoma"/>
      <w:lang w:eastAsia="lv-LV"/>
    </w:rPr>
  </w:style>
  <w:style w:type="character" w:customStyle="1" w:styleId="DocumentMapChar">
    <w:name w:val="Document Map Char"/>
    <w:basedOn w:val="DefaultParagraphFont"/>
    <w:link w:val="DocumentMap"/>
    <w:uiPriority w:val="99"/>
    <w:semiHidden/>
    <w:rsid w:val="006F7633"/>
    <w:rPr>
      <w:rFonts w:ascii="Tahoma" w:eastAsia="Calibri" w:hAnsi="Tahoma" w:cs="Times New Roman"/>
      <w:sz w:val="20"/>
      <w:szCs w:val="20"/>
      <w:shd w:val="clear" w:color="auto" w:fill="000080"/>
      <w:lang w:eastAsia="lv-LV"/>
    </w:rPr>
  </w:style>
  <w:style w:type="paragraph" w:customStyle="1" w:styleId="StyleHeading1TimesNewRomanNotBold">
    <w:name w:val="Style Heading 1 + Times New Roman Not Bold"/>
    <w:basedOn w:val="Heading1"/>
    <w:link w:val="StyleHeading1TimesNewRomanNotBoldChar"/>
    <w:rsid w:val="006F7633"/>
    <w:pPr>
      <w:keepNext/>
      <w:numPr>
        <w:numId w:val="7"/>
      </w:numPr>
      <w:tabs>
        <w:tab w:val="clear" w:pos="0"/>
      </w:tabs>
      <w:spacing w:after="60"/>
    </w:pPr>
    <w:rPr>
      <w:rFonts w:ascii="Arial" w:hAnsi="Arial"/>
      <w:bCs w:val="0"/>
      <w:kern w:val="32"/>
      <w:sz w:val="28"/>
      <w:szCs w:val="32"/>
      <w:lang w:val="ru-RU" w:eastAsia="ru-RU"/>
    </w:rPr>
  </w:style>
  <w:style w:type="character" w:customStyle="1" w:styleId="StyleHeading1TimesNewRomanNotBoldChar">
    <w:name w:val="Style Heading 1 + Times New Roman Not Bold Char"/>
    <w:link w:val="StyleHeading1TimesNewRomanNotBold"/>
    <w:locked/>
    <w:rsid w:val="006F7633"/>
    <w:rPr>
      <w:rFonts w:ascii="Arial" w:eastAsia="Calibri" w:hAnsi="Arial" w:cs="Times New Roman"/>
      <w:b/>
      <w:kern w:val="32"/>
      <w:sz w:val="28"/>
      <w:szCs w:val="32"/>
      <w:u w:val="single"/>
      <w:shd w:val="clear" w:color="auto" w:fill="FFFF00"/>
      <w:lang w:val="ru-RU" w:eastAsia="ru-RU"/>
    </w:rPr>
  </w:style>
  <w:style w:type="paragraph" w:customStyle="1" w:styleId="HeaderArial">
    <w:name w:val="Header + Arial"/>
    <w:aliases w:val="Left:  1.9 cm"/>
    <w:basedOn w:val="Normal"/>
    <w:rsid w:val="006F7633"/>
    <w:rPr>
      <w:rFonts w:ascii="Courier New" w:hAnsi="Courier New" w:cs="Courier New"/>
      <w:sz w:val="14"/>
      <w:szCs w:val="14"/>
      <w:lang w:val="en-GB"/>
    </w:rPr>
  </w:style>
  <w:style w:type="paragraph" w:customStyle="1" w:styleId="NormalCourierNew">
    <w:name w:val="Normal + Courier New"/>
    <w:aliases w:val="8 pt"/>
    <w:basedOn w:val="Header"/>
    <w:rsid w:val="006F7633"/>
    <w:pPr>
      <w:tabs>
        <w:tab w:val="clear" w:pos="4320"/>
        <w:tab w:val="clear" w:pos="8640"/>
        <w:tab w:val="center" w:pos="4153"/>
        <w:tab w:val="right" w:pos="8306"/>
      </w:tabs>
    </w:pPr>
    <w:rPr>
      <w:rFonts w:ascii="Courier New" w:hAnsi="Courier New" w:cs="Courier New"/>
      <w:sz w:val="16"/>
      <w:szCs w:val="16"/>
    </w:rPr>
  </w:style>
  <w:style w:type="paragraph" w:customStyle="1" w:styleId="Tableheader">
    <w:name w:val="Tableheader"/>
    <w:basedOn w:val="Normal"/>
    <w:rsid w:val="006F7633"/>
    <w:pPr>
      <w:keepNext/>
      <w:spacing w:before="60" w:after="60"/>
      <w:jc w:val="both"/>
    </w:pPr>
    <w:rPr>
      <w:rFonts w:ascii="Arial" w:hAnsi="Arial"/>
      <w:b/>
      <w:sz w:val="22"/>
      <w:szCs w:val="24"/>
      <w:lang w:val="en-US"/>
    </w:rPr>
  </w:style>
  <w:style w:type="paragraph" w:customStyle="1" w:styleId="StilsTaisnotsPirms6punkti">
    <w:name w:val="Stils Taisnots Pirms:  6 punkti"/>
    <w:basedOn w:val="Normal"/>
    <w:rsid w:val="006F7633"/>
    <w:pPr>
      <w:numPr>
        <w:numId w:val="9"/>
      </w:numPr>
    </w:pPr>
    <w:rPr>
      <w:lang w:val="en-US"/>
    </w:rPr>
  </w:style>
  <w:style w:type="paragraph" w:customStyle="1" w:styleId="V2">
    <w:name w:val="V2"/>
    <w:basedOn w:val="StilsTaisnotsPirms6punkti"/>
    <w:rsid w:val="006F7633"/>
    <w:pPr>
      <w:numPr>
        <w:ilvl w:val="2"/>
      </w:numPr>
      <w:tabs>
        <w:tab w:val="num" w:pos="1080"/>
      </w:tabs>
    </w:pPr>
    <w:rPr>
      <w:sz w:val="24"/>
      <w:szCs w:val="24"/>
      <w:lang w:val="lv-LV"/>
    </w:rPr>
  </w:style>
  <w:style w:type="paragraph" w:customStyle="1" w:styleId="V222">
    <w:name w:val="V222"/>
    <w:basedOn w:val="Normal"/>
    <w:rsid w:val="006F7633"/>
    <w:pPr>
      <w:tabs>
        <w:tab w:val="num" w:pos="1080"/>
        <w:tab w:val="num" w:pos="2160"/>
      </w:tabs>
      <w:ind w:left="1080" w:hanging="360"/>
    </w:pPr>
    <w:rPr>
      <w:sz w:val="24"/>
      <w:szCs w:val="24"/>
    </w:rPr>
  </w:style>
  <w:style w:type="paragraph" w:customStyle="1" w:styleId="V223">
    <w:name w:val="V223"/>
    <w:basedOn w:val="StilsTaisnotsPirms6punkti"/>
    <w:rsid w:val="006F7633"/>
    <w:pPr>
      <w:numPr>
        <w:ilvl w:val="3"/>
      </w:numPr>
      <w:tabs>
        <w:tab w:val="num" w:pos="1800"/>
      </w:tabs>
      <w:ind w:left="1800" w:hanging="900"/>
    </w:pPr>
    <w:rPr>
      <w:sz w:val="24"/>
      <w:szCs w:val="24"/>
      <w:lang w:val="lv-LV"/>
    </w:rPr>
  </w:style>
  <w:style w:type="character" w:customStyle="1" w:styleId="Pielukumstabula">
    <w:name w:val="Pielukums tabula"/>
    <w:rsid w:val="006F7633"/>
    <w:rPr>
      <w:rFonts w:ascii="Times New Roman" w:hAnsi="Times New Roman" w:cs="Times New Roman"/>
      <w:sz w:val="20"/>
    </w:rPr>
  </w:style>
  <w:style w:type="character" w:customStyle="1" w:styleId="pielukumstabula0">
    <w:name w:val="pielukumstabula"/>
    <w:rsid w:val="006F7633"/>
    <w:rPr>
      <w:rFonts w:ascii="Times New Roman" w:hAnsi="Times New Roman" w:cs="Times New Roman"/>
    </w:rPr>
  </w:style>
  <w:style w:type="paragraph" w:styleId="TOC2">
    <w:name w:val="toc 2"/>
    <w:basedOn w:val="Normal"/>
    <w:next w:val="Normal"/>
    <w:autoRedefine/>
    <w:uiPriority w:val="39"/>
    <w:rsid w:val="006F7633"/>
    <w:pPr>
      <w:spacing w:after="100"/>
      <w:ind w:left="240"/>
    </w:pPr>
    <w:rPr>
      <w:sz w:val="24"/>
      <w:szCs w:val="24"/>
      <w:lang w:eastAsia="lv-LV"/>
    </w:rPr>
  </w:style>
  <w:style w:type="character" w:customStyle="1" w:styleId="WW8Num5z0">
    <w:name w:val="WW8Num5z0"/>
    <w:rsid w:val="006F7633"/>
    <w:rPr>
      <w:rFonts w:ascii="Symbol" w:hAnsi="Symbol"/>
    </w:rPr>
  </w:style>
  <w:style w:type="character" w:customStyle="1" w:styleId="WW8Num6z0">
    <w:name w:val="WW8Num6z0"/>
    <w:rsid w:val="006F7633"/>
    <w:rPr>
      <w:rFonts w:ascii="Symbol" w:hAnsi="Symbol"/>
    </w:rPr>
  </w:style>
  <w:style w:type="character" w:customStyle="1" w:styleId="WW8Num7z0">
    <w:name w:val="WW8Num7z0"/>
    <w:rsid w:val="006F7633"/>
    <w:rPr>
      <w:rFonts w:ascii="Symbol" w:hAnsi="Symbol"/>
    </w:rPr>
  </w:style>
  <w:style w:type="character" w:customStyle="1" w:styleId="WW8Num8z0">
    <w:name w:val="WW8Num8z0"/>
    <w:rsid w:val="006F7633"/>
    <w:rPr>
      <w:rFonts w:ascii="Symbol" w:hAnsi="Symbol"/>
    </w:rPr>
  </w:style>
  <w:style w:type="character" w:customStyle="1" w:styleId="WW8Num10z0">
    <w:name w:val="WW8Num10z0"/>
    <w:rsid w:val="006F7633"/>
    <w:rPr>
      <w:rFonts w:ascii="Symbol" w:hAnsi="Symbol"/>
    </w:rPr>
  </w:style>
  <w:style w:type="paragraph" w:customStyle="1" w:styleId="Heading">
    <w:name w:val="Heading"/>
    <w:basedOn w:val="Normal"/>
    <w:next w:val="BodyText"/>
    <w:rsid w:val="006F7633"/>
    <w:pPr>
      <w:keepNext/>
      <w:suppressAutoHyphens/>
      <w:spacing w:before="240" w:after="120"/>
    </w:pPr>
    <w:rPr>
      <w:rFonts w:ascii="Arial" w:eastAsia="Times New Roman" w:hAnsi="Arial" w:cs="Tahoma"/>
      <w:sz w:val="28"/>
      <w:szCs w:val="28"/>
      <w:lang w:eastAsia="ar-SA"/>
    </w:rPr>
  </w:style>
  <w:style w:type="paragraph" w:styleId="List">
    <w:name w:val="List"/>
    <w:basedOn w:val="BodyText"/>
    <w:rsid w:val="006F7633"/>
    <w:pPr>
      <w:suppressAutoHyphens/>
    </w:pPr>
    <w:rPr>
      <w:rFonts w:cs="Tahoma"/>
      <w:sz w:val="24"/>
      <w:szCs w:val="24"/>
      <w:lang w:eastAsia="ar-SA"/>
    </w:rPr>
  </w:style>
  <w:style w:type="paragraph" w:styleId="Caption">
    <w:name w:val="caption"/>
    <w:aliases w:val="Char"/>
    <w:basedOn w:val="Normal"/>
    <w:uiPriority w:val="99"/>
    <w:qFormat/>
    <w:rsid w:val="006F7633"/>
    <w:pPr>
      <w:suppressLineNumbers/>
      <w:suppressAutoHyphens/>
      <w:spacing w:before="120" w:after="120"/>
    </w:pPr>
    <w:rPr>
      <w:rFonts w:cs="Tahoma"/>
      <w:i/>
      <w:iCs/>
      <w:sz w:val="24"/>
      <w:szCs w:val="24"/>
      <w:lang w:eastAsia="ar-SA"/>
    </w:rPr>
  </w:style>
  <w:style w:type="paragraph" w:customStyle="1" w:styleId="Index">
    <w:name w:val="Index"/>
    <w:basedOn w:val="Normal"/>
    <w:rsid w:val="006F7633"/>
    <w:pPr>
      <w:suppressLineNumbers/>
      <w:suppressAutoHyphens/>
    </w:pPr>
    <w:rPr>
      <w:rFonts w:cs="Tahoma"/>
      <w:sz w:val="24"/>
      <w:szCs w:val="24"/>
      <w:lang w:eastAsia="ar-SA"/>
    </w:rPr>
  </w:style>
  <w:style w:type="paragraph" w:customStyle="1" w:styleId="naisnod">
    <w:name w:val="naisnod"/>
    <w:basedOn w:val="Normal"/>
    <w:rsid w:val="006F7633"/>
    <w:pPr>
      <w:suppressAutoHyphens/>
      <w:spacing w:before="304" w:after="152"/>
      <w:jc w:val="center"/>
    </w:pPr>
    <w:rPr>
      <w:b/>
      <w:bCs/>
      <w:sz w:val="24"/>
      <w:szCs w:val="24"/>
      <w:lang w:eastAsia="ar-SA"/>
    </w:rPr>
  </w:style>
  <w:style w:type="paragraph" w:customStyle="1" w:styleId="naisc">
    <w:name w:val="naisc"/>
    <w:basedOn w:val="Normal"/>
    <w:rsid w:val="006F7633"/>
    <w:pPr>
      <w:suppressAutoHyphens/>
      <w:spacing w:before="51" w:after="51"/>
      <w:jc w:val="center"/>
    </w:pPr>
    <w:rPr>
      <w:sz w:val="24"/>
      <w:szCs w:val="24"/>
      <w:lang w:eastAsia="ar-SA"/>
    </w:rPr>
  </w:style>
  <w:style w:type="paragraph" w:customStyle="1" w:styleId="TableContents">
    <w:name w:val="Table Contents"/>
    <w:basedOn w:val="Normal"/>
    <w:rsid w:val="006F7633"/>
    <w:pPr>
      <w:suppressLineNumbers/>
      <w:suppressAutoHyphens/>
    </w:pPr>
    <w:rPr>
      <w:sz w:val="24"/>
      <w:szCs w:val="24"/>
      <w:lang w:eastAsia="ar-SA"/>
    </w:rPr>
  </w:style>
  <w:style w:type="paragraph" w:customStyle="1" w:styleId="TableHeading">
    <w:name w:val="Table Heading"/>
    <w:basedOn w:val="TableContents"/>
    <w:rsid w:val="006F7633"/>
    <w:pPr>
      <w:jc w:val="center"/>
    </w:pPr>
    <w:rPr>
      <w:b/>
      <w:bCs/>
    </w:rPr>
  </w:style>
  <w:style w:type="paragraph" w:customStyle="1" w:styleId="Framecontents">
    <w:name w:val="Frame contents"/>
    <w:basedOn w:val="BodyText"/>
    <w:rsid w:val="006F7633"/>
    <w:pPr>
      <w:suppressAutoHyphens/>
    </w:pPr>
    <w:rPr>
      <w:sz w:val="24"/>
      <w:szCs w:val="24"/>
      <w:lang w:eastAsia="ar-SA"/>
    </w:rPr>
  </w:style>
  <w:style w:type="paragraph" w:styleId="Revision">
    <w:name w:val="Revision"/>
    <w:hidden/>
    <w:uiPriority w:val="99"/>
    <w:semiHidden/>
    <w:rsid w:val="006F7633"/>
    <w:pPr>
      <w:spacing w:after="0" w:line="240" w:lineRule="auto"/>
    </w:pPr>
    <w:rPr>
      <w:rFonts w:ascii="Times New Roman" w:eastAsia="Calibri" w:hAnsi="Times New Roman" w:cs="Times New Roman"/>
      <w:sz w:val="24"/>
      <w:szCs w:val="24"/>
      <w:lang w:eastAsia="ar-SA"/>
    </w:rPr>
  </w:style>
  <w:style w:type="paragraph" w:customStyle="1" w:styleId="default">
    <w:name w:val="default"/>
    <w:basedOn w:val="Normal"/>
    <w:rsid w:val="006F7633"/>
    <w:pPr>
      <w:autoSpaceDE w:val="0"/>
      <w:autoSpaceDN w:val="0"/>
    </w:pPr>
    <w:rPr>
      <w:rFonts w:ascii="Calibri" w:hAnsi="Calibri"/>
      <w:color w:val="000000"/>
      <w:sz w:val="24"/>
      <w:szCs w:val="24"/>
      <w:lang w:val="en-US"/>
    </w:rPr>
  </w:style>
  <w:style w:type="paragraph" w:customStyle="1" w:styleId="Stils1">
    <w:name w:val="Stils1"/>
    <w:basedOn w:val="Heading1"/>
    <w:rsid w:val="006F7633"/>
    <w:pPr>
      <w:widowControl w:val="0"/>
      <w:numPr>
        <w:numId w:val="11"/>
      </w:numPr>
      <w:tabs>
        <w:tab w:val="clear" w:pos="0"/>
      </w:tabs>
      <w:spacing w:before="0" w:after="0" w:line="360" w:lineRule="auto"/>
    </w:pPr>
    <w:rPr>
      <w:noProof/>
      <w:kern w:val="32"/>
      <w:sz w:val="28"/>
      <w:szCs w:val="32"/>
      <w:lang w:eastAsia="lv-LV"/>
    </w:rPr>
  </w:style>
  <w:style w:type="paragraph" w:customStyle="1" w:styleId="naisf">
    <w:name w:val="naisf"/>
    <w:basedOn w:val="Normal"/>
    <w:link w:val="naisfChar"/>
    <w:rsid w:val="006F7633"/>
    <w:pPr>
      <w:widowControl w:val="0"/>
      <w:adjustRightInd w:val="0"/>
      <w:spacing w:before="100" w:beforeAutospacing="1" w:after="100" w:afterAutospacing="1" w:line="360" w:lineRule="atLeast"/>
      <w:jc w:val="both"/>
      <w:textAlignment w:val="baseline"/>
    </w:pPr>
    <w:rPr>
      <w:noProof/>
      <w:sz w:val="24"/>
      <w:szCs w:val="24"/>
      <w:lang w:val="en-GB" w:eastAsia="x-none"/>
    </w:rPr>
  </w:style>
  <w:style w:type="character" w:customStyle="1" w:styleId="naisfChar">
    <w:name w:val="naisf Char"/>
    <w:link w:val="naisf"/>
    <w:locked/>
    <w:rsid w:val="006F7633"/>
    <w:rPr>
      <w:rFonts w:ascii="Times New Roman" w:eastAsia="Calibri" w:hAnsi="Times New Roman" w:cs="Times New Roman"/>
      <w:noProof/>
      <w:sz w:val="24"/>
      <w:szCs w:val="24"/>
      <w:lang w:val="en-GB" w:eastAsia="x-none"/>
    </w:rPr>
  </w:style>
  <w:style w:type="paragraph" w:styleId="BodyText3">
    <w:name w:val="Body Text 3"/>
    <w:basedOn w:val="Normal"/>
    <w:link w:val="BodyText3Char"/>
    <w:rsid w:val="006F7633"/>
    <w:pPr>
      <w:spacing w:after="120"/>
    </w:pPr>
    <w:rPr>
      <w:sz w:val="16"/>
      <w:szCs w:val="16"/>
      <w:lang w:eastAsia="x-none"/>
    </w:rPr>
  </w:style>
  <w:style w:type="character" w:customStyle="1" w:styleId="BodyText3Char">
    <w:name w:val="Body Text 3 Char"/>
    <w:basedOn w:val="DefaultParagraphFont"/>
    <w:link w:val="BodyText3"/>
    <w:rsid w:val="006F7633"/>
    <w:rPr>
      <w:rFonts w:ascii="Times New Roman" w:eastAsia="Calibri" w:hAnsi="Times New Roman" w:cs="Times New Roman"/>
      <w:sz w:val="16"/>
      <w:szCs w:val="16"/>
      <w:lang w:eastAsia="x-none"/>
    </w:rPr>
  </w:style>
  <w:style w:type="character" w:customStyle="1" w:styleId="CharChar">
    <w:name w:val="Char Char"/>
    <w:uiPriority w:val="99"/>
    <w:locked/>
    <w:rsid w:val="006F7633"/>
    <w:rPr>
      <w:rFonts w:cs="Times New Roman"/>
      <w:sz w:val="26"/>
      <w:lang w:val="en-US" w:eastAsia="en-US" w:bidi="ar-SA"/>
    </w:rPr>
  </w:style>
  <w:style w:type="character" w:styleId="FollowedHyperlink">
    <w:name w:val="FollowedHyperlink"/>
    <w:uiPriority w:val="99"/>
    <w:rsid w:val="006F7633"/>
    <w:rPr>
      <w:rFonts w:cs="Times New Roman"/>
      <w:color w:val="800080"/>
      <w:u w:val="single"/>
    </w:rPr>
  </w:style>
  <w:style w:type="character" w:customStyle="1" w:styleId="FontStyle21">
    <w:name w:val="Font Style21"/>
    <w:rsid w:val="006F7633"/>
    <w:rPr>
      <w:rFonts w:ascii="Times New Roman" w:hAnsi="Times New Roman" w:cs="Times New Roman"/>
      <w:sz w:val="20"/>
      <w:szCs w:val="20"/>
    </w:rPr>
  </w:style>
  <w:style w:type="character" w:customStyle="1" w:styleId="CharChar8">
    <w:name w:val="Char Char8"/>
    <w:semiHidden/>
    <w:locked/>
    <w:rsid w:val="006F7633"/>
    <w:rPr>
      <w:rFonts w:ascii="Times New Roman" w:hAnsi="Times New Roman" w:cs="Times New Roman"/>
      <w:sz w:val="20"/>
      <w:szCs w:val="20"/>
      <w:lang w:val="lv-LV"/>
    </w:rPr>
  </w:style>
  <w:style w:type="numbering" w:customStyle="1" w:styleId="pielikumaNumurts1">
    <w:name w:val="pielikuma Numurēts 1"/>
    <w:rsid w:val="006F7633"/>
    <w:pPr>
      <w:numPr>
        <w:numId w:val="10"/>
      </w:numPr>
    </w:pPr>
  </w:style>
  <w:style w:type="numbering" w:customStyle="1" w:styleId="Style2">
    <w:name w:val="Style2"/>
    <w:rsid w:val="006F7633"/>
    <w:pPr>
      <w:numPr>
        <w:numId w:val="6"/>
      </w:numPr>
    </w:pPr>
  </w:style>
  <w:style w:type="numbering" w:styleId="111111">
    <w:name w:val="Outline List 2"/>
    <w:basedOn w:val="NoList"/>
    <w:rsid w:val="006F7633"/>
    <w:pPr>
      <w:numPr>
        <w:numId w:val="8"/>
      </w:numPr>
    </w:pPr>
  </w:style>
  <w:style w:type="paragraph" w:styleId="NormalWeb">
    <w:name w:val="Normal (Web)"/>
    <w:basedOn w:val="Normal"/>
    <w:link w:val="NormalWebChar"/>
    <w:uiPriority w:val="99"/>
    <w:rsid w:val="006F7633"/>
    <w:pPr>
      <w:spacing w:before="100" w:beforeAutospacing="1" w:after="100" w:afterAutospacing="1"/>
    </w:pPr>
    <w:rPr>
      <w:rFonts w:eastAsia="Times New Roman"/>
      <w:sz w:val="24"/>
      <w:szCs w:val="24"/>
      <w:lang w:eastAsia="lv-LV"/>
    </w:rPr>
  </w:style>
  <w:style w:type="paragraph" w:customStyle="1" w:styleId="Prasibaslist">
    <w:name w:val="Prasibas list"/>
    <w:basedOn w:val="ListBullet3"/>
    <w:autoRedefine/>
    <w:rsid w:val="006F7633"/>
    <w:pPr>
      <w:tabs>
        <w:tab w:val="num" w:pos="612"/>
      </w:tabs>
      <w:spacing w:after="60"/>
      <w:ind w:left="1259" w:right="567" w:hanging="432"/>
      <w:contextualSpacing w:val="0"/>
      <w:jc w:val="both"/>
    </w:pPr>
    <w:rPr>
      <w:rFonts w:eastAsia="Times New Roman"/>
      <w:sz w:val="24"/>
      <w:szCs w:val="24"/>
    </w:rPr>
  </w:style>
  <w:style w:type="paragraph" w:styleId="ListBullet3">
    <w:name w:val="List Bullet 3"/>
    <w:basedOn w:val="Normal"/>
    <w:rsid w:val="006F7633"/>
    <w:pPr>
      <w:contextualSpacing/>
    </w:pPr>
  </w:style>
  <w:style w:type="paragraph" w:customStyle="1" w:styleId="Rekvizti">
    <w:name w:val="Rekvizīti"/>
    <w:basedOn w:val="BodyText"/>
    <w:autoRedefine/>
    <w:uiPriority w:val="99"/>
    <w:rsid w:val="006F7633"/>
    <w:pPr>
      <w:ind w:left="624" w:right="567"/>
      <w:jc w:val="center"/>
    </w:pPr>
    <w:rPr>
      <w:rFonts w:eastAsia="Times New Roman"/>
      <w:sz w:val="24"/>
      <w:szCs w:val="24"/>
      <w:vertAlign w:val="superscript"/>
      <w:lang w:eastAsia="ru-RU"/>
    </w:rPr>
  </w:style>
  <w:style w:type="paragraph" w:customStyle="1" w:styleId="Default0">
    <w:name w:val="Default"/>
    <w:rsid w:val="006F7633"/>
    <w:pPr>
      <w:autoSpaceDE w:val="0"/>
      <w:autoSpaceDN w:val="0"/>
      <w:adjustRightInd w:val="0"/>
      <w:spacing w:after="120" w:line="240" w:lineRule="auto"/>
      <w:ind w:left="624" w:right="567"/>
      <w:jc w:val="both"/>
    </w:pPr>
    <w:rPr>
      <w:rFonts w:ascii="Times New Roman" w:eastAsia="Times New Roman" w:hAnsi="Times New Roman" w:cs="Times New Roman"/>
      <w:color w:val="000000"/>
      <w:sz w:val="24"/>
      <w:szCs w:val="24"/>
      <w:lang w:val="en-US"/>
    </w:rPr>
  </w:style>
  <w:style w:type="paragraph" w:customStyle="1" w:styleId="StyleHeading3JustifiedLeft0cmHanging125cm">
    <w:name w:val="Style Heading 3 + Justified Left:  0 cm Hanging:  125 cm"/>
    <w:basedOn w:val="Heading3"/>
    <w:link w:val="StyleHeading3JustifiedLeft0cmHanging125cmChar"/>
    <w:rsid w:val="006F7633"/>
    <w:pPr>
      <w:keepNext w:val="0"/>
      <w:keepLines w:val="0"/>
      <w:widowControl w:val="0"/>
      <w:tabs>
        <w:tab w:val="num" w:pos="360"/>
      </w:tabs>
      <w:overflowPunct w:val="0"/>
      <w:autoSpaceDE w:val="0"/>
      <w:autoSpaceDN w:val="0"/>
      <w:adjustRightInd w:val="0"/>
      <w:spacing w:before="60" w:after="60"/>
      <w:ind w:left="720" w:right="567" w:hanging="720"/>
      <w:jc w:val="both"/>
    </w:pPr>
    <w:rPr>
      <w:rFonts w:ascii="Times New Roman" w:eastAsia="Times New Roman" w:hAnsi="Times New Roman" w:cs="Times New Roman"/>
      <w:bCs/>
      <w:color w:val="auto"/>
      <w:kern w:val="28"/>
      <w:szCs w:val="26"/>
      <w:lang w:val="x-none"/>
    </w:rPr>
  </w:style>
  <w:style w:type="character" w:customStyle="1" w:styleId="StyleHeading3JustifiedLeft0cmHanging125cmChar">
    <w:name w:val="Style Heading 3 + Justified Left:  0 cm Hanging:  125 cm Char"/>
    <w:link w:val="StyleHeading3JustifiedLeft0cmHanging125cm"/>
    <w:rsid w:val="006F7633"/>
    <w:rPr>
      <w:rFonts w:ascii="Times New Roman" w:eastAsia="Times New Roman" w:hAnsi="Times New Roman" w:cs="Times New Roman"/>
      <w:bCs/>
      <w:kern w:val="28"/>
      <w:sz w:val="24"/>
      <w:szCs w:val="26"/>
      <w:lang w:val="x-none"/>
    </w:rPr>
  </w:style>
  <w:style w:type="paragraph" w:styleId="Subtitle">
    <w:name w:val="Subtitle"/>
    <w:basedOn w:val="Normal"/>
    <w:link w:val="SubtitleChar"/>
    <w:uiPriority w:val="99"/>
    <w:qFormat/>
    <w:rsid w:val="006F7633"/>
    <w:pPr>
      <w:widowControl w:val="0"/>
      <w:spacing w:before="120" w:after="120" w:line="360" w:lineRule="auto"/>
      <w:ind w:left="624" w:right="567"/>
      <w:jc w:val="center"/>
    </w:pPr>
    <w:rPr>
      <w:rFonts w:ascii="Arial" w:eastAsia="Times New Roman" w:hAnsi="Arial"/>
      <w:b/>
      <w:sz w:val="28"/>
      <w:szCs w:val="24"/>
      <w:lang w:val="x-none"/>
    </w:rPr>
  </w:style>
  <w:style w:type="character" w:customStyle="1" w:styleId="SubtitleChar">
    <w:name w:val="Subtitle Char"/>
    <w:basedOn w:val="DefaultParagraphFont"/>
    <w:link w:val="Subtitle"/>
    <w:uiPriority w:val="99"/>
    <w:rsid w:val="006F7633"/>
    <w:rPr>
      <w:rFonts w:ascii="Arial" w:eastAsia="Times New Roman" w:hAnsi="Arial" w:cs="Times New Roman"/>
      <w:b/>
      <w:sz w:val="28"/>
      <w:szCs w:val="24"/>
      <w:lang w:val="x-none"/>
    </w:rPr>
  </w:style>
  <w:style w:type="paragraph" w:customStyle="1" w:styleId="CharCharCharCharCharCharCharCharCharCharCharCharCharCharCharCharCharCharCharCharCharCharChar1CharCharCharRakstzRakstzCharCharCharRakstzRakstz">
    <w:name w:val="Char Char Char Char Char Char Char Char Char Char Char Char Char Char Char Char Char Char Char Char Char Char Char1 Char Char Char Rakstz. Rakstz. Char Char Char Rakstz. Rakstz."/>
    <w:basedOn w:val="Normal"/>
    <w:rsid w:val="006F7633"/>
    <w:pPr>
      <w:spacing w:before="120" w:after="160" w:line="240" w:lineRule="exact"/>
      <w:ind w:left="624" w:right="567" w:firstLine="720"/>
      <w:jc w:val="both"/>
    </w:pPr>
    <w:rPr>
      <w:rFonts w:ascii="Verdana" w:eastAsia="Times New Roman" w:hAnsi="Verdana"/>
      <w:lang w:val="en-US"/>
    </w:rPr>
  </w:style>
  <w:style w:type="paragraph" w:customStyle="1" w:styleId="Bodynosaukumsbig">
    <w:name w:val="Body nosaukums big"/>
    <w:basedOn w:val="BodyText"/>
    <w:autoRedefine/>
    <w:uiPriority w:val="99"/>
    <w:rsid w:val="006F7633"/>
    <w:pPr>
      <w:spacing w:after="0"/>
      <w:ind w:left="624" w:right="567"/>
      <w:jc w:val="center"/>
    </w:pPr>
    <w:rPr>
      <w:rFonts w:ascii="Franklin Gothic Book" w:eastAsia="Times New Roman" w:hAnsi="Franklin Gothic Book"/>
      <w:b/>
      <w:sz w:val="22"/>
      <w:szCs w:val="22"/>
      <w:lang w:eastAsia="ru-RU"/>
    </w:rPr>
  </w:style>
  <w:style w:type="character" w:customStyle="1" w:styleId="CharChar1">
    <w:name w:val="Char Char1"/>
    <w:aliases w:val="Caption Char"/>
    <w:uiPriority w:val="99"/>
    <w:rsid w:val="006F7633"/>
    <w:rPr>
      <w:rFonts w:cs="Arial"/>
      <w:bCs/>
      <w:sz w:val="24"/>
      <w:szCs w:val="26"/>
      <w:lang w:val="lv-LV" w:eastAsia="en-US" w:bidi="ar-SA"/>
    </w:rPr>
  </w:style>
  <w:style w:type="paragraph" w:customStyle="1" w:styleId="Bodytextitalic">
    <w:name w:val="Body text italic"/>
    <w:basedOn w:val="BodyText"/>
    <w:link w:val="BodytextitalicChar"/>
    <w:autoRedefine/>
    <w:rsid w:val="006F7633"/>
    <w:pPr>
      <w:spacing w:after="60"/>
      <w:ind w:left="624" w:right="567"/>
      <w:jc w:val="both"/>
    </w:pPr>
    <w:rPr>
      <w:rFonts w:eastAsia="Times New Roman"/>
      <w:i/>
      <w:sz w:val="24"/>
      <w:szCs w:val="24"/>
      <w:lang w:val="x-none" w:eastAsia="x-none"/>
    </w:rPr>
  </w:style>
  <w:style w:type="character" w:customStyle="1" w:styleId="BodytextitalicChar">
    <w:name w:val="Body text italic Char"/>
    <w:link w:val="Bodytextitalic"/>
    <w:rsid w:val="006F7633"/>
    <w:rPr>
      <w:rFonts w:ascii="Times New Roman" w:eastAsia="Times New Roman" w:hAnsi="Times New Roman" w:cs="Times New Roman"/>
      <w:i/>
      <w:sz w:val="24"/>
      <w:szCs w:val="24"/>
      <w:lang w:val="x-none" w:eastAsia="x-none"/>
    </w:rPr>
  </w:style>
  <w:style w:type="paragraph" w:customStyle="1" w:styleId="Autortiesibas">
    <w:name w:val="Autortiesibas"/>
    <w:basedOn w:val="BodyText"/>
    <w:next w:val="BodyText"/>
    <w:autoRedefine/>
    <w:uiPriority w:val="99"/>
    <w:rsid w:val="006F7633"/>
    <w:pPr>
      <w:ind w:left="624" w:right="567"/>
      <w:jc w:val="both"/>
    </w:pPr>
    <w:rPr>
      <w:rFonts w:eastAsia="Times New Roman"/>
      <w:szCs w:val="24"/>
      <w:lang w:eastAsia="x-none"/>
    </w:rPr>
  </w:style>
  <w:style w:type="paragraph" w:customStyle="1" w:styleId="Tablebody">
    <w:name w:val="Table body"/>
    <w:basedOn w:val="BodyText"/>
    <w:link w:val="TablebodyChar"/>
    <w:autoRedefine/>
    <w:uiPriority w:val="99"/>
    <w:rsid w:val="006F7633"/>
    <w:pPr>
      <w:spacing w:before="40" w:after="40"/>
      <w:ind w:left="624" w:right="567"/>
      <w:jc w:val="both"/>
    </w:pPr>
    <w:rPr>
      <w:rFonts w:eastAsia="Times New Roman"/>
      <w:szCs w:val="24"/>
      <w:lang w:val="x-none"/>
    </w:rPr>
  </w:style>
  <w:style w:type="paragraph" w:customStyle="1" w:styleId="BodyTextbold">
    <w:name w:val="Body Text bold"/>
    <w:basedOn w:val="BodyText"/>
    <w:link w:val="BodyTextboldChar1"/>
    <w:autoRedefine/>
    <w:uiPriority w:val="99"/>
    <w:rsid w:val="006F7633"/>
    <w:pPr>
      <w:spacing w:before="40" w:after="40"/>
      <w:ind w:left="624" w:right="567"/>
      <w:jc w:val="both"/>
    </w:pPr>
    <w:rPr>
      <w:rFonts w:eastAsia="Times New Roman"/>
      <w:b/>
      <w:sz w:val="24"/>
      <w:szCs w:val="24"/>
      <w:lang w:val="x-none" w:eastAsia="ru-RU"/>
    </w:rPr>
  </w:style>
  <w:style w:type="paragraph" w:customStyle="1" w:styleId="Listnolikums">
    <w:name w:val="List nolikums"/>
    <w:basedOn w:val="ListBullet"/>
    <w:autoRedefine/>
    <w:uiPriority w:val="99"/>
    <w:rsid w:val="006F7633"/>
    <w:pPr>
      <w:spacing w:after="80"/>
    </w:pPr>
    <w:rPr>
      <w:lang w:eastAsia="ru-RU"/>
    </w:rPr>
  </w:style>
  <w:style w:type="character" w:customStyle="1" w:styleId="TablebodyChar">
    <w:name w:val="Table body Char"/>
    <w:link w:val="Tablebody"/>
    <w:uiPriority w:val="99"/>
    <w:rsid w:val="006F7633"/>
    <w:rPr>
      <w:rFonts w:ascii="Times New Roman" w:eastAsia="Times New Roman" w:hAnsi="Times New Roman" w:cs="Times New Roman"/>
      <w:sz w:val="20"/>
      <w:szCs w:val="24"/>
      <w:lang w:val="x-none"/>
    </w:rPr>
  </w:style>
  <w:style w:type="paragraph" w:styleId="ListBullet">
    <w:name w:val="List Bullet"/>
    <w:basedOn w:val="Normal"/>
    <w:uiPriority w:val="99"/>
    <w:rsid w:val="006F7633"/>
    <w:pPr>
      <w:tabs>
        <w:tab w:val="num" w:pos="624"/>
      </w:tabs>
      <w:spacing w:after="120"/>
      <w:ind w:left="624" w:right="567" w:hanging="340"/>
      <w:jc w:val="both"/>
    </w:pPr>
    <w:rPr>
      <w:rFonts w:eastAsia="Times New Roman"/>
      <w:sz w:val="24"/>
      <w:szCs w:val="24"/>
    </w:rPr>
  </w:style>
  <w:style w:type="character" w:styleId="Emphasis">
    <w:name w:val="Emphasis"/>
    <w:qFormat/>
    <w:rsid w:val="006F7633"/>
    <w:rPr>
      <w:rFonts w:cs="Times New Roman"/>
      <w:b/>
      <w:bCs/>
    </w:rPr>
  </w:style>
  <w:style w:type="paragraph" w:customStyle="1" w:styleId="Picture">
    <w:name w:val="Picture"/>
    <w:basedOn w:val="Normal"/>
    <w:autoRedefine/>
    <w:uiPriority w:val="99"/>
    <w:rsid w:val="006F7633"/>
    <w:pPr>
      <w:keepNext/>
      <w:keepLines/>
      <w:spacing w:after="120"/>
      <w:ind w:left="624" w:right="567"/>
      <w:jc w:val="center"/>
    </w:pPr>
    <w:rPr>
      <w:rFonts w:eastAsia="Times New Roman"/>
      <w:sz w:val="24"/>
      <w:szCs w:val="24"/>
      <w:lang w:eastAsia="lv-LV"/>
    </w:rPr>
  </w:style>
  <w:style w:type="paragraph" w:customStyle="1" w:styleId="Versija">
    <w:name w:val="Versija"/>
    <w:basedOn w:val="Normal"/>
    <w:autoRedefine/>
    <w:uiPriority w:val="99"/>
    <w:rsid w:val="006F7633"/>
    <w:pPr>
      <w:spacing w:after="120"/>
      <w:ind w:left="624" w:right="567"/>
      <w:jc w:val="center"/>
    </w:pPr>
    <w:rPr>
      <w:rFonts w:eastAsia="Times New Roman"/>
      <w:i/>
      <w:sz w:val="22"/>
      <w:szCs w:val="24"/>
    </w:rPr>
  </w:style>
  <w:style w:type="character" w:customStyle="1" w:styleId="ListContinue2Char">
    <w:name w:val="List Continue 2 Char"/>
    <w:link w:val="ListContinue2"/>
    <w:uiPriority w:val="99"/>
    <w:rsid w:val="006F7633"/>
    <w:rPr>
      <w:sz w:val="24"/>
      <w:szCs w:val="24"/>
    </w:rPr>
  </w:style>
  <w:style w:type="paragraph" w:styleId="ListContinue2">
    <w:name w:val="List Continue 2"/>
    <w:basedOn w:val="ListContinue"/>
    <w:link w:val="ListContinue2Char"/>
    <w:autoRedefine/>
    <w:uiPriority w:val="99"/>
    <w:rsid w:val="006F7633"/>
    <w:pPr>
      <w:tabs>
        <w:tab w:val="left" w:pos="7200"/>
      </w:tabs>
      <w:spacing w:after="80"/>
      <w:ind w:left="624"/>
    </w:pPr>
    <w:rPr>
      <w:rFonts w:asciiTheme="minorHAnsi" w:eastAsiaTheme="minorHAnsi" w:hAnsiTheme="minorHAnsi" w:cstheme="minorBidi"/>
      <w:lang w:val="lv-LV"/>
    </w:rPr>
  </w:style>
  <w:style w:type="paragraph" w:customStyle="1" w:styleId="AAKontakti">
    <w:name w:val="AA Kontakti"/>
    <w:basedOn w:val="Normal"/>
    <w:uiPriority w:val="99"/>
    <w:rsid w:val="006F7633"/>
    <w:pPr>
      <w:spacing w:before="20" w:after="20"/>
      <w:ind w:left="624" w:right="567"/>
      <w:jc w:val="both"/>
    </w:pPr>
    <w:rPr>
      <w:rFonts w:eastAsia="Times New Roman"/>
      <w:sz w:val="24"/>
      <w:szCs w:val="24"/>
    </w:rPr>
  </w:style>
  <w:style w:type="paragraph" w:customStyle="1" w:styleId="ListContinue26pt">
    <w:name w:val="List Continue 2 6pt"/>
    <w:basedOn w:val="ListContinue2"/>
    <w:rsid w:val="006F7633"/>
    <w:pPr>
      <w:spacing w:before="160"/>
    </w:pPr>
  </w:style>
  <w:style w:type="paragraph" w:styleId="ListContinue">
    <w:name w:val="List Continue"/>
    <w:basedOn w:val="Normal"/>
    <w:link w:val="ListContinueChar"/>
    <w:uiPriority w:val="99"/>
    <w:rsid w:val="006F7633"/>
    <w:pPr>
      <w:spacing w:after="120"/>
      <w:ind w:left="283" w:right="567"/>
      <w:jc w:val="both"/>
    </w:pPr>
    <w:rPr>
      <w:rFonts w:eastAsia="Times New Roman"/>
      <w:sz w:val="24"/>
      <w:szCs w:val="24"/>
      <w:lang w:val="x-none"/>
    </w:rPr>
  </w:style>
  <w:style w:type="character" w:customStyle="1" w:styleId="BoldChar">
    <w:name w:val="Bold Char"/>
    <w:link w:val="Bold"/>
    <w:uiPriority w:val="99"/>
    <w:rsid w:val="006F7633"/>
    <w:rPr>
      <w:b/>
      <w:sz w:val="24"/>
      <w:szCs w:val="24"/>
    </w:rPr>
  </w:style>
  <w:style w:type="paragraph" w:customStyle="1" w:styleId="Bold">
    <w:name w:val="Bold"/>
    <w:basedOn w:val="ListContinue2"/>
    <w:link w:val="BoldChar"/>
    <w:autoRedefine/>
    <w:uiPriority w:val="99"/>
    <w:rsid w:val="006F7633"/>
    <w:pPr>
      <w:spacing w:after="120"/>
      <w:ind w:left="510"/>
    </w:pPr>
    <w:rPr>
      <w:b/>
    </w:rPr>
  </w:style>
  <w:style w:type="paragraph" w:customStyle="1" w:styleId="TTehspec">
    <w:name w:val="T Teh spec"/>
    <w:basedOn w:val="Normal"/>
    <w:next w:val="Normal"/>
    <w:autoRedefine/>
    <w:uiPriority w:val="99"/>
    <w:rsid w:val="006F7633"/>
    <w:pPr>
      <w:spacing w:before="480" w:after="120" w:line="312" w:lineRule="auto"/>
      <w:ind w:left="624" w:right="567"/>
      <w:jc w:val="center"/>
    </w:pPr>
    <w:rPr>
      <w:rFonts w:eastAsia="Times New Roman"/>
      <w:b/>
      <w:sz w:val="28"/>
      <w:szCs w:val="24"/>
    </w:rPr>
  </w:style>
  <w:style w:type="paragraph" w:customStyle="1" w:styleId="TKlients">
    <w:name w:val="T Klients"/>
    <w:basedOn w:val="Normal"/>
    <w:next w:val="Normal"/>
    <w:autoRedefine/>
    <w:uiPriority w:val="99"/>
    <w:rsid w:val="006F7633"/>
    <w:pPr>
      <w:spacing w:after="120"/>
      <w:ind w:left="624" w:right="567"/>
      <w:jc w:val="center"/>
    </w:pPr>
    <w:rPr>
      <w:rFonts w:eastAsia="Times New Roman"/>
      <w:sz w:val="28"/>
      <w:szCs w:val="32"/>
    </w:rPr>
  </w:style>
  <w:style w:type="paragraph" w:customStyle="1" w:styleId="TNosaukums">
    <w:name w:val="T Nosaukums"/>
    <w:basedOn w:val="Normal"/>
    <w:autoRedefine/>
    <w:uiPriority w:val="99"/>
    <w:rsid w:val="006F7633"/>
    <w:pPr>
      <w:spacing w:before="360" w:after="120"/>
      <w:ind w:left="624" w:right="567"/>
      <w:jc w:val="center"/>
    </w:pPr>
    <w:rPr>
      <w:rFonts w:eastAsia="Times New Roman"/>
      <w:b/>
      <w:color w:val="526A3A"/>
      <w:sz w:val="40"/>
      <w:szCs w:val="24"/>
    </w:rPr>
  </w:style>
  <w:style w:type="paragraph" w:customStyle="1" w:styleId="TID">
    <w:name w:val="T ID"/>
    <w:basedOn w:val="Normal"/>
    <w:next w:val="Normal"/>
    <w:autoRedefine/>
    <w:uiPriority w:val="99"/>
    <w:rsid w:val="006F7633"/>
    <w:pPr>
      <w:spacing w:before="360" w:after="120"/>
      <w:ind w:left="624" w:right="567"/>
      <w:jc w:val="center"/>
    </w:pPr>
    <w:rPr>
      <w:rFonts w:eastAsia="Times New Roman"/>
      <w:sz w:val="28"/>
      <w:szCs w:val="24"/>
    </w:rPr>
  </w:style>
  <w:style w:type="paragraph" w:customStyle="1" w:styleId="TRiga">
    <w:name w:val="T Riga"/>
    <w:basedOn w:val="Normal"/>
    <w:next w:val="Normal"/>
    <w:autoRedefine/>
    <w:uiPriority w:val="99"/>
    <w:rsid w:val="006F7633"/>
    <w:pPr>
      <w:spacing w:before="5760" w:after="120"/>
      <w:ind w:left="624" w:right="567"/>
      <w:jc w:val="center"/>
    </w:pPr>
    <w:rPr>
      <w:rFonts w:eastAsia="Times New Roman"/>
      <w:sz w:val="24"/>
      <w:szCs w:val="24"/>
    </w:rPr>
  </w:style>
  <w:style w:type="paragraph" w:customStyle="1" w:styleId="TIDsmall">
    <w:name w:val="T ID small"/>
    <w:basedOn w:val="TID"/>
    <w:autoRedefine/>
    <w:rsid w:val="006F7633"/>
    <w:rPr>
      <w:b/>
      <w:sz w:val="22"/>
    </w:rPr>
  </w:style>
  <w:style w:type="paragraph" w:customStyle="1" w:styleId="Pielikums">
    <w:name w:val="Pielikums"/>
    <w:basedOn w:val="Normal"/>
    <w:autoRedefine/>
    <w:uiPriority w:val="99"/>
    <w:rsid w:val="006F7633"/>
    <w:pPr>
      <w:spacing w:after="120"/>
      <w:ind w:left="624" w:right="567"/>
      <w:jc w:val="right"/>
      <w:outlineLvl w:val="0"/>
    </w:pPr>
    <w:rPr>
      <w:rFonts w:eastAsia="Times New Roman"/>
      <w:b/>
      <w:sz w:val="24"/>
      <w:szCs w:val="24"/>
    </w:rPr>
  </w:style>
  <w:style w:type="paragraph" w:customStyle="1" w:styleId="Text2">
    <w:name w:val="Text 2"/>
    <w:basedOn w:val="Normal"/>
    <w:rsid w:val="006F7633"/>
    <w:pPr>
      <w:tabs>
        <w:tab w:val="left" w:pos="2161"/>
      </w:tabs>
      <w:suppressAutoHyphens/>
      <w:spacing w:after="240"/>
      <w:ind w:left="1202" w:right="567"/>
      <w:jc w:val="both"/>
    </w:pPr>
    <w:rPr>
      <w:rFonts w:ascii="Arial" w:eastAsia="Times New Roman" w:hAnsi="Arial"/>
      <w:lang w:eastAsia="ar-SA"/>
    </w:rPr>
  </w:style>
  <w:style w:type="character" w:customStyle="1" w:styleId="caps">
    <w:name w:val="caps"/>
    <w:rsid w:val="006F7633"/>
    <w:rPr>
      <w:rFonts w:cs="Times New Roman"/>
    </w:rPr>
  </w:style>
  <w:style w:type="paragraph" w:customStyle="1" w:styleId="Normal1">
    <w:name w:val="Normal1"/>
    <w:basedOn w:val="Normal"/>
    <w:rsid w:val="006F7633"/>
    <w:pPr>
      <w:spacing w:before="240" w:after="120"/>
      <w:ind w:left="624" w:right="567"/>
      <w:jc w:val="both"/>
    </w:pPr>
    <w:rPr>
      <w:rFonts w:ascii="Times" w:eastAsia="Times New Roman" w:hAnsi="Times"/>
      <w:sz w:val="24"/>
      <w:lang w:val="en-GB"/>
    </w:rPr>
  </w:style>
  <w:style w:type="character" w:customStyle="1" w:styleId="spelle">
    <w:name w:val="spelle"/>
    <w:rsid w:val="006F7633"/>
  </w:style>
  <w:style w:type="paragraph" w:customStyle="1" w:styleId="mdltxt">
    <w:name w:val="mdltxt"/>
    <w:basedOn w:val="Normal"/>
    <w:rsid w:val="006F7633"/>
    <w:pPr>
      <w:spacing w:before="100" w:beforeAutospacing="1" w:after="100" w:afterAutospacing="1"/>
      <w:ind w:left="624" w:right="567"/>
      <w:jc w:val="both"/>
    </w:pPr>
    <w:rPr>
      <w:rFonts w:ascii="Verdana" w:eastAsia="Times New Roman" w:hAnsi="Verdana"/>
    </w:rPr>
  </w:style>
  <w:style w:type="paragraph" w:customStyle="1" w:styleId="Numeracija">
    <w:name w:val="Numeracija"/>
    <w:basedOn w:val="Normal"/>
    <w:rsid w:val="006F7633"/>
    <w:pPr>
      <w:numPr>
        <w:numId w:val="13"/>
      </w:numPr>
      <w:spacing w:after="120"/>
      <w:ind w:right="567"/>
      <w:jc w:val="both"/>
    </w:pPr>
    <w:rPr>
      <w:rFonts w:eastAsia="Times New Roman"/>
      <w:sz w:val="26"/>
      <w:szCs w:val="24"/>
    </w:rPr>
  </w:style>
  <w:style w:type="character" w:customStyle="1" w:styleId="CharChar11">
    <w:name w:val="Char Char11"/>
    <w:locked/>
    <w:rsid w:val="006F7633"/>
    <w:rPr>
      <w:rFonts w:cs="Arial"/>
      <w:bCs/>
      <w:iCs/>
      <w:caps/>
      <w:color w:val="000000"/>
      <w:sz w:val="24"/>
      <w:szCs w:val="28"/>
      <w:lang w:val="lv-LV" w:eastAsia="en-US" w:bidi="ar-SA"/>
    </w:rPr>
  </w:style>
  <w:style w:type="character" w:customStyle="1" w:styleId="apple-converted-space">
    <w:name w:val="apple-converted-space"/>
    <w:rsid w:val="006F7633"/>
  </w:style>
  <w:style w:type="character" w:customStyle="1" w:styleId="apple-style-span">
    <w:name w:val="apple-style-span"/>
    <w:rsid w:val="006F7633"/>
  </w:style>
  <w:style w:type="paragraph" w:customStyle="1" w:styleId="TIDsmallbezatstarpes">
    <w:name w:val="T ID small bez atstarpes"/>
    <w:basedOn w:val="TIDsmall"/>
    <w:autoRedefine/>
    <w:rsid w:val="006F7633"/>
    <w:pPr>
      <w:spacing w:before="0"/>
    </w:pPr>
  </w:style>
  <w:style w:type="character" w:customStyle="1" w:styleId="BodyTextboldChar1">
    <w:name w:val="Body Text bold Char1"/>
    <w:link w:val="BodyTextbold"/>
    <w:uiPriority w:val="99"/>
    <w:rsid w:val="006F7633"/>
    <w:rPr>
      <w:rFonts w:ascii="Times New Roman" w:eastAsia="Times New Roman" w:hAnsi="Times New Roman" w:cs="Times New Roman"/>
      <w:b/>
      <w:sz w:val="24"/>
      <w:szCs w:val="24"/>
      <w:lang w:val="x-none" w:eastAsia="ru-RU"/>
    </w:rPr>
  </w:style>
  <w:style w:type="paragraph" w:customStyle="1" w:styleId="LP2">
    <w:name w:val="LP2"/>
    <w:basedOn w:val="ListParagraph"/>
    <w:qFormat/>
    <w:rsid w:val="006F7633"/>
    <w:pPr>
      <w:widowControl w:val="0"/>
      <w:spacing w:after="0" w:line="240" w:lineRule="auto"/>
      <w:ind w:left="0"/>
    </w:pPr>
    <w:rPr>
      <w:sz w:val="24"/>
      <w:szCs w:val="24"/>
      <w:lang w:val="lv-LV"/>
    </w:rPr>
  </w:style>
  <w:style w:type="paragraph" w:customStyle="1" w:styleId="Apakpunkts">
    <w:name w:val="Apakšpunkts"/>
    <w:basedOn w:val="Normal"/>
    <w:link w:val="ApakpunktsChar"/>
    <w:rsid w:val="006F7633"/>
    <w:pPr>
      <w:tabs>
        <w:tab w:val="num" w:pos="1080"/>
        <w:tab w:val="num" w:pos="2052"/>
      </w:tabs>
      <w:overflowPunct w:val="0"/>
      <w:autoSpaceDE w:val="0"/>
      <w:autoSpaceDN w:val="0"/>
      <w:adjustRightInd w:val="0"/>
      <w:spacing w:before="120"/>
      <w:ind w:left="1080" w:hanging="720"/>
      <w:jc w:val="both"/>
      <w:textAlignment w:val="baseline"/>
      <w:outlineLvl w:val="0"/>
    </w:pPr>
    <w:rPr>
      <w:rFonts w:eastAsia="Times New Roman"/>
      <w:sz w:val="24"/>
      <w:szCs w:val="22"/>
      <w:lang w:val="x-none"/>
    </w:rPr>
  </w:style>
  <w:style w:type="character" w:customStyle="1" w:styleId="ApakpunktsChar">
    <w:name w:val="Apakšpunkts Char"/>
    <w:link w:val="Apakpunkts"/>
    <w:rsid w:val="006F7633"/>
    <w:rPr>
      <w:rFonts w:ascii="Times New Roman" w:eastAsia="Times New Roman" w:hAnsi="Times New Roman" w:cs="Times New Roman"/>
      <w:sz w:val="24"/>
      <w:lang w:val="x-none"/>
    </w:rPr>
  </w:style>
  <w:style w:type="numbering" w:customStyle="1" w:styleId="StyleOutlinenumbered">
    <w:name w:val="Style Outline numbered"/>
    <w:rsid w:val="006F7633"/>
    <w:pPr>
      <w:numPr>
        <w:numId w:val="14"/>
      </w:numPr>
    </w:pPr>
  </w:style>
  <w:style w:type="paragraph" w:styleId="ListBullet2">
    <w:name w:val="List Bullet 2"/>
    <w:basedOn w:val="List2"/>
    <w:uiPriority w:val="99"/>
    <w:rsid w:val="006F7633"/>
    <w:pPr>
      <w:numPr>
        <w:numId w:val="15"/>
      </w:numPr>
      <w:tabs>
        <w:tab w:val="left" w:pos="0"/>
      </w:tabs>
      <w:spacing w:after="0" w:line="240" w:lineRule="atLeast"/>
      <w:ind w:right="0"/>
      <w:contextualSpacing w:val="0"/>
      <w:jc w:val="left"/>
    </w:pPr>
    <w:rPr>
      <w:rFonts w:ascii="Arial" w:hAnsi="Arial"/>
      <w:sz w:val="20"/>
      <w:szCs w:val="20"/>
    </w:rPr>
  </w:style>
  <w:style w:type="paragraph" w:styleId="List2">
    <w:name w:val="List 2"/>
    <w:basedOn w:val="Normal"/>
    <w:rsid w:val="006F7633"/>
    <w:pPr>
      <w:spacing w:after="120"/>
      <w:ind w:left="566" w:right="567" w:hanging="283"/>
      <w:contextualSpacing/>
      <w:jc w:val="both"/>
    </w:pPr>
    <w:rPr>
      <w:rFonts w:eastAsia="Times New Roman"/>
      <w:sz w:val="24"/>
      <w:szCs w:val="24"/>
    </w:rPr>
  </w:style>
  <w:style w:type="paragraph" w:customStyle="1" w:styleId="VRPrasiba">
    <w:name w:val="VR Prasiba"/>
    <w:basedOn w:val="Normal"/>
    <w:uiPriority w:val="99"/>
    <w:rsid w:val="006F7633"/>
    <w:pPr>
      <w:numPr>
        <w:numId w:val="16"/>
      </w:numPr>
      <w:tabs>
        <w:tab w:val="clear" w:pos="360"/>
        <w:tab w:val="left" w:pos="510"/>
        <w:tab w:val="num" w:pos="720"/>
      </w:tabs>
      <w:overflowPunct w:val="0"/>
      <w:autoSpaceDE w:val="0"/>
      <w:autoSpaceDN w:val="0"/>
      <w:adjustRightInd w:val="0"/>
      <w:spacing w:before="360" w:after="80"/>
      <w:ind w:left="720"/>
      <w:jc w:val="both"/>
      <w:textAlignment w:val="baseline"/>
    </w:pPr>
    <w:rPr>
      <w:rFonts w:ascii="Times New Roman Bold" w:eastAsia="MS Mincho" w:hAnsi="Times New Roman Bold"/>
      <w:b/>
      <w:color w:val="BC0C0C"/>
      <w:sz w:val="24"/>
      <w:lang w:eastAsia="lv-LV"/>
    </w:rPr>
  </w:style>
  <w:style w:type="paragraph" w:styleId="ListNumber2">
    <w:name w:val="List Number 2"/>
    <w:basedOn w:val="Normal"/>
    <w:uiPriority w:val="99"/>
    <w:rsid w:val="006F7633"/>
    <w:pPr>
      <w:numPr>
        <w:numId w:val="17"/>
      </w:numPr>
      <w:spacing w:after="120"/>
      <w:ind w:right="567"/>
      <w:contextualSpacing/>
      <w:jc w:val="both"/>
    </w:pPr>
    <w:rPr>
      <w:rFonts w:eastAsia="Times New Roman"/>
      <w:sz w:val="24"/>
      <w:szCs w:val="24"/>
    </w:rPr>
  </w:style>
  <w:style w:type="paragraph" w:customStyle="1" w:styleId="txt1">
    <w:name w:val="txt1"/>
    <w:uiPriority w:val="99"/>
    <w:rsid w:val="006F763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paragraph" w:customStyle="1" w:styleId="BodyText1">
    <w:name w:val="Body Text1"/>
    <w:basedOn w:val="BodyText"/>
    <w:link w:val="BodytextChar0"/>
    <w:autoRedefine/>
    <w:uiPriority w:val="99"/>
    <w:rsid w:val="006F7633"/>
    <w:pPr>
      <w:spacing w:before="120" w:after="0"/>
      <w:jc w:val="both"/>
    </w:pPr>
    <w:rPr>
      <w:rFonts w:ascii="Cambria" w:eastAsia="Times New Roman" w:hAnsi="Cambria"/>
      <w:color w:val="000000"/>
      <w:sz w:val="24"/>
      <w:szCs w:val="22"/>
      <w:lang w:val="x-none" w:eastAsia="x-none"/>
    </w:rPr>
  </w:style>
  <w:style w:type="character" w:customStyle="1" w:styleId="BodytextChar0">
    <w:name w:val="Body text Char"/>
    <w:link w:val="BodyText1"/>
    <w:uiPriority w:val="99"/>
    <w:locked/>
    <w:rsid w:val="006F7633"/>
    <w:rPr>
      <w:rFonts w:ascii="Cambria" w:eastAsia="Times New Roman" w:hAnsi="Cambria" w:cs="Times New Roman"/>
      <w:color w:val="000000"/>
      <w:sz w:val="24"/>
      <w:lang w:val="x-none" w:eastAsia="x-none"/>
    </w:rPr>
  </w:style>
  <w:style w:type="character" w:customStyle="1" w:styleId="ListContinueChar">
    <w:name w:val="List Continue Char"/>
    <w:link w:val="ListContinue"/>
    <w:uiPriority w:val="99"/>
    <w:locked/>
    <w:rsid w:val="006F7633"/>
    <w:rPr>
      <w:rFonts w:ascii="Times New Roman" w:eastAsia="Times New Roman" w:hAnsi="Times New Roman" w:cs="Times New Roman"/>
      <w:sz w:val="24"/>
      <w:szCs w:val="24"/>
      <w:lang w:val="x-none"/>
    </w:rPr>
  </w:style>
  <w:style w:type="paragraph" w:styleId="ListBullet4">
    <w:name w:val="List Bullet 4"/>
    <w:basedOn w:val="ListBullet3"/>
    <w:autoRedefine/>
    <w:uiPriority w:val="99"/>
    <w:rsid w:val="006F7633"/>
    <w:pPr>
      <w:keepLines/>
      <w:tabs>
        <w:tab w:val="num" w:pos="851"/>
        <w:tab w:val="num" w:pos="1644"/>
      </w:tabs>
      <w:spacing w:before="120" w:after="80"/>
      <w:ind w:left="1644" w:hanging="340"/>
      <w:contextualSpacing w:val="0"/>
      <w:jc w:val="both"/>
    </w:pPr>
    <w:rPr>
      <w:rFonts w:eastAsia="Times New Roman"/>
      <w:color w:val="000000"/>
      <w:sz w:val="24"/>
      <w:szCs w:val="24"/>
      <w:lang w:eastAsia="ru-RU"/>
    </w:rPr>
  </w:style>
  <w:style w:type="paragraph" w:styleId="ListContinue3">
    <w:name w:val="List Continue 3"/>
    <w:basedOn w:val="ListContinue2"/>
    <w:autoRedefine/>
    <w:uiPriority w:val="99"/>
    <w:rsid w:val="006F7633"/>
    <w:pPr>
      <w:tabs>
        <w:tab w:val="clear" w:pos="7200"/>
        <w:tab w:val="left" w:pos="3780"/>
      </w:tabs>
      <w:spacing w:before="120" w:after="120"/>
      <w:ind w:left="964" w:right="0"/>
    </w:pPr>
    <w:rPr>
      <w:rFonts w:ascii="Times New Roman" w:eastAsia="Times New Roman" w:hAnsi="Times New Roman"/>
      <w:color w:val="000000"/>
      <w:szCs w:val="22"/>
    </w:rPr>
  </w:style>
  <w:style w:type="paragraph" w:styleId="ListContinue4">
    <w:name w:val="List Continue 4"/>
    <w:basedOn w:val="ListContinue3"/>
    <w:autoRedefine/>
    <w:uiPriority w:val="99"/>
    <w:rsid w:val="006F7633"/>
    <w:pPr>
      <w:ind w:left="1247"/>
    </w:pPr>
  </w:style>
  <w:style w:type="paragraph" w:styleId="ListContinue5">
    <w:name w:val="List Continue 5"/>
    <w:basedOn w:val="ListContinue4"/>
    <w:autoRedefine/>
    <w:uiPriority w:val="99"/>
    <w:rsid w:val="006F7633"/>
    <w:pPr>
      <w:ind w:left="1644"/>
    </w:pPr>
  </w:style>
  <w:style w:type="paragraph" w:styleId="ListNumber">
    <w:name w:val="List Number"/>
    <w:basedOn w:val="Normal"/>
    <w:autoRedefine/>
    <w:uiPriority w:val="99"/>
    <w:rsid w:val="006F7633"/>
    <w:pPr>
      <w:numPr>
        <w:numId w:val="19"/>
      </w:numPr>
      <w:spacing w:before="120" w:after="80"/>
      <w:jc w:val="both"/>
    </w:pPr>
    <w:rPr>
      <w:rFonts w:ascii="Cambria" w:eastAsia="Times New Roman" w:hAnsi="Cambria"/>
      <w:color w:val="000000"/>
      <w:sz w:val="24"/>
      <w:szCs w:val="24"/>
    </w:rPr>
  </w:style>
  <w:style w:type="paragraph" w:styleId="ListNumber3">
    <w:name w:val="List Number 3"/>
    <w:basedOn w:val="ListNumber2"/>
    <w:autoRedefine/>
    <w:uiPriority w:val="99"/>
    <w:rsid w:val="006F7633"/>
    <w:pPr>
      <w:numPr>
        <w:numId w:val="0"/>
      </w:numPr>
      <w:tabs>
        <w:tab w:val="num" w:pos="926"/>
      </w:tabs>
      <w:spacing w:before="120" w:after="0" w:line="360" w:lineRule="auto"/>
      <w:ind w:left="924" w:right="0" w:hanging="357"/>
      <w:contextualSpacing w:val="0"/>
    </w:pPr>
    <w:rPr>
      <w:rFonts w:ascii="Cambria" w:hAnsi="Cambria"/>
      <w:color w:val="000000"/>
    </w:rPr>
  </w:style>
  <w:style w:type="paragraph" w:styleId="ListNumber4">
    <w:name w:val="List Number 4"/>
    <w:basedOn w:val="ListNumber3"/>
    <w:autoRedefine/>
    <w:uiPriority w:val="99"/>
    <w:rsid w:val="006F7633"/>
    <w:pPr>
      <w:numPr>
        <w:numId w:val="21"/>
      </w:numPr>
    </w:pPr>
  </w:style>
  <w:style w:type="paragraph" w:styleId="ListNumber5">
    <w:name w:val="List Number 5"/>
    <w:basedOn w:val="ListNumber4"/>
    <w:autoRedefine/>
    <w:uiPriority w:val="99"/>
    <w:rsid w:val="006F7633"/>
    <w:pPr>
      <w:numPr>
        <w:numId w:val="22"/>
      </w:numPr>
    </w:pPr>
  </w:style>
  <w:style w:type="paragraph" w:customStyle="1" w:styleId="Satursnav">
    <w:name w:val="Saturs nav"/>
    <w:basedOn w:val="Heading1"/>
    <w:next w:val="Normal"/>
    <w:autoRedefine/>
    <w:uiPriority w:val="99"/>
    <w:rsid w:val="006F7633"/>
    <w:pPr>
      <w:keepNext/>
      <w:pageBreakBefore/>
      <w:tabs>
        <w:tab w:val="clear" w:pos="0"/>
      </w:tabs>
      <w:spacing w:after="240"/>
      <w:jc w:val="both"/>
    </w:pPr>
    <w:rPr>
      <w:rFonts w:ascii="Calibri" w:eastAsia="Times New Roman" w:hAnsi="Calibri" w:cs="Arial"/>
      <w:color w:val="749B53"/>
      <w:kern w:val="32"/>
      <w:sz w:val="28"/>
      <w:szCs w:val="32"/>
      <w:lang w:eastAsia="lv-LV"/>
    </w:rPr>
  </w:style>
  <w:style w:type="paragraph" w:customStyle="1" w:styleId="Satursir">
    <w:name w:val="Saturs ir"/>
    <w:basedOn w:val="Heading1"/>
    <w:next w:val="Normal"/>
    <w:autoRedefine/>
    <w:uiPriority w:val="99"/>
    <w:rsid w:val="006F7633"/>
    <w:pPr>
      <w:keepNext/>
      <w:tabs>
        <w:tab w:val="clear" w:pos="0"/>
      </w:tabs>
      <w:spacing w:before="360" w:after="240"/>
      <w:jc w:val="both"/>
    </w:pPr>
    <w:rPr>
      <w:rFonts w:ascii="Calibri" w:eastAsia="Times New Roman" w:hAnsi="Calibri" w:cs="Arial"/>
      <w:color w:val="749B53"/>
      <w:kern w:val="32"/>
      <w:sz w:val="28"/>
      <w:szCs w:val="32"/>
      <w:lang w:eastAsia="lv-LV"/>
    </w:rPr>
  </w:style>
  <w:style w:type="paragraph" w:customStyle="1" w:styleId="Headertitle">
    <w:name w:val="Header title"/>
    <w:basedOn w:val="Normal"/>
    <w:link w:val="HeadertitleChar"/>
    <w:autoRedefine/>
    <w:uiPriority w:val="99"/>
    <w:rsid w:val="006F7633"/>
    <w:pPr>
      <w:spacing w:before="120" w:after="120"/>
      <w:jc w:val="right"/>
    </w:pPr>
    <w:rPr>
      <w:rFonts w:ascii="Cambria" w:eastAsia="Times New Roman" w:hAnsi="Cambria"/>
      <w:i/>
      <w:color w:val="000000"/>
      <w:szCs w:val="24"/>
      <w:lang w:val="x-none"/>
    </w:rPr>
  </w:style>
  <w:style w:type="character" w:customStyle="1" w:styleId="HeadertitleChar">
    <w:name w:val="Header title Char"/>
    <w:link w:val="Headertitle"/>
    <w:uiPriority w:val="99"/>
    <w:locked/>
    <w:rsid w:val="006F7633"/>
    <w:rPr>
      <w:rFonts w:ascii="Cambria" w:eastAsia="Times New Roman" w:hAnsi="Cambria" w:cs="Times New Roman"/>
      <w:i/>
      <w:color w:val="000000"/>
      <w:sz w:val="20"/>
      <w:szCs w:val="24"/>
      <w:lang w:val="x-none"/>
    </w:rPr>
  </w:style>
  <w:style w:type="paragraph" w:customStyle="1" w:styleId="Hedertitleline">
    <w:name w:val="Heder title line"/>
    <w:basedOn w:val="Headertitle"/>
    <w:next w:val="Normal"/>
    <w:autoRedefine/>
    <w:uiPriority w:val="99"/>
    <w:rsid w:val="006F7633"/>
    <w:pPr>
      <w:pBdr>
        <w:bottom w:val="single" w:sz="2" w:space="1" w:color="auto"/>
      </w:pBdr>
    </w:pPr>
  </w:style>
  <w:style w:type="paragraph" w:styleId="TOC3">
    <w:name w:val="toc 3"/>
    <w:basedOn w:val="Normal"/>
    <w:next w:val="Normal"/>
    <w:autoRedefine/>
    <w:uiPriority w:val="39"/>
    <w:rsid w:val="006F7633"/>
    <w:pPr>
      <w:spacing w:before="120" w:after="120"/>
      <w:ind w:left="220"/>
      <w:jc w:val="both"/>
    </w:pPr>
    <w:rPr>
      <w:rFonts w:ascii="Cambria" w:eastAsia="Times New Roman" w:hAnsi="Cambria"/>
      <w:i/>
      <w:color w:val="000000"/>
      <w:sz w:val="24"/>
      <w:szCs w:val="22"/>
      <w:lang w:eastAsia="ru-RU"/>
    </w:rPr>
  </w:style>
  <w:style w:type="paragraph" w:styleId="TOC4">
    <w:name w:val="toc 4"/>
    <w:basedOn w:val="Normal"/>
    <w:next w:val="Normal"/>
    <w:autoRedefine/>
    <w:uiPriority w:val="99"/>
    <w:rsid w:val="006F7633"/>
    <w:pPr>
      <w:pBdr>
        <w:between w:val="double" w:sz="6" w:space="0" w:color="auto"/>
      </w:pBdr>
      <w:spacing w:before="120" w:after="120"/>
      <w:ind w:left="440"/>
      <w:jc w:val="both"/>
    </w:pPr>
    <w:rPr>
      <w:rFonts w:ascii="Cambria" w:eastAsia="Times New Roman" w:hAnsi="Cambria"/>
      <w:color w:val="000000"/>
      <w:lang w:eastAsia="ru-RU"/>
    </w:rPr>
  </w:style>
  <w:style w:type="paragraph" w:styleId="TOC5">
    <w:name w:val="toc 5"/>
    <w:basedOn w:val="Normal"/>
    <w:next w:val="Normal"/>
    <w:autoRedefine/>
    <w:uiPriority w:val="99"/>
    <w:rsid w:val="006F7633"/>
    <w:pPr>
      <w:pBdr>
        <w:between w:val="double" w:sz="6" w:space="0" w:color="auto"/>
      </w:pBdr>
      <w:spacing w:before="120" w:after="120"/>
      <w:ind w:left="660"/>
      <w:jc w:val="both"/>
    </w:pPr>
    <w:rPr>
      <w:rFonts w:ascii="Cambria" w:eastAsia="Times New Roman" w:hAnsi="Cambria"/>
      <w:color w:val="000000"/>
      <w:lang w:eastAsia="ru-RU"/>
    </w:rPr>
  </w:style>
  <w:style w:type="paragraph" w:styleId="TOC6">
    <w:name w:val="toc 6"/>
    <w:basedOn w:val="Normal"/>
    <w:next w:val="Normal"/>
    <w:autoRedefine/>
    <w:uiPriority w:val="99"/>
    <w:rsid w:val="006F7633"/>
    <w:pPr>
      <w:pBdr>
        <w:between w:val="double" w:sz="6" w:space="0" w:color="auto"/>
      </w:pBdr>
      <w:spacing w:before="120" w:after="120"/>
      <w:ind w:left="880"/>
      <w:jc w:val="both"/>
    </w:pPr>
    <w:rPr>
      <w:rFonts w:ascii="Cambria" w:eastAsia="Times New Roman" w:hAnsi="Cambria"/>
      <w:color w:val="000000"/>
      <w:lang w:eastAsia="ru-RU"/>
    </w:rPr>
  </w:style>
  <w:style w:type="paragraph" w:styleId="TOC7">
    <w:name w:val="toc 7"/>
    <w:basedOn w:val="Normal"/>
    <w:next w:val="Normal"/>
    <w:autoRedefine/>
    <w:uiPriority w:val="99"/>
    <w:rsid w:val="006F7633"/>
    <w:pPr>
      <w:pBdr>
        <w:between w:val="double" w:sz="6" w:space="0" w:color="auto"/>
      </w:pBdr>
      <w:spacing w:before="120" w:after="120"/>
      <w:ind w:left="1100"/>
      <w:jc w:val="both"/>
    </w:pPr>
    <w:rPr>
      <w:rFonts w:ascii="Cambria" w:eastAsia="Times New Roman" w:hAnsi="Cambria"/>
      <w:color w:val="000000"/>
      <w:lang w:eastAsia="ru-RU"/>
    </w:rPr>
  </w:style>
  <w:style w:type="paragraph" w:styleId="TOC8">
    <w:name w:val="toc 8"/>
    <w:basedOn w:val="Normal"/>
    <w:next w:val="Normal"/>
    <w:autoRedefine/>
    <w:uiPriority w:val="99"/>
    <w:rsid w:val="006F7633"/>
    <w:pPr>
      <w:pBdr>
        <w:between w:val="double" w:sz="6" w:space="0" w:color="auto"/>
      </w:pBdr>
      <w:spacing w:before="120" w:after="120"/>
      <w:ind w:left="1320"/>
      <w:jc w:val="both"/>
    </w:pPr>
    <w:rPr>
      <w:rFonts w:ascii="Cambria" w:eastAsia="Times New Roman" w:hAnsi="Cambria"/>
      <w:color w:val="000000"/>
      <w:lang w:eastAsia="ru-RU"/>
    </w:rPr>
  </w:style>
  <w:style w:type="paragraph" w:styleId="TOC9">
    <w:name w:val="toc 9"/>
    <w:basedOn w:val="Normal"/>
    <w:next w:val="Normal"/>
    <w:autoRedefine/>
    <w:uiPriority w:val="99"/>
    <w:rsid w:val="006F7633"/>
    <w:pPr>
      <w:pBdr>
        <w:between w:val="double" w:sz="6" w:space="0" w:color="auto"/>
      </w:pBdr>
      <w:spacing w:before="120" w:after="120"/>
      <w:ind w:left="1540"/>
      <w:jc w:val="both"/>
    </w:pPr>
    <w:rPr>
      <w:rFonts w:ascii="Cambria" w:eastAsia="Times New Roman" w:hAnsi="Cambria"/>
      <w:color w:val="000000"/>
      <w:lang w:eastAsia="ru-RU"/>
    </w:rPr>
  </w:style>
  <w:style w:type="paragraph" w:customStyle="1" w:styleId="Autortiesibasindent">
    <w:name w:val="Autortiesibas indent"/>
    <w:basedOn w:val="Autortiesibas"/>
    <w:next w:val="Normal"/>
    <w:autoRedefine/>
    <w:uiPriority w:val="99"/>
    <w:rsid w:val="006F7633"/>
    <w:pPr>
      <w:spacing w:before="120"/>
      <w:ind w:left="397" w:right="0"/>
    </w:pPr>
    <w:rPr>
      <w:rFonts w:ascii="Cambria" w:hAnsi="Cambria"/>
      <w:i/>
      <w:color w:val="000000"/>
    </w:rPr>
  </w:style>
  <w:style w:type="paragraph" w:customStyle="1" w:styleId="Tablebodysmall">
    <w:name w:val="Table body small"/>
    <w:basedOn w:val="Tablebody"/>
    <w:autoRedefine/>
    <w:uiPriority w:val="99"/>
    <w:rsid w:val="006F7633"/>
    <w:pPr>
      <w:ind w:left="0" w:right="0"/>
    </w:pPr>
    <w:rPr>
      <w:rFonts w:ascii="Cambria" w:hAnsi="Cambria"/>
      <w:color w:val="000000"/>
      <w:sz w:val="16"/>
    </w:rPr>
  </w:style>
  <w:style w:type="paragraph" w:customStyle="1" w:styleId="Tableheadersmall">
    <w:name w:val="Table header small"/>
    <w:basedOn w:val="Tablebodysmall"/>
    <w:autoRedefine/>
    <w:uiPriority w:val="99"/>
    <w:rsid w:val="006F7633"/>
    <w:rPr>
      <w:b/>
    </w:rPr>
  </w:style>
  <w:style w:type="paragraph" w:customStyle="1" w:styleId="TableCaption">
    <w:name w:val="Table Caption"/>
    <w:basedOn w:val="Caption"/>
    <w:autoRedefine/>
    <w:uiPriority w:val="99"/>
    <w:rsid w:val="006F7633"/>
    <w:pPr>
      <w:keepNext/>
      <w:suppressLineNumbers w:val="0"/>
      <w:suppressAutoHyphens w:val="0"/>
      <w:spacing w:after="40"/>
      <w:jc w:val="right"/>
    </w:pPr>
    <w:rPr>
      <w:rFonts w:ascii="Cambria" w:eastAsia="Times New Roman" w:hAnsi="Cambria" w:cs="Times New Roman"/>
      <w:bCs/>
      <w:iCs w:val="0"/>
      <w:color w:val="000000"/>
      <w:sz w:val="20"/>
      <w:szCs w:val="20"/>
      <w:lang w:eastAsia="lv-LV"/>
    </w:rPr>
  </w:style>
  <w:style w:type="paragraph" w:customStyle="1" w:styleId="Tablename">
    <w:name w:val="Table name"/>
    <w:basedOn w:val="Normal"/>
    <w:autoRedefine/>
    <w:uiPriority w:val="99"/>
    <w:rsid w:val="006F7633"/>
    <w:pPr>
      <w:keepNext/>
      <w:spacing w:before="120" w:after="40"/>
      <w:jc w:val="center"/>
    </w:pPr>
    <w:rPr>
      <w:rFonts w:ascii="Cambria" w:eastAsia="Times New Roman" w:hAnsi="Cambria"/>
      <w:b/>
      <w:i/>
      <w:color w:val="000000"/>
      <w:sz w:val="24"/>
      <w:szCs w:val="24"/>
    </w:rPr>
  </w:style>
  <w:style w:type="paragraph" w:customStyle="1" w:styleId="Tablebodybold">
    <w:name w:val="Table body bold"/>
    <w:basedOn w:val="Tablebody"/>
    <w:link w:val="TablebodyboldChar"/>
    <w:autoRedefine/>
    <w:uiPriority w:val="99"/>
    <w:rsid w:val="006F7633"/>
    <w:pPr>
      <w:ind w:left="0" w:right="0"/>
    </w:pPr>
    <w:rPr>
      <w:rFonts w:ascii="Cambria" w:hAnsi="Cambria"/>
      <w:b/>
      <w:color w:val="000000"/>
    </w:rPr>
  </w:style>
  <w:style w:type="character" w:customStyle="1" w:styleId="TablebodyboldChar">
    <w:name w:val="Table body bold Char"/>
    <w:link w:val="Tablebodybold"/>
    <w:uiPriority w:val="99"/>
    <w:locked/>
    <w:rsid w:val="006F7633"/>
    <w:rPr>
      <w:rFonts w:ascii="Cambria" w:eastAsia="Times New Roman" w:hAnsi="Cambria" w:cs="Times New Roman"/>
      <w:b/>
      <w:color w:val="000000"/>
      <w:sz w:val="20"/>
      <w:szCs w:val="24"/>
      <w:lang w:val="x-none"/>
    </w:rPr>
  </w:style>
  <w:style w:type="paragraph" w:customStyle="1" w:styleId="AAKontaktpersona">
    <w:name w:val="AA Kontaktpersona"/>
    <w:basedOn w:val="Normal"/>
    <w:autoRedefine/>
    <w:uiPriority w:val="99"/>
    <w:rsid w:val="006F7633"/>
    <w:pPr>
      <w:spacing w:before="1080" w:after="240"/>
      <w:jc w:val="both"/>
    </w:pPr>
    <w:rPr>
      <w:rFonts w:ascii="Cambria" w:eastAsia="Times New Roman" w:hAnsi="Cambria"/>
      <w:b/>
      <w:caps/>
      <w:color w:val="749B53"/>
      <w:sz w:val="24"/>
      <w:szCs w:val="24"/>
    </w:rPr>
  </w:style>
  <w:style w:type="paragraph" w:customStyle="1" w:styleId="AAKontaktiitalic">
    <w:name w:val="AA Kontakti italic"/>
    <w:basedOn w:val="AAKontakti"/>
    <w:autoRedefine/>
    <w:uiPriority w:val="99"/>
    <w:rsid w:val="006F7633"/>
    <w:pPr>
      <w:spacing w:after="120"/>
      <w:ind w:right="0"/>
    </w:pPr>
    <w:rPr>
      <w:rFonts w:ascii="Cambria" w:hAnsi="Cambria"/>
      <w:i/>
      <w:color w:val="000000"/>
      <w:sz w:val="26"/>
    </w:rPr>
  </w:style>
  <w:style w:type="paragraph" w:customStyle="1" w:styleId="Paraksts1">
    <w:name w:val="Paraksts1"/>
    <w:basedOn w:val="Normal"/>
    <w:autoRedefine/>
    <w:uiPriority w:val="99"/>
    <w:rsid w:val="006F7633"/>
    <w:pPr>
      <w:spacing w:before="120" w:after="120"/>
      <w:ind w:left="794"/>
      <w:jc w:val="both"/>
    </w:pPr>
    <w:rPr>
      <w:rFonts w:ascii="Cambria" w:eastAsia="Times New Roman" w:hAnsi="Cambria"/>
      <w:color w:val="000000"/>
      <w:sz w:val="24"/>
      <w:szCs w:val="24"/>
      <w:vertAlign w:val="superscript"/>
      <w:lang w:eastAsia="ru-RU"/>
    </w:rPr>
  </w:style>
  <w:style w:type="paragraph" w:customStyle="1" w:styleId="Hedertitle">
    <w:name w:val="Heder title"/>
    <w:basedOn w:val="Header"/>
    <w:autoRedefine/>
    <w:uiPriority w:val="99"/>
    <w:rsid w:val="006F7633"/>
    <w:pPr>
      <w:tabs>
        <w:tab w:val="clear" w:pos="4320"/>
        <w:tab w:val="clear" w:pos="8640"/>
        <w:tab w:val="right" w:pos="9360"/>
      </w:tabs>
      <w:spacing w:before="80" w:after="120"/>
      <w:jc w:val="center"/>
    </w:pPr>
    <w:rPr>
      <w:rFonts w:ascii="Garamond" w:eastAsia="Times New Roman" w:hAnsi="Garamond"/>
      <w:color w:val="000000"/>
      <w:szCs w:val="24"/>
      <w:lang w:eastAsia="ru-RU"/>
    </w:rPr>
  </w:style>
  <w:style w:type="paragraph" w:customStyle="1" w:styleId="Prasiba">
    <w:name w:val="Prasiba"/>
    <w:basedOn w:val="Normal"/>
    <w:autoRedefine/>
    <w:uiPriority w:val="99"/>
    <w:rsid w:val="006F7633"/>
    <w:pPr>
      <w:keepNext/>
      <w:spacing w:before="200" w:after="80"/>
      <w:jc w:val="both"/>
    </w:pPr>
    <w:rPr>
      <w:rFonts w:ascii="Cambria" w:eastAsia="Times New Roman" w:hAnsi="Cambria"/>
      <w:b/>
      <w:color w:val="000000"/>
      <w:sz w:val="24"/>
      <w:szCs w:val="24"/>
    </w:rPr>
  </w:style>
  <w:style w:type="paragraph" w:customStyle="1" w:styleId="AAKontaktiital">
    <w:name w:val="AA Kontakti ital"/>
    <w:basedOn w:val="AAKontakti"/>
    <w:autoRedefine/>
    <w:uiPriority w:val="99"/>
    <w:rsid w:val="006F7633"/>
    <w:pPr>
      <w:ind w:right="0"/>
    </w:pPr>
    <w:rPr>
      <w:rFonts w:ascii="Cambria" w:hAnsi="Cambria"/>
      <w:i/>
      <w:color w:val="000000"/>
    </w:rPr>
  </w:style>
  <w:style w:type="paragraph" w:customStyle="1" w:styleId="Balonteksts1">
    <w:name w:val="Balonteksts1"/>
    <w:basedOn w:val="Normal"/>
    <w:uiPriority w:val="99"/>
    <w:semiHidden/>
    <w:rsid w:val="006F7633"/>
    <w:pPr>
      <w:spacing w:before="120" w:after="120"/>
      <w:jc w:val="both"/>
    </w:pPr>
    <w:rPr>
      <w:rFonts w:ascii="Tahoma" w:eastAsia="Times New Roman" w:hAnsi="Tahoma" w:cs="Tahoma"/>
      <w:color w:val="000000"/>
      <w:sz w:val="16"/>
      <w:szCs w:val="16"/>
      <w:lang w:eastAsia="ru-RU"/>
    </w:rPr>
  </w:style>
  <w:style w:type="paragraph" w:customStyle="1" w:styleId="Footeritalic">
    <w:name w:val="Footer italic"/>
    <w:basedOn w:val="Footer"/>
    <w:autoRedefine/>
    <w:uiPriority w:val="99"/>
    <w:rsid w:val="006F7633"/>
    <w:pPr>
      <w:pBdr>
        <w:top w:val="single" w:sz="2" w:space="14" w:color="auto"/>
      </w:pBdr>
      <w:tabs>
        <w:tab w:val="clear" w:pos="4320"/>
        <w:tab w:val="clear" w:pos="8640"/>
        <w:tab w:val="right" w:pos="9360"/>
        <w:tab w:val="right" w:pos="14580"/>
      </w:tabs>
      <w:spacing w:before="120" w:after="120"/>
      <w:ind w:left="-142" w:right="-284"/>
      <w:jc w:val="both"/>
    </w:pPr>
    <w:rPr>
      <w:rFonts w:ascii="Cambria" w:eastAsia="Times New Roman" w:hAnsi="Cambria"/>
      <w:i/>
      <w:color w:val="000000"/>
      <w:lang w:eastAsia="ru-RU"/>
    </w:rPr>
  </w:style>
  <w:style w:type="paragraph" w:customStyle="1" w:styleId="Bodytextunderline">
    <w:name w:val="Body text underline"/>
    <w:basedOn w:val="Normal"/>
    <w:link w:val="BodytextunderlineChar"/>
    <w:autoRedefine/>
    <w:uiPriority w:val="99"/>
    <w:rsid w:val="006F7633"/>
    <w:pPr>
      <w:spacing w:before="120" w:after="120"/>
      <w:jc w:val="both"/>
    </w:pPr>
    <w:rPr>
      <w:rFonts w:ascii="Cambria" w:eastAsia="Times New Roman" w:hAnsi="Cambria"/>
      <w:color w:val="000000"/>
      <w:sz w:val="24"/>
      <w:szCs w:val="24"/>
      <w:u w:val="single"/>
      <w:lang w:val="x-none" w:eastAsia="ru-RU"/>
    </w:rPr>
  </w:style>
  <w:style w:type="character" w:customStyle="1" w:styleId="BodytextunderlineChar">
    <w:name w:val="Body text underline Char"/>
    <w:link w:val="Bodytextunderline"/>
    <w:uiPriority w:val="99"/>
    <w:locked/>
    <w:rsid w:val="006F7633"/>
    <w:rPr>
      <w:rFonts w:ascii="Cambria" w:eastAsia="Times New Roman" w:hAnsi="Cambria" w:cs="Times New Roman"/>
      <w:color w:val="000000"/>
      <w:sz w:val="24"/>
      <w:szCs w:val="24"/>
      <w:u w:val="single"/>
      <w:lang w:val="x-none" w:eastAsia="ru-RU"/>
    </w:rPr>
  </w:style>
  <w:style w:type="paragraph" w:customStyle="1" w:styleId="Migracija">
    <w:name w:val="Migracija"/>
    <w:basedOn w:val="Prasiba"/>
    <w:autoRedefine/>
    <w:uiPriority w:val="99"/>
    <w:rsid w:val="006F7633"/>
    <w:pPr>
      <w:spacing w:before="240" w:after="120"/>
    </w:pPr>
    <w:rPr>
      <w:lang w:eastAsia="lv-LV"/>
    </w:rPr>
  </w:style>
  <w:style w:type="paragraph" w:customStyle="1" w:styleId="Heading1navsatura">
    <w:name w:val="Heading1_nav_satura"/>
    <w:basedOn w:val="Heading1"/>
    <w:autoRedefine/>
    <w:uiPriority w:val="99"/>
    <w:rsid w:val="006F7633"/>
    <w:pPr>
      <w:keepLines/>
      <w:tabs>
        <w:tab w:val="clear" w:pos="0"/>
      </w:tabs>
      <w:spacing w:before="0" w:after="240"/>
      <w:jc w:val="both"/>
      <w:outlineLvl w:val="1"/>
    </w:pPr>
    <w:rPr>
      <w:rFonts w:ascii="Calibri" w:eastAsia="Times New Roman" w:hAnsi="Calibri" w:cs="Arial"/>
      <w:color w:val="749B53"/>
      <w:kern w:val="32"/>
      <w:sz w:val="28"/>
      <w:szCs w:val="32"/>
      <w:lang w:eastAsia="lv-LV"/>
    </w:rPr>
  </w:style>
  <w:style w:type="paragraph" w:styleId="TableofFigures">
    <w:name w:val="table of figures"/>
    <w:basedOn w:val="Normal"/>
    <w:next w:val="Normal"/>
    <w:autoRedefine/>
    <w:uiPriority w:val="99"/>
    <w:rsid w:val="006F7633"/>
    <w:pPr>
      <w:spacing w:before="120" w:after="120"/>
      <w:jc w:val="both"/>
    </w:pPr>
    <w:rPr>
      <w:rFonts w:ascii="Cambria" w:eastAsia="Times New Roman" w:hAnsi="Cambria"/>
      <w:color w:val="000000"/>
      <w:sz w:val="24"/>
      <w:szCs w:val="24"/>
      <w:lang w:eastAsia="ru-RU"/>
    </w:rPr>
  </w:style>
  <w:style w:type="paragraph" w:customStyle="1" w:styleId="Atsauces">
    <w:name w:val="Atsauces"/>
    <w:basedOn w:val="ListNumber4"/>
    <w:autoRedefine/>
    <w:uiPriority w:val="99"/>
    <w:rsid w:val="006F7633"/>
    <w:pPr>
      <w:numPr>
        <w:numId w:val="20"/>
      </w:numPr>
      <w:tabs>
        <w:tab w:val="clear" w:pos="926"/>
        <w:tab w:val="left" w:pos="851"/>
      </w:tabs>
      <w:spacing w:line="312" w:lineRule="auto"/>
      <w:ind w:left="850" w:hanging="510"/>
    </w:pPr>
  </w:style>
  <w:style w:type="paragraph" w:customStyle="1" w:styleId="Heading2navsatura">
    <w:name w:val="Heading2_nav_satura"/>
    <w:basedOn w:val="Heading2"/>
    <w:next w:val="Normal"/>
    <w:autoRedefine/>
    <w:uiPriority w:val="99"/>
    <w:rsid w:val="006F7633"/>
    <w:pPr>
      <w:keepLines/>
      <w:spacing w:after="120"/>
      <w:jc w:val="both"/>
      <w:outlineLvl w:val="9"/>
    </w:pPr>
    <w:rPr>
      <w:rFonts w:ascii="Calibri" w:eastAsia="Times New Roman" w:hAnsi="Calibri"/>
      <w:bCs w:val="0"/>
      <w:color w:val="749B53"/>
      <w:kern w:val="32"/>
      <w:sz w:val="26"/>
      <w:lang w:eastAsia="lv-LV"/>
    </w:rPr>
  </w:style>
  <w:style w:type="paragraph" w:customStyle="1" w:styleId="Heading3navsatura">
    <w:name w:val="Heading3_nav_satura"/>
    <w:basedOn w:val="Heading3"/>
    <w:autoRedefine/>
    <w:uiPriority w:val="99"/>
    <w:rsid w:val="006F7633"/>
    <w:pPr>
      <w:keepLines w:val="0"/>
      <w:spacing w:before="200" w:after="120"/>
      <w:jc w:val="both"/>
      <w:outlineLvl w:val="9"/>
    </w:pPr>
    <w:rPr>
      <w:rFonts w:ascii="Calibri" w:eastAsia="Times New Roman" w:hAnsi="Calibri" w:cs="Arial"/>
      <w:b/>
      <w:bCs/>
      <w:i/>
      <w:iCs/>
      <w:color w:val="749B53"/>
      <w:kern w:val="32"/>
      <w:szCs w:val="26"/>
      <w:u w:val="single"/>
      <w:lang w:val="x-none" w:eastAsia="lv-LV"/>
    </w:rPr>
  </w:style>
  <w:style w:type="paragraph" w:styleId="Index1">
    <w:name w:val="index 1"/>
    <w:basedOn w:val="Normal"/>
    <w:next w:val="Normal"/>
    <w:autoRedefine/>
    <w:uiPriority w:val="99"/>
    <w:rsid w:val="006F7633"/>
    <w:pPr>
      <w:tabs>
        <w:tab w:val="right" w:leader="dot" w:pos="9344"/>
      </w:tabs>
      <w:spacing w:before="120" w:after="120"/>
      <w:ind w:left="240" w:hanging="240"/>
      <w:jc w:val="both"/>
    </w:pPr>
    <w:rPr>
      <w:rFonts w:ascii="Cambria" w:eastAsia="Times New Roman" w:hAnsi="Cambria"/>
      <w:noProof/>
      <w:color w:val="000000"/>
      <w:lang w:eastAsia="ru-RU"/>
    </w:rPr>
  </w:style>
  <w:style w:type="paragraph" w:customStyle="1" w:styleId="TNolikums">
    <w:name w:val="T Nolikums"/>
    <w:basedOn w:val="TTehspec"/>
    <w:autoRedefine/>
    <w:uiPriority w:val="99"/>
    <w:rsid w:val="006F7633"/>
    <w:pPr>
      <w:spacing w:before="360"/>
      <w:ind w:left="0" w:right="0"/>
    </w:pPr>
    <w:rPr>
      <w:rFonts w:ascii="Cambria" w:hAnsi="Cambria"/>
      <w:color w:val="000000"/>
      <w:sz w:val="32"/>
    </w:rPr>
  </w:style>
  <w:style w:type="paragraph" w:customStyle="1" w:styleId="Table9">
    <w:name w:val="Table 9"/>
    <w:basedOn w:val="Tablebodysmall"/>
    <w:autoRedefine/>
    <w:uiPriority w:val="99"/>
    <w:rsid w:val="006F7633"/>
    <w:rPr>
      <w:sz w:val="18"/>
    </w:rPr>
  </w:style>
  <w:style w:type="paragraph" w:customStyle="1" w:styleId="Bodytextright">
    <w:name w:val="Body text right"/>
    <w:basedOn w:val="Normal"/>
    <w:autoRedefine/>
    <w:uiPriority w:val="99"/>
    <w:rsid w:val="006F7633"/>
    <w:pPr>
      <w:spacing w:before="120" w:after="120" w:line="312" w:lineRule="auto"/>
      <w:ind w:firstLine="510"/>
      <w:jc w:val="right"/>
    </w:pPr>
    <w:rPr>
      <w:rFonts w:ascii="Cambria" w:eastAsia="Times New Roman" w:hAnsi="Cambria"/>
      <w:color w:val="000000"/>
      <w:sz w:val="24"/>
      <w:szCs w:val="24"/>
    </w:rPr>
  </w:style>
  <w:style w:type="paragraph" w:customStyle="1" w:styleId="TRiganolikums">
    <w:name w:val="T Riga nolikums"/>
    <w:basedOn w:val="TRiga"/>
    <w:autoRedefine/>
    <w:uiPriority w:val="99"/>
    <w:rsid w:val="006F7633"/>
    <w:pPr>
      <w:spacing w:before="4560"/>
      <w:ind w:left="0" w:right="0"/>
    </w:pPr>
    <w:rPr>
      <w:rFonts w:ascii="Cambria" w:hAnsi="Cambria"/>
      <w:color w:val="000000"/>
    </w:rPr>
  </w:style>
  <w:style w:type="paragraph" w:customStyle="1" w:styleId="Nheading1">
    <w:name w:val="Nheading 1"/>
    <w:basedOn w:val="Heading1"/>
    <w:autoRedefine/>
    <w:uiPriority w:val="99"/>
    <w:rsid w:val="006F7633"/>
    <w:pPr>
      <w:keepNext/>
      <w:tabs>
        <w:tab w:val="clear" w:pos="0"/>
        <w:tab w:val="num" w:pos="432"/>
      </w:tabs>
      <w:ind w:left="431" w:hanging="431"/>
      <w:jc w:val="both"/>
    </w:pPr>
    <w:rPr>
      <w:rFonts w:ascii="Calibri" w:eastAsia="Times New Roman" w:hAnsi="Calibri" w:cs="Arial"/>
      <w:color w:val="749B53"/>
      <w:kern w:val="32"/>
      <w:sz w:val="28"/>
      <w:szCs w:val="32"/>
      <w:lang w:eastAsia="lv-LV"/>
    </w:rPr>
  </w:style>
  <w:style w:type="paragraph" w:customStyle="1" w:styleId="Nheading2">
    <w:name w:val="Nheading 2"/>
    <w:basedOn w:val="Heading2"/>
    <w:autoRedefine/>
    <w:uiPriority w:val="99"/>
    <w:rsid w:val="006F7633"/>
    <w:pPr>
      <w:spacing w:after="120"/>
      <w:ind w:left="431" w:hanging="431"/>
      <w:jc w:val="both"/>
    </w:pPr>
    <w:rPr>
      <w:rFonts w:ascii="Calibri" w:eastAsia="Times New Roman" w:hAnsi="Calibri"/>
      <w:bCs w:val="0"/>
      <w:color w:val="749B53"/>
      <w:kern w:val="32"/>
      <w:sz w:val="26"/>
      <w:lang w:eastAsia="lv-LV"/>
    </w:rPr>
  </w:style>
  <w:style w:type="paragraph" w:customStyle="1" w:styleId="Bodynosaukums">
    <w:name w:val="Body nosaukums"/>
    <w:basedOn w:val="Normal"/>
    <w:autoRedefine/>
    <w:uiPriority w:val="99"/>
    <w:rsid w:val="006F7633"/>
    <w:pPr>
      <w:spacing w:before="360" w:after="120"/>
      <w:jc w:val="center"/>
    </w:pPr>
    <w:rPr>
      <w:rFonts w:ascii="Cambria" w:eastAsia="Times New Roman" w:hAnsi="Cambria"/>
      <w:b/>
      <w:color w:val="000000"/>
      <w:sz w:val="24"/>
      <w:szCs w:val="24"/>
      <w:lang w:eastAsia="ru-RU"/>
    </w:rPr>
  </w:style>
  <w:style w:type="paragraph" w:customStyle="1" w:styleId="Pielikumsbig">
    <w:name w:val="Pielikums big"/>
    <w:basedOn w:val="Pielikums"/>
    <w:autoRedefine/>
    <w:uiPriority w:val="99"/>
    <w:rsid w:val="006F7633"/>
    <w:pPr>
      <w:spacing w:before="120" w:line="312" w:lineRule="auto"/>
      <w:ind w:left="0" w:right="0" w:firstLine="510"/>
    </w:pPr>
    <w:rPr>
      <w:rFonts w:ascii="Cambria" w:hAnsi="Cambria"/>
      <w:color w:val="000000"/>
      <w:sz w:val="26"/>
    </w:rPr>
  </w:style>
  <w:style w:type="paragraph" w:customStyle="1" w:styleId="Boldlist0">
    <w:name w:val="Bold_list"/>
    <w:basedOn w:val="ListNumber"/>
    <w:autoRedefine/>
    <w:uiPriority w:val="99"/>
    <w:rsid w:val="006F7633"/>
    <w:rPr>
      <w:b/>
    </w:rPr>
  </w:style>
  <w:style w:type="paragraph" w:customStyle="1" w:styleId="Nolikums1">
    <w:name w:val="Nolikums_1"/>
    <w:basedOn w:val="Boldlist0"/>
    <w:autoRedefine/>
    <w:uiPriority w:val="99"/>
    <w:rsid w:val="006F7633"/>
    <w:pPr>
      <w:keepNext/>
      <w:keepLines/>
      <w:numPr>
        <w:numId w:val="0"/>
      </w:numPr>
      <w:tabs>
        <w:tab w:val="num" w:pos="360"/>
      </w:tabs>
      <w:spacing w:before="360"/>
      <w:ind w:left="357" w:hanging="357"/>
      <w:outlineLvl w:val="0"/>
    </w:pPr>
    <w:rPr>
      <w:bCs/>
      <w:sz w:val="28"/>
    </w:rPr>
  </w:style>
  <w:style w:type="paragraph" w:customStyle="1" w:styleId="Nolikums2">
    <w:name w:val="Nolikums_2"/>
    <w:basedOn w:val="Nolikums1"/>
    <w:autoRedefine/>
    <w:uiPriority w:val="99"/>
    <w:rsid w:val="006F7633"/>
    <w:pPr>
      <w:keepNext w:val="0"/>
      <w:keepLines w:val="0"/>
      <w:numPr>
        <w:ilvl w:val="1"/>
      </w:numPr>
      <w:tabs>
        <w:tab w:val="num" w:pos="360"/>
        <w:tab w:val="left" w:pos="624"/>
      </w:tabs>
      <w:spacing w:before="120"/>
      <w:ind w:left="357" w:hanging="357"/>
      <w:outlineLvl w:val="9"/>
    </w:pPr>
    <w:rPr>
      <w:sz w:val="24"/>
    </w:rPr>
  </w:style>
  <w:style w:type="paragraph" w:customStyle="1" w:styleId="Bodynolikums">
    <w:name w:val="Body nolikums"/>
    <w:basedOn w:val="Normal"/>
    <w:link w:val="BodynolikumsChar"/>
    <w:autoRedefine/>
    <w:uiPriority w:val="99"/>
    <w:rsid w:val="006F7633"/>
    <w:pPr>
      <w:keepNext/>
      <w:spacing w:before="120" w:after="40"/>
      <w:jc w:val="both"/>
    </w:pPr>
    <w:rPr>
      <w:rFonts w:ascii="Cambria" w:eastAsia="Times New Roman" w:hAnsi="Cambria"/>
      <w:color w:val="000000"/>
      <w:sz w:val="24"/>
      <w:szCs w:val="24"/>
      <w:lang w:val="x-none" w:eastAsia="ru-RU"/>
    </w:rPr>
  </w:style>
  <w:style w:type="character" w:customStyle="1" w:styleId="BodynolikumsChar">
    <w:name w:val="Body nolikums Char"/>
    <w:link w:val="Bodynolikums"/>
    <w:uiPriority w:val="99"/>
    <w:locked/>
    <w:rsid w:val="006F7633"/>
    <w:rPr>
      <w:rFonts w:ascii="Cambria" w:eastAsia="Times New Roman" w:hAnsi="Cambria" w:cs="Times New Roman"/>
      <w:color w:val="000000"/>
      <w:sz w:val="24"/>
      <w:szCs w:val="24"/>
      <w:lang w:val="x-none" w:eastAsia="ru-RU"/>
    </w:rPr>
  </w:style>
  <w:style w:type="paragraph" w:customStyle="1" w:styleId="Boldlist">
    <w:name w:val="Bold list"/>
    <w:basedOn w:val="Normal"/>
    <w:uiPriority w:val="99"/>
    <w:rsid w:val="006F7633"/>
    <w:pPr>
      <w:numPr>
        <w:ilvl w:val="1"/>
        <w:numId w:val="12"/>
      </w:numPr>
      <w:tabs>
        <w:tab w:val="num" w:pos="1247"/>
      </w:tabs>
      <w:spacing w:before="120" w:after="120"/>
      <w:ind w:left="1247" w:hanging="1247"/>
      <w:jc w:val="both"/>
    </w:pPr>
    <w:rPr>
      <w:rFonts w:ascii="Cambria" w:eastAsia="Times New Roman" w:hAnsi="Cambria"/>
      <w:color w:val="000000"/>
      <w:sz w:val="24"/>
      <w:szCs w:val="24"/>
      <w:lang w:eastAsia="ru-RU"/>
    </w:rPr>
  </w:style>
  <w:style w:type="paragraph" w:customStyle="1" w:styleId="Nolikums3">
    <w:name w:val="Nolikums_3"/>
    <w:basedOn w:val="Nolikums2"/>
    <w:autoRedefine/>
    <w:uiPriority w:val="99"/>
    <w:rsid w:val="006F7633"/>
    <w:pPr>
      <w:numPr>
        <w:ilvl w:val="2"/>
      </w:numPr>
      <w:tabs>
        <w:tab w:val="clear" w:pos="624"/>
        <w:tab w:val="num" w:pos="360"/>
        <w:tab w:val="num" w:pos="720"/>
        <w:tab w:val="left" w:pos="964"/>
      </w:tabs>
      <w:ind w:left="720" w:hanging="720"/>
    </w:pPr>
    <w:rPr>
      <w:b w:val="0"/>
    </w:rPr>
  </w:style>
  <w:style w:type="paragraph" w:customStyle="1" w:styleId="Tablebodyright">
    <w:name w:val="Table body right"/>
    <w:basedOn w:val="Tablebodybold"/>
    <w:autoRedefine/>
    <w:uiPriority w:val="99"/>
    <w:rsid w:val="006F7633"/>
    <w:pPr>
      <w:jc w:val="right"/>
    </w:pPr>
  </w:style>
  <w:style w:type="paragraph" w:customStyle="1" w:styleId="Saturam">
    <w:name w:val="Saturam"/>
    <w:basedOn w:val="Normal"/>
    <w:link w:val="SaturamChar"/>
    <w:autoRedefine/>
    <w:uiPriority w:val="99"/>
    <w:rsid w:val="006F7633"/>
    <w:pPr>
      <w:tabs>
        <w:tab w:val="left" w:pos="964"/>
        <w:tab w:val="left" w:pos="1304"/>
        <w:tab w:val="right" w:leader="dot" w:pos="9356"/>
      </w:tabs>
      <w:spacing w:before="120" w:after="120" w:line="312" w:lineRule="auto"/>
      <w:ind w:firstLine="510"/>
      <w:jc w:val="both"/>
    </w:pPr>
    <w:rPr>
      <w:rFonts w:ascii="Cambria" w:eastAsia="Times New Roman" w:hAnsi="Cambria"/>
      <w:color w:val="000000"/>
      <w:szCs w:val="24"/>
      <w:lang w:val="x-none"/>
    </w:rPr>
  </w:style>
  <w:style w:type="character" w:customStyle="1" w:styleId="SaturamChar">
    <w:name w:val="Saturam Char"/>
    <w:link w:val="Saturam"/>
    <w:uiPriority w:val="99"/>
    <w:locked/>
    <w:rsid w:val="006F7633"/>
    <w:rPr>
      <w:rFonts w:ascii="Cambria" w:eastAsia="Times New Roman" w:hAnsi="Cambria" w:cs="Times New Roman"/>
      <w:color w:val="000000"/>
      <w:sz w:val="20"/>
      <w:szCs w:val="24"/>
      <w:lang w:val="x-none"/>
    </w:rPr>
  </w:style>
  <w:style w:type="paragraph" w:customStyle="1" w:styleId="Tablelist">
    <w:name w:val="Table list"/>
    <w:basedOn w:val="Tablebody"/>
    <w:autoRedefine/>
    <w:uiPriority w:val="99"/>
    <w:rsid w:val="006F7633"/>
    <w:pPr>
      <w:tabs>
        <w:tab w:val="num" w:pos="567"/>
      </w:tabs>
      <w:ind w:left="567" w:right="0" w:hanging="283"/>
    </w:pPr>
    <w:rPr>
      <w:rFonts w:ascii="Cambria" w:hAnsi="Cambria"/>
      <w:color w:val="000000"/>
    </w:rPr>
  </w:style>
  <w:style w:type="paragraph" w:customStyle="1" w:styleId="Tright">
    <w:name w:val="T right"/>
    <w:basedOn w:val="Normal"/>
    <w:autoRedefine/>
    <w:uiPriority w:val="99"/>
    <w:rsid w:val="006F7633"/>
    <w:pPr>
      <w:spacing w:before="120" w:after="120"/>
      <w:jc w:val="right"/>
    </w:pPr>
    <w:rPr>
      <w:rFonts w:ascii="Cambria" w:eastAsia="Times New Roman" w:hAnsi="Cambria"/>
      <w:color w:val="000000"/>
      <w:sz w:val="24"/>
      <w:szCs w:val="24"/>
      <w:lang w:eastAsia="ru-RU"/>
    </w:rPr>
  </w:style>
  <w:style w:type="paragraph" w:customStyle="1" w:styleId="Komentratma1">
    <w:name w:val="Komentāra tēma1"/>
    <w:basedOn w:val="CommentText"/>
    <w:next w:val="CommentText"/>
    <w:uiPriority w:val="99"/>
    <w:semiHidden/>
    <w:rsid w:val="006F7633"/>
    <w:pPr>
      <w:spacing w:before="120" w:after="120"/>
      <w:jc w:val="both"/>
    </w:pPr>
    <w:rPr>
      <w:rFonts w:ascii="Cambria" w:eastAsia="Times New Roman" w:hAnsi="Cambria"/>
      <w:b/>
      <w:bCs/>
      <w:color w:val="000000"/>
      <w:lang w:eastAsia="ru-RU"/>
    </w:rPr>
  </w:style>
  <w:style w:type="paragraph" w:customStyle="1" w:styleId="BodyTextIndent1">
    <w:name w:val="Body Text Indent1"/>
    <w:basedOn w:val="BodyText1"/>
    <w:autoRedefine/>
    <w:uiPriority w:val="99"/>
    <w:rsid w:val="006F7633"/>
  </w:style>
  <w:style w:type="paragraph" w:customStyle="1" w:styleId="Bodytext6pt">
    <w:name w:val="Body text 6pt"/>
    <w:basedOn w:val="BodyText1"/>
    <w:autoRedefine/>
    <w:uiPriority w:val="99"/>
    <w:rsid w:val="006F7633"/>
  </w:style>
  <w:style w:type="paragraph" w:customStyle="1" w:styleId="Saturamitalic">
    <w:name w:val="Saturam italic"/>
    <w:basedOn w:val="Saturam"/>
    <w:link w:val="SaturamitalicChar"/>
    <w:autoRedefine/>
    <w:uiPriority w:val="99"/>
    <w:rsid w:val="006F7633"/>
    <w:rPr>
      <w:i/>
    </w:rPr>
  </w:style>
  <w:style w:type="character" w:customStyle="1" w:styleId="SaturamitalicChar">
    <w:name w:val="Saturam italic Char"/>
    <w:link w:val="Saturamitalic"/>
    <w:uiPriority w:val="99"/>
    <w:locked/>
    <w:rsid w:val="006F7633"/>
    <w:rPr>
      <w:rFonts w:ascii="Cambria" w:eastAsia="Times New Roman" w:hAnsi="Cambria" w:cs="Times New Roman"/>
      <w:i/>
      <w:color w:val="000000"/>
      <w:sz w:val="20"/>
      <w:szCs w:val="24"/>
      <w:lang w:val="x-none"/>
    </w:rPr>
  </w:style>
  <w:style w:type="character" w:customStyle="1" w:styleId="BodyTextboldChar">
    <w:name w:val="Body Text bold Char"/>
    <w:uiPriority w:val="99"/>
    <w:rsid w:val="006F7633"/>
    <w:rPr>
      <w:rFonts w:ascii="Times New Roman" w:hAnsi="Times New Roman" w:cs="Times New Roman"/>
      <w:b/>
      <w:sz w:val="24"/>
      <w:szCs w:val="24"/>
      <w:lang w:val="lv-LV" w:eastAsia="lv-LV" w:bidi="ar-SA"/>
    </w:rPr>
  </w:style>
  <w:style w:type="paragraph" w:customStyle="1" w:styleId="Bodynolikumsitalic">
    <w:name w:val="Body nolikums italic"/>
    <w:basedOn w:val="Bodynolikums"/>
    <w:link w:val="BodynolikumsitalicChar"/>
    <w:autoRedefine/>
    <w:rsid w:val="006F7633"/>
    <w:rPr>
      <w:i/>
    </w:rPr>
  </w:style>
  <w:style w:type="character" w:customStyle="1" w:styleId="BodynolikumsitalicChar">
    <w:name w:val="Body nolikums italic Char"/>
    <w:link w:val="Bodynolikumsitalic"/>
    <w:locked/>
    <w:rsid w:val="006F7633"/>
    <w:rPr>
      <w:rFonts w:ascii="Cambria" w:eastAsia="Times New Roman" w:hAnsi="Cambria" w:cs="Times New Roman"/>
      <w:i/>
      <w:color w:val="000000"/>
      <w:sz w:val="24"/>
      <w:szCs w:val="24"/>
      <w:lang w:val="x-none" w:eastAsia="ru-RU"/>
    </w:rPr>
  </w:style>
  <w:style w:type="paragraph" w:customStyle="1" w:styleId="Tablebodyitalic">
    <w:name w:val="Table body italic"/>
    <w:basedOn w:val="Tablebody"/>
    <w:link w:val="TablebodyitalicChar"/>
    <w:autoRedefine/>
    <w:uiPriority w:val="99"/>
    <w:rsid w:val="006F7633"/>
    <w:pPr>
      <w:ind w:left="0" w:right="0"/>
    </w:pPr>
    <w:rPr>
      <w:rFonts w:ascii="Cambria" w:hAnsi="Cambria"/>
      <w:i/>
      <w:color w:val="000000"/>
    </w:rPr>
  </w:style>
  <w:style w:type="character" w:customStyle="1" w:styleId="TablebodyitalicChar">
    <w:name w:val="Table body italic Char"/>
    <w:link w:val="Tablebodyitalic"/>
    <w:uiPriority w:val="99"/>
    <w:locked/>
    <w:rsid w:val="006F7633"/>
    <w:rPr>
      <w:rFonts w:ascii="Cambria" w:eastAsia="Times New Roman" w:hAnsi="Cambria" w:cs="Times New Roman"/>
      <w:i/>
      <w:color w:val="000000"/>
      <w:sz w:val="20"/>
      <w:szCs w:val="24"/>
      <w:lang w:val="x-none"/>
    </w:rPr>
  </w:style>
  <w:style w:type="paragraph" w:customStyle="1" w:styleId="Bodytext6pt0">
    <w:name w:val="Body text_6pt"/>
    <w:basedOn w:val="BodyText1"/>
    <w:uiPriority w:val="99"/>
    <w:rsid w:val="006F7633"/>
  </w:style>
  <w:style w:type="paragraph" w:customStyle="1" w:styleId="ListContinue56pt">
    <w:name w:val="List Continue 5_6pt"/>
    <w:basedOn w:val="ListContinue5"/>
    <w:uiPriority w:val="99"/>
    <w:rsid w:val="006F7633"/>
  </w:style>
  <w:style w:type="paragraph" w:customStyle="1" w:styleId="ListContinue36pt">
    <w:name w:val="List Continue 3_6pt"/>
    <w:basedOn w:val="ListContinue3"/>
    <w:uiPriority w:val="99"/>
    <w:rsid w:val="006F7633"/>
  </w:style>
  <w:style w:type="paragraph" w:customStyle="1" w:styleId="Tright6pt">
    <w:name w:val="T right 6pt"/>
    <w:basedOn w:val="Tright"/>
    <w:uiPriority w:val="99"/>
    <w:rsid w:val="006F7633"/>
    <w:pPr>
      <w:spacing w:before="240"/>
    </w:pPr>
  </w:style>
  <w:style w:type="paragraph" w:styleId="IndexHeading">
    <w:name w:val="index heading"/>
    <w:basedOn w:val="Normal"/>
    <w:next w:val="Index1"/>
    <w:uiPriority w:val="99"/>
    <w:rsid w:val="006F7633"/>
    <w:pPr>
      <w:spacing w:before="120" w:after="120"/>
      <w:jc w:val="both"/>
    </w:pPr>
    <w:rPr>
      <w:rFonts w:ascii="Arial" w:eastAsia="Times New Roman" w:hAnsi="Arial" w:cs="Arial"/>
      <w:b/>
      <w:bCs/>
      <w:color w:val="000000"/>
      <w:sz w:val="24"/>
      <w:szCs w:val="24"/>
      <w:lang w:eastAsia="ru-RU"/>
    </w:rPr>
  </w:style>
  <w:style w:type="paragraph" w:customStyle="1" w:styleId="Rakstz">
    <w:name w:val="Rakstz."/>
    <w:basedOn w:val="Normal"/>
    <w:uiPriority w:val="99"/>
    <w:semiHidden/>
    <w:rsid w:val="006F7633"/>
    <w:pPr>
      <w:spacing w:before="120" w:after="160" w:line="240" w:lineRule="exact"/>
      <w:jc w:val="both"/>
    </w:pPr>
    <w:rPr>
      <w:rFonts w:ascii="Verdana" w:eastAsia="Times New Roman" w:hAnsi="Verdana"/>
      <w:noProof/>
      <w:color w:val="000000"/>
      <w:lang w:val="en-US"/>
    </w:rPr>
  </w:style>
  <w:style w:type="paragraph" w:customStyle="1" w:styleId="Trightbold">
    <w:name w:val="T right bold"/>
    <w:basedOn w:val="Tright"/>
    <w:autoRedefine/>
    <w:uiPriority w:val="99"/>
    <w:rsid w:val="006F7633"/>
    <w:pPr>
      <w:spacing w:after="160"/>
      <w:ind w:right="-1"/>
    </w:pPr>
    <w:rPr>
      <w:b/>
    </w:rPr>
  </w:style>
  <w:style w:type="paragraph" w:customStyle="1" w:styleId="Prasibalistbold">
    <w:name w:val="Prasiba list bold"/>
    <w:basedOn w:val="Prasibaslist"/>
    <w:autoRedefine/>
    <w:uiPriority w:val="99"/>
    <w:rsid w:val="006F7633"/>
    <w:pPr>
      <w:keepLines/>
      <w:tabs>
        <w:tab w:val="clear" w:pos="612"/>
        <w:tab w:val="num" w:pos="1134"/>
        <w:tab w:val="num" w:pos="1644"/>
      </w:tabs>
      <w:spacing w:before="120"/>
      <w:ind w:left="1134" w:right="0" w:hanging="425"/>
    </w:pPr>
    <w:rPr>
      <w:b/>
      <w:color w:val="000000"/>
    </w:rPr>
  </w:style>
  <w:style w:type="paragraph" w:customStyle="1" w:styleId="ListContinue26py">
    <w:name w:val="List Continue 2_6py"/>
    <w:basedOn w:val="ListContinue2"/>
    <w:autoRedefine/>
    <w:uiPriority w:val="99"/>
    <w:rsid w:val="006F7633"/>
    <w:pPr>
      <w:tabs>
        <w:tab w:val="clear" w:pos="7200"/>
        <w:tab w:val="left" w:pos="3780"/>
      </w:tabs>
      <w:spacing w:before="120"/>
      <w:ind w:left="709" w:right="0"/>
    </w:pPr>
    <w:rPr>
      <w:rFonts w:ascii="Times New Roman" w:eastAsia="Times New Roman" w:hAnsi="Times New Roman"/>
      <w:color w:val="000000"/>
      <w:szCs w:val="22"/>
    </w:rPr>
  </w:style>
  <w:style w:type="paragraph" w:customStyle="1" w:styleId="Bodytextindent20">
    <w:name w:val="Body text indent2"/>
    <w:basedOn w:val="BodyTextIndent1"/>
    <w:uiPriority w:val="99"/>
    <w:rsid w:val="006F7633"/>
    <w:pPr>
      <w:spacing w:before="0"/>
      <w:ind w:firstLine="1418"/>
    </w:pPr>
  </w:style>
  <w:style w:type="paragraph" w:customStyle="1" w:styleId="BodyTextboldundreline">
    <w:name w:val="Body Text bold undreline"/>
    <w:basedOn w:val="ListContinue2"/>
    <w:link w:val="BodyTextboldundrelineChar"/>
    <w:uiPriority w:val="99"/>
    <w:rsid w:val="006F7633"/>
    <w:pPr>
      <w:tabs>
        <w:tab w:val="clear" w:pos="7200"/>
        <w:tab w:val="left" w:pos="3780"/>
      </w:tabs>
      <w:spacing w:before="120"/>
      <w:ind w:left="709" w:right="0"/>
    </w:pPr>
    <w:rPr>
      <w:rFonts w:ascii="Times New Roman" w:eastAsia="Times New Roman" w:hAnsi="Times New Roman"/>
      <w:b/>
      <w:color w:val="000000"/>
      <w:szCs w:val="22"/>
      <w:u w:val="single"/>
    </w:rPr>
  </w:style>
  <w:style w:type="character" w:customStyle="1" w:styleId="BodyTextboldundrelineChar">
    <w:name w:val="Body Text bold undreline Char"/>
    <w:link w:val="BodyTextboldundreline"/>
    <w:uiPriority w:val="99"/>
    <w:locked/>
    <w:rsid w:val="006F7633"/>
    <w:rPr>
      <w:rFonts w:ascii="Times New Roman" w:eastAsia="Times New Roman" w:hAnsi="Times New Roman"/>
      <w:b/>
      <w:color w:val="000000"/>
      <w:sz w:val="24"/>
      <w:u w:val="single"/>
    </w:rPr>
  </w:style>
  <w:style w:type="paragraph" w:customStyle="1" w:styleId="Char4CharCharRakstzRakstzCharChar">
    <w:name w:val="Char4 Char Char Rakstz. Rakstz. Char Char"/>
    <w:basedOn w:val="Normal"/>
    <w:uiPriority w:val="99"/>
    <w:rsid w:val="006F7633"/>
    <w:pPr>
      <w:spacing w:before="120" w:after="160" w:line="240" w:lineRule="exact"/>
      <w:ind w:firstLine="720"/>
      <w:jc w:val="both"/>
    </w:pPr>
    <w:rPr>
      <w:rFonts w:ascii="Cambria" w:eastAsia="Times New Roman" w:hAnsi="Cambria"/>
      <w:color w:val="000000"/>
      <w:sz w:val="24"/>
      <w:lang w:val="en-US"/>
    </w:rPr>
  </w:style>
  <w:style w:type="paragraph" w:customStyle="1" w:styleId="RakstzRakstzCharCharCharCharCharCharCharCharCharCharCharChar">
    <w:name w:val="Rakstz. Rakstz. Char Char Char Char Char Char Char Char Char Char Char Char"/>
    <w:basedOn w:val="Normal"/>
    <w:uiPriority w:val="99"/>
    <w:rsid w:val="006F7633"/>
    <w:pPr>
      <w:spacing w:before="120" w:after="160" w:line="240" w:lineRule="exact"/>
      <w:ind w:firstLine="720"/>
      <w:jc w:val="both"/>
    </w:pPr>
    <w:rPr>
      <w:rFonts w:ascii="Cambria" w:eastAsia="Times New Roman" w:hAnsi="Cambria"/>
      <w:color w:val="000000"/>
      <w:sz w:val="24"/>
      <w:lang w:val="en-US"/>
    </w:rPr>
  </w:style>
  <w:style w:type="paragraph" w:customStyle="1" w:styleId="FootnoteTextbold">
    <w:name w:val="Footnote Text bold"/>
    <w:basedOn w:val="FootnoteText"/>
    <w:link w:val="FootnoteTextboldChar"/>
    <w:uiPriority w:val="99"/>
    <w:rsid w:val="006F7633"/>
    <w:pPr>
      <w:spacing w:before="120" w:after="120"/>
      <w:jc w:val="both"/>
    </w:pPr>
    <w:rPr>
      <w:rFonts w:ascii="Cambria" w:eastAsia="Times New Roman" w:hAnsi="Cambria"/>
      <w:b/>
      <w:color w:val="000000"/>
      <w:lang w:val="x-none" w:eastAsia="ru-RU"/>
    </w:rPr>
  </w:style>
  <w:style w:type="character" w:customStyle="1" w:styleId="FootnoteTextboldChar">
    <w:name w:val="Footnote Text bold Char"/>
    <w:link w:val="FootnoteTextbold"/>
    <w:uiPriority w:val="99"/>
    <w:locked/>
    <w:rsid w:val="006F7633"/>
    <w:rPr>
      <w:rFonts w:ascii="Cambria" w:eastAsia="Times New Roman" w:hAnsi="Cambria" w:cs="Times New Roman"/>
      <w:b/>
      <w:color w:val="000000"/>
      <w:sz w:val="20"/>
      <w:szCs w:val="20"/>
      <w:lang w:val="x-none" w:eastAsia="ru-RU"/>
    </w:rPr>
  </w:style>
  <w:style w:type="paragraph" w:customStyle="1" w:styleId="Bodybig">
    <w:name w:val="Body big"/>
    <w:basedOn w:val="BodyTextbold"/>
    <w:link w:val="BodybigChar"/>
    <w:uiPriority w:val="99"/>
    <w:rsid w:val="006F7633"/>
    <w:pPr>
      <w:ind w:left="0" w:right="0"/>
    </w:pPr>
    <w:rPr>
      <w:rFonts w:ascii="Cambria" w:hAnsi="Cambria"/>
      <w:color w:val="000000"/>
      <w:sz w:val="28"/>
      <w:lang w:eastAsia="x-none"/>
    </w:rPr>
  </w:style>
  <w:style w:type="character" w:customStyle="1" w:styleId="BodybigChar">
    <w:name w:val="Body big Char"/>
    <w:link w:val="Bodybig"/>
    <w:uiPriority w:val="99"/>
    <w:locked/>
    <w:rsid w:val="006F7633"/>
    <w:rPr>
      <w:rFonts w:ascii="Cambria" w:eastAsia="Times New Roman" w:hAnsi="Cambria" w:cs="Times New Roman"/>
      <w:b/>
      <w:color w:val="000000"/>
      <w:sz w:val="28"/>
      <w:szCs w:val="24"/>
      <w:lang w:val="x-none" w:eastAsia="x-none"/>
    </w:rPr>
  </w:style>
  <w:style w:type="paragraph" w:customStyle="1" w:styleId="PRnr">
    <w:name w:val="PR_nr"/>
    <w:basedOn w:val="Normal"/>
    <w:link w:val="PRnrChar"/>
    <w:uiPriority w:val="99"/>
    <w:rsid w:val="006F7633"/>
    <w:pPr>
      <w:spacing w:before="240" w:after="120"/>
      <w:jc w:val="both"/>
    </w:pPr>
    <w:rPr>
      <w:rFonts w:ascii="Cambria" w:eastAsia="Times New Roman" w:hAnsi="Cambria"/>
      <w:b/>
      <w:color w:val="000000"/>
      <w:sz w:val="24"/>
      <w:szCs w:val="24"/>
      <w:lang w:val="x-none"/>
    </w:rPr>
  </w:style>
  <w:style w:type="character" w:customStyle="1" w:styleId="PRnrChar">
    <w:name w:val="PR_nr Char"/>
    <w:link w:val="PRnr"/>
    <w:uiPriority w:val="99"/>
    <w:locked/>
    <w:rsid w:val="006F7633"/>
    <w:rPr>
      <w:rFonts w:ascii="Cambria" w:eastAsia="Times New Roman" w:hAnsi="Cambria" w:cs="Times New Roman"/>
      <w:b/>
      <w:color w:val="000000"/>
      <w:sz w:val="24"/>
      <w:szCs w:val="24"/>
      <w:lang w:val="x-none"/>
    </w:rPr>
  </w:style>
  <w:style w:type="paragraph" w:customStyle="1" w:styleId="Rstyle">
    <w:name w:val="R style"/>
    <w:basedOn w:val="R-name"/>
    <w:autoRedefine/>
    <w:qFormat/>
    <w:rsid w:val="006F7633"/>
    <w:pPr>
      <w:ind w:left="360" w:hanging="360"/>
      <w:jc w:val="left"/>
    </w:pPr>
    <w:rPr>
      <w:rFonts w:ascii="Calibri" w:hAnsi="Calibri"/>
    </w:rPr>
  </w:style>
  <w:style w:type="paragraph" w:customStyle="1" w:styleId="P3">
    <w:name w:val="P3"/>
    <w:basedOn w:val="Heading3"/>
    <w:uiPriority w:val="99"/>
    <w:rsid w:val="006F7633"/>
    <w:pPr>
      <w:keepNext w:val="0"/>
      <w:keepLines w:val="0"/>
      <w:numPr>
        <w:ilvl w:val="2"/>
      </w:numPr>
      <w:tabs>
        <w:tab w:val="num" w:pos="851"/>
      </w:tabs>
      <w:spacing w:before="120" w:line="276" w:lineRule="auto"/>
      <w:ind w:left="720" w:hanging="720"/>
      <w:jc w:val="both"/>
      <w:outlineLvl w:val="9"/>
    </w:pPr>
    <w:rPr>
      <w:rFonts w:ascii="Times New Roman" w:eastAsia="Times New Roman" w:hAnsi="Times New Roman" w:cs="Times New Roman"/>
      <w:bCs/>
      <w:iCs/>
      <w:color w:val="auto"/>
      <w:kern w:val="32"/>
      <w:lang w:val="x-none" w:eastAsia="lv-LV"/>
    </w:rPr>
  </w:style>
  <w:style w:type="paragraph" w:customStyle="1" w:styleId="P4">
    <w:name w:val="P4"/>
    <w:basedOn w:val="Heading4"/>
    <w:link w:val="P4Char"/>
    <w:qFormat/>
    <w:rsid w:val="006F7633"/>
    <w:pPr>
      <w:keepNext w:val="0"/>
      <w:numPr>
        <w:ilvl w:val="3"/>
      </w:numPr>
      <w:tabs>
        <w:tab w:val="num" w:pos="1077"/>
        <w:tab w:val="num" w:pos="1856"/>
      </w:tabs>
      <w:spacing w:before="60" w:after="120"/>
      <w:ind w:left="864" w:hanging="864"/>
      <w:outlineLvl w:val="9"/>
    </w:pPr>
    <w:rPr>
      <w:rFonts w:eastAsia="Times New Roman"/>
      <w:bCs/>
      <w:kern w:val="32"/>
      <w:szCs w:val="24"/>
      <w:lang w:eastAsia="ru-RU"/>
    </w:rPr>
  </w:style>
  <w:style w:type="character" w:customStyle="1" w:styleId="FootnoteTextChar1">
    <w:name w:val="Footnote Text Char1"/>
    <w:aliases w:val="Footnote Char1,Fußnote Char1"/>
    <w:uiPriority w:val="99"/>
    <w:locked/>
    <w:rsid w:val="006F7633"/>
    <w:rPr>
      <w:rFonts w:ascii="Calibri" w:hAnsi="Calibri" w:cs="Times New Roman"/>
      <w:lang w:val="ru-RU" w:eastAsia="ru-RU"/>
    </w:rPr>
  </w:style>
  <w:style w:type="paragraph" w:customStyle="1" w:styleId="AA-Title">
    <w:name w:val="AA-Title"/>
    <w:uiPriority w:val="99"/>
    <w:rsid w:val="006F7633"/>
    <w:pPr>
      <w:spacing w:after="0" w:line="240" w:lineRule="auto"/>
      <w:jc w:val="center"/>
    </w:pPr>
    <w:rPr>
      <w:rFonts w:ascii="Garamond" w:eastAsia="Times New Roman" w:hAnsi="Garamond" w:cs="Times New Roman"/>
      <w:b/>
      <w:bCs/>
      <w:color w:val="749B53"/>
      <w:kern w:val="28"/>
      <w:sz w:val="36"/>
      <w:szCs w:val="36"/>
    </w:rPr>
  </w:style>
  <w:style w:type="paragraph" w:customStyle="1" w:styleId="AA-Heading0">
    <w:name w:val="AA-Heading 0"/>
    <w:basedOn w:val="Normal"/>
    <w:uiPriority w:val="99"/>
    <w:rsid w:val="006F7633"/>
    <w:pPr>
      <w:keepNext/>
      <w:spacing w:before="120" w:after="240"/>
      <w:jc w:val="both"/>
    </w:pPr>
    <w:rPr>
      <w:rFonts w:ascii="Cambria" w:eastAsia="Times New Roman" w:hAnsi="Cambria"/>
      <w:b/>
      <w:color w:val="749B53"/>
      <w:sz w:val="32"/>
      <w:szCs w:val="32"/>
    </w:rPr>
  </w:style>
  <w:style w:type="paragraph" w:customStyle="1" w:styleId="AA-Title-company">
    <w:name w:val="AA-Title-company"/>
    <w:basedOn w:val="Normal"/>
    <w:uiPriority w:val="99"/>
    <w:rsid w:val="006F7633"/>
    <w:pPr>
      <w:spacing w:before="120" w:after="240"/>
      <w:jc w:val="center"/>
    </w:pPr>
    <w:rPr>
      <w:rFonts w:ascii="Garamond" w:eastAsia="Times New Roman" w:hAnsi="Garamond"/>
      <w:bCs/>
      <w:color w:val="000000"/>
      <w:kern w:val="28"/>
      <w:sz w:val="24"/>
      <w:szCs w:val="36"/>
    </w:rPr>
  </w:style>
  <w:style w:type="paragraph" w:customStyle="1" w:styleId="AA-Title-ID">
    <w:name w:val="AA-Title-ID"/>
    <w:basedOn w:val="AA-Title"/>
    <w:uiPriority w:val="99"/>
    <w:rsid w:val="006F7633"/>
    <w:pPr>
      <w:spacing w:before="360"/>
      <w:outlineLvl w:val="0"/>
    </w:pPr>
    <w:rPr>
      <w:b w:val="0"/>
      <w:color w:val="auto"/>
      <w:sz w:val="28"/>
    </w:rPr>
  </w:style>
  <w:style w:type="paragraph" w:customStyle="1" w:styleId="RequirementDescription">
    <w:name w:val="Requirement Description"/>
    <w:basedOn w:val="Normal"/>
    <w:link w:val="RequirementDescriptionChar"/>
    <w:uiPriority w:val="99"/>
    <w:rsid w:val="006F7633"/>
    <w:pPr>
      <w:spacing w:before="120" w:after="200" w:line="252" w:lineRule="auto"/>
      <w:ind w:left="1100"/>
      <w:jc w:val="both"/>
    </w:pPr>
    <w:rPr>
      <w:rFonts w:ascii="Cambria" w:eastAsia="Times New Roman" w:hAnsi="Cambria"/>
      <w:color w:val="000000"/>
      <w:sz w:val="24"/>
      <w:lang w:val="x-none"/>
    </w:rPr>
  </w:style>
  <w:style w:type="character" w:customStyle="1" w:styleId="RequirementDescriptionChar">
    <w:name w:val="Requirement Description Char"/>
    <w:link w:val="RequirementDescription"/>
    <w:uiPriority w:val="99"/>
    <w:locked/>
    <w:rsid w:val="006F7633"/>
    <w:rPr>
      <w:rFonts w:ascii="Cambria" w:eastAsia="Times New Roman" w:hAnsi="Cambria" w:cs="Times New Roman"/>
      <w:color w:val="000000"/>
      <w:sz w:val="24"/>
      <w:szCs w:val="20"/>
      <w:lang w:val="x-none"/>
    </w:rPr>
  </w:style>
  <w:style w:type="paragraph" w:customStyle="1" w:styleId="RequirementDescription-Bullet">
    <w:name w:val="Requirement Description - Bullet"/>
    <w:basedOn w:val="RequirementDescription"/>
    <w:uiPriority w:val="99"/>
    <w:rsid w:val="006F7633"/>
    <w:pPr>
      <w:tabs>
        <w:tab w:val="num" w:pos="1209"/>
      </w:tabs>
    </w:pPr>
  </w:style>
  <w:style w:type="paragraph" w:customStyle="1" w:styleId="AA-Heading0Saturs">
    <w:name w:val="AA-Heading 0 Saturs"/>
    <w:basedOn w:val="AA-Heading0"/>
    <w:autoRedefine/>
    <w:uiPriority w:val="99"/>
    <w:rsid w:val="006F7633"/>
    <w:pPr>
      <w:outlineLvl w:val="0"/>
    </w:pPr>
    <w:rPr>
      <w:rFonts w:ascii="Garamond" w:hAnsi="Garamond"/>
    </w:rPr>
  </w:style>
  <w:style w:type="paragraph" w:customStyle="1" w:styleId="ListContinue1">
    <w:name w:val="List Continue1"/>
    <w:basedOn w:val="RequirementDescription"/>
    <w:uiPriority w:val="99"/>
    <w:rsid w:val="006F7633"/>
  </w:style>
  <w:style w:type="paragraph" w:customStyle="1" w:styleId="AABody1036ptbefore">
    <w:name w:val="AA Body 10_36pt_before"/>
    <w:basedOn w:val="Normal"/>
    <w:uiPriority w:val="99"/>
    <w:rsid w:val="006F7633"/>
    <w:pPr>
      <w:overflowPunct w:val="0"/>
      <w:autoSpaceDE w:val="0"/>
      <w:autoSpaceDN w:val="0"/>
      <w:adjustRightInd w:val="0"/>
      <w:spacing w:before="720" w:after="80" w:line="276" w:lineRule="auto"/>
      <w:jc w:val="both"/>
      <w:textAlignment w:val="baseline"/>
    </w:pPr>
    <w:rPr>
      <w:rFonts w:ascii="Calibri" w:eastAsia="MS Mincho" w:hAnsi="Calibri" w:cs="Arial"/>
      <w:bCs/>
      <w:color w:val="000000"/>
      <w:sz w:val="24"/>
    </w:rPr>
  </w:style>
  <w:style w:type="paragraph" w:customStyle="1" w:styleId="Atsauce">
    <w:name w:val="Atsauce"/>
    <w:basedOn w:val="Normal"/>
    <w:rsid w:val="006F7633"/>
    <w:pPr>
      <w:pBdr>
        <w:top w:val="dotted" w:sz="4" w:space="1" w:color="4F6228"/>
        <w:left w:val="dotted" w:sz="4" w:space="4" w:color="4F6228"/>
        <w:bottom w:val="dotted" w:sz="4" w:space="1" w:color="4F6228"/>
        <w:right w:val="dotted" w:sz="4" w:space="4" w:color="4F6228"/>
      </w:pBdr>
      <w:shd w:val="clear" w:color="auto" w:fill="D6E3BC"/>
      <w:tabs>
        <w:tab w:val="num" w:pos="720"/>
      </w:tabs>
      <w:spacing w:before="120" w:after="120" w:line="360" w:lineRule="auto"/>
      <w:ind w:left="720" w:hanging="360"/>
      <w:jc w:val="both"/>
    </w:pPr>
    <w:rPr>
      <w:rFonts w:eastAsia="Times New Roman"/>
      <w:color w:val="000000"/>
      <w:sz w:val="24"/>
      <w:szCs w:val="24"/>
    </w:rPr>
  </w:style>
  <w:style w:type="character" w:customStyle="1" w:styleId="ListParagraphChar2">
    <w:name w:val="List Paragraph Char2"/>
    <w:uiPriority w:val="99"/>
    <w:locked/>
    <w:rsid w:val="006F7633"/>
    <w:rPr>
      <w:rFonts w:ascii="Calibri" w:hAnsi="Calibri" w:cs="Times New Roman"/>
      <w:sz w:val="24"/>
      <w:lang w:eastAsia="en-US"/>
    </w:rPr>
  </w:style>
  <w:style w:type="paragraph" w:customStyle="1" w:styleId="AA-Heading5">
    <w:name w:val="AA - Heading 5"/>
    <w:basedOn w:val="Heading5"/>
    <w:uiPriority w:val="99"/>
    <w:rsid w:val="006F7633"/>
    <w:pPr>
      <w:keepLines w:val="0"/>
      <w:tabs>
        <w:tab w:val="num" w:pos="1191"/>
      </w:tabs>
      <w:spacing w:before="100" w:beforeAutospacing="1" w:after="100" w:afterAutospacing="1" w:line="360" w:lineRule="auto"/>
      <w:ind w:left="1008" w:hanging="1008"/>
      <w:jc w:val="both"/>
    </w:pPr>
    <w:rPr>
      <w:rFonts w:ascii="Calibri" w:eastAsia="Times New Roman" w:hAnsi="Calibri" w:cs="Times New Roman"/>
      <w:b/>
      <w:bCs/>
      <w:i/>
      <w:iCs/>
      <w:color w:val="000000"/>
      <w:sz w:val="22"/>
      <w:szCs w:val="22"/>
      <w:lang w:val="x-none"/>
    </w:rPr>
  </w:style>
  <w:style w:type="paragraph" w:customStyle="1" w:styleId="AABody12">
    <w:name w:val="AA Body 12"/>
    <w:basedOn w:val="Normal"/>
    <w:link w:val="AABody12CharChar"/>
    <w:uiPriority w:val="99"/>
    <w:rsid w:val="006F7633"/>
    <w:pPr>
      <w:overflowPunct w:val="0"/>
      <w:autoSpaceDE w:val="0"/>
      <w:autoSpaceDN w:val="0"/>
      <w:adjustRightInd w:val="0"/>
      <w:spacing w:before="200" w:after="80" w:line="276" w:lineRule="auto"/>
      <w:jc w:val="both"/>
      <w:textAlignment w:val="baseline"/>
    </w:pPr>
    <w:rPr>
      <w:rFonts w:eastAsia="MS Mincho"/>
      <w:color w:val="000000"/>
      <w:sz w:val="24"/>
      <w:szCs w:val="24"/>
      <w:lang w:val="x-none"/>
    </w:rPr>
  </w:style>
  <w:style w:type="character" w:customStyle="1" w:styleId="AABody12CharChar">
    <w:name w:val="AA Body 12 Char Char"/>
    <w:link w:val="AABody12"/>
    <w:uiPriority w:val="99"/>
    <w:locked/>
    <w:rsid w:val="006F7633"/>
    <w:rPr>
      <w:rFonts w:ascii="Times New Roman" w:eastAsia="MS Mincho" w:hAnsi="Times New Roman" w:cs="Times New Roman"/>
      <w:color w:val="000000"/>
      <w:sz w:val="24"/>
      <w:szCs w:val="24"/>
      <w:lang w:val="x-none"/>
    </w:rPr>
  </w:style>
  <w:style w:type="paragraph" w:customStyle="1" w:styleId="StyleHeading4Linespacingsingle">
    <w:name w:val="Style Heading 4 + Line spacing:  single"/>
    <w:basedOn w:val="Heading4"/>
    <w:uiPriority w:val="99"/>
    <w:rsid w:val="006F7633"/>
    <w:pPr>
      <w:numPr>
        <w:ilvl w:val="3"/>
      </w:numPr>
      <w:tabs>
        <w:tab w:val="num" w:pos="864"/>
        <w:tab w:val="num" w:pos="1856"/>
      </w:tabs>
      <w:spacing w:before="100" w:beforeAutospacing="1" w:after="120"/>
      <w:ind w:left="864" w:hanging="864"/>
    </w:pPr>
    <w:rPr>
      <w:rFonts w:ascii="Cambria" w:eastAsia="Times New Roman" w:hAnsi="Cambria"/>
      <w:b/>
      <w:bCs/>
      <w:i/>
      <w:color w:val="749B53"/>
    </w:rPr>
  </w:style>
  <w:style w:type="paragraph" w:customStyle="1" w:styleId="StyleAA-Heading5CambriaLinespacingsingle">
    <w:name w:val="Style AA - Heading 5 + Cambria Line spacing:  single"/>
    <w:basedOn w:val="AA-Heading5"/>
    <w:uiPriority w:val="99"/>
    <w:rsid w:val="006F7633"/>
    <w:pPr>
      <w:spacing w:line="240" w:lineRule="auto"/>
    </w:pPr>
    <w:rPr>
      <w:rFonts w:ascii="Cambria" w:hAnsi="Cambria"/>
      <w:sz w:val="24"/>
      <w:szCs w:val="20"/>
    </w:rPr>
  </w:style>
  <w:style w:type="paragraph" w:customStyle="1" w:styleId="StyleHeading311ptUnderline">
    <w:name w:val="Style Heading 3 + 11 pt Underline"/>
    <w:basedOn w:val="Heading3"/>
    <w:uiPriority w:val="99"/>
    <w:rsid w:val="006F7633"/>
    <w:pPr>
      <w:keepLines w:val="0"/>
      <w:numPr>
        <w:ilvl w:val="2"/>
      </w:numPr>
      <w:tabs>
        <w:tab w:val="left" w:pos="1021"/>
      </w:tabs>
      <w:spacing w:before="100" w:beforeAutospacing="1" w:line="360" w:lineRule="auto"/>
      <w:ind w:left="1712" w:hanging="720"/>
      <w:jc w:val="both"/>
    </w:pPr>
    <w:rPr>
      <w:rFonts w:ascii="Calibri" w:eastAsia="Times New Roman" w:hAnsi="Calibri" w:cs="Times New Roman"/>
      <w:b/>
      <w:bCs/>
      <w:i/>
      <w:color w:val="749B53"/>
      <w:szCs w:val="26"/>
      <w:lang w:val="x-none"/>
    </w:rPr>
  </w:style>
  <w:style w:type="paragraph" w:customStyle="1" w:styleId="StyleAA-Heading5CambriaLinespacingsingle1">
    <w:name w:val="Style AA - Heading 5 + Cambria Line spacing:  single1"/>
    <w:basedOn w:val="AA-Heading5"/>
    <w:uiPriority w:val="99"/>
    <w:rsid w:val="006F7633"/>
    <w:pPr>
      <w:spacing w:line="240" w:lineRule="auto"/>
    </w:pPr>
    <w:rPr>
      <w:rFonts w:ascii="Cambria" w:hAnsi="Cambria"/>
      <w:sz w:val="24"/>
      <w:szCs w:val="20"/>
    </w:rPr>
  </w:style>
  <w:style w:type="paragraph" w:customStyle="1" w:styleId="StyleAA-Heading5Cambria">
    <w:name w:val="Style AA - Heading 5 + Cambria"/>
    <w:basedOn w:val="AA-Heading5"/>
    <w:uiPriority w:val="99"/>
    <w:rsid w:val="006F7633"/>
    <w:rPr>
      <w:rFonts w:ascii="Cambria" w:hAnsi="Cambria"/>
      <w:sz w:val="24"/>
    </w:rPr>
  </w:style>
  <w:style w:type="paragraph" w:customStyle="1" w:styleId="StyleAA-Heading5CambriaLinespacingsingle2">
    <w:name w:val="Style AA - Heading 5 + Cambria Line spacing:  single2"/>
    <w:basedOn w:val="AA-Heading5"/>
    <w:uiPriority w:val="99"/>
    <w:rsid w:val="006F7633"/>
    <w:pPr>
      <w:spacing w:line="240" w:lineRule="auto"/>
    </w:pPr>
    <w:rPr>
      <w:rFonts w:ascii="Cambria" w:hAnsi="Cambria"/>
      <w:sz w:val="24"/>
      <w:szCs w:val="20"/>
    </w:rPr>
  </w:style>
  <w:style w:type="paragraph" w:styleId="HTMLPreformatted">
    <w:name w:val="HTML Preformatted"/>
    <w:basedOn w:val="Normal"/>
    <w:link w:val="HTMLPreformattedChar"/>
    <w:uiPriority w:val="99"/>
    <w:rsid w:val="006F7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pPr>
    <w:rPr>
      <w:rFonts w:ascii="Courier New" w:eastAsia="Times New Roman" w:hAnsi="Courier New"/>
      <w:color w:val="000000"/>
      <w:sz w:val="24"/>
      <w:lang w:val="x-none" w:eastAsia="x-none"/>
    </w:rPr>
  </w:style>
  <w:style w:type="character" w:customStyle="1" w:styleId="HTMLPreformattedChar">
    <w:name w:val="HTML Preformatted Char"/>
    <w:basedOn w:val="DefaultParagraphFont"/>
    <w:link w:val="HTMLPreformatted"/>
    <w:uiPriority w:val="99"/>
    <w:rsid w:val="006F7633"/>
    <w:rPr>
      <w:rFonts w:ascii="Courier New" w:eastAsia="Times New Roman" w:hAnsi="Courier New" w:cs="Times New Roman"/>
      <w:color w:val="000000"/>
      <w:sz w:val="24"/>
      <w:szCs w:val="20"/>
      <w:lang w:val="x-none" w:eastAsia="x-none"/>
    </w:rPr>
  </w:style>
  <w:style w:type="paragraph" w:customStyle="1" w:styleId="P2">
    <w:name w:val="P2"/>
    <w:basedOn w:val="Heading2"/>
    <w:uiPriority w:val="99"/>
    <w:rsid w:val="006F7633"/>
    <w:pPr>
      <w:keepNext w:val="0"/>
      <w:numPr>
        <w:ilvl w:val="1"/>
      </w:numPr>
      <w:tabs>
        <w:tab w:val="num" w:pos="680"/>
      </w:tabs>
      <w:spacing w:before="120" w:after="0" w:line="276" w:lineRule="auto"/>
      <w:ind w:left="576" w:hanging="576"/>
      <w:jc w:val="both"/>
      <w:outlineLvl w:val="9"/>
    </w:pPr>
    <w:rPr>
      <w:rFonts w:ascii="Times New Roman" w:eastAsia="Times New Roman" w:hAnsi="Times New Roman"/>
      <w:b w:val="0"/>
      <w:i w:val="0"/>
      <w:kern w:val="32"/>
      <w:sz w:val="24"/>
      <w:szCs w:val="24"/>
    </w:rPr>
  </w:style>
  <w:style w:type="paragraph" w:customStyle="1" w:styleId="P5">
    <w:name w:val="P5"/>
    <w:basedOn w:val="Heading5"/>
    <w:link w:val="P5Char"/>
    <w:qFormat/>
    <w:rsid w:val="006F7633"/>
    <w:pPr>
      <w:keepNext w:val="0"/>
      <w:keepLines w:val="0"/>
      <w:spacing w:before="0" w:after="60"/>
      <w:ind w:left="2880" w:hanging="1080"/>
      <w:jc w:val="both"/>
      <w:outlineLvl w:val="9"/>
    </w:pPr>
    <w:rPr>
      <w:rFonts w:ascii="Times New Roman" w:eastAsia="Times New Roman" w:hAnsi="Times New Roman" w:cs="Times New Roman"/>
      <w:bCs/>
      <w:iCs/>
      <w:color w:val="000000"/>
      <w:sz w:val="24"/>
      <w:szCs w:val="24"/>
      <w:lang w:val="x-none" w:eastAsia="ru-RU"/>
    </w:rPr>
  </w:style>
  <w:style w:type="paragraph" w:customStyle="1" w:styleId="R-body">
    <w:name w:val="R-body"/>
    <w:uiPriority w:val="99"/>
    <w:rsid w:val="006F7633"/>
    <w:pPr>
      <w:spacing w:before="60" w:after="60" w:line="240" w:lineRule="auto"/>
      <w:ind w:left="709"/>
    </w:pPr>
    <w:rPr>
      <w:rFonts w:ascii="Times New Roman" w:eastAsia="Times New Roman" w:hAnsi="Times New Roman" w:cs="Times New Roman"/>
      <w:color w:val="365F91"/>
      <w:sz w:val="24"/>
      <w:szCs w:val="24"/>
    </w:rPr>
  </w:style>
  <w:style w:type="character" w:customStyle="1" w:styleId="ListParagraphChar3">
    <w:name w:val="List Paragraph Char3"/>
    <w:uiPriority w:val="99"/>
    <w:locked/>
    <w:rsid w:val="006F7633"/>
    <w:rPr>
      <w:rFonts w:ascii="Calibri" w:hAnsi="Calibri" w:cs="Times New Roman"/>
      <w:sz w:val="24"/>
      <w:lang w:eastAsia="en-US"/>
    </w:rPr>
  </w:style>
  <w:style w:type="paragraph" w:customStyle="1" w:styleId="Sarakstarindkopa1">
    <w:name w:val="Saraksta rindkopa1"/>
    <w:basedOn w:val="Normal"/>
    <w:uiPriority w:val="99"/>
    <w:rsid w:val="006F7633"/>
    <w:pPr>
      <w:spacing w:before="100" w:beforeAutospacing="1" w:after="100" w:afterAutospacing="1" w:line="276" w:lineRule="auto"/>
      <w:ind w:left="720"/>
      <w:jc w:val="both"/>
    </w:pPr>
    <w:rPr>
      <w:rFonts w:eastAsia="Times New Roman" w:cs="Calibri"/>
      <w:color w:val="000000"/>
      <w:sz w:val="24"/>
      <w:szCs w:val="24"/>
      <w:lang w:eastAsia="lv-LV"/>
    </w:rPr>
  </w:style>
  <w:style w:type="paragraph" w:customStyle="1" w:styleId="P41">
    <w:name w:val="P41"/>
    <w:basedOn w:val="P4"/>
    <w:uiPriority w:val="99"/>
    <w:rsid w:val="006F7633"/>
    <w:pPr>
      <w:numPr>
        <w:ilvl w:val="0"/>
        <w:numId w:val="18"/>
      </w:numPr>
      <w:tabs>
        <w:tab w:val="clear" w:pos="643"/>
        <w:tab w:val="num" w:pos="720"/>
        <w:tab w:val="num" w:pos="1077"/>
      </w:tabs>
      <w:ind w:left="900" w:hanging="900"/>
    </w:pPr>
  </w:style>
  <w:style w:type="paragraph" w:customStyle="1" w:styleId="P51">
    <w:name w:val="P51"/>
    <w:basedOn w:val="Heading5"/>
    <w:uiPriority w:val="99"/>
    <w:rsid w:val="006F7633"/>
    <w:pPr>
      <w:keepNext w:val="0"/>
      <w:keepLines w:val="0"/>
      <w:tabs>
        <w:tab w:val="num" w:pos="1191"/>
      </w:tabs>
      <w:spacing w:before="0" w:after="60"/>
      <w:ind w:left="1008" w:hanging="1008"/>
      <w:jc w:val="both"/>
      <w:outlineLvl w:val="9"/>
    </w:pPr>
    <w:rPr>
      <w:rFonts w:ascii="Times New Roman" w:eastAsia="Times New Roman" w:hAnsi="Times New Roman" w:cs="Times New Roman"/>
      <w:bCs/>
      <w:iCs/>
      <w:color w:val="000000"/>
      <w:sz w:val="24"/>
      <w:szCs w:val="24"/>
      <w:lang w:val="x-none" w:eastAsia="ru-RU"/>
    </w:rPr>
  </w:style>
  <w:style w:type="paragraph" w:customStyle="1" w:styleId="P61">
    <w:name w:val="P61"/>
    <w:basedOn w:val="Heading6"/>
    <w:uiPriority w:val="99"/>
    <w:rsid w:val="006F7633"/>
    <w:pPr>
      <w:keepNext w:val="0"/>
      <w:tabs>
        <w:tab w:val="clear" w:pos="2144"/>
      </w:tabs>
      <w:spacing w:after="60"/>
      <w:ind w:left="0" w:firstLine="0"/>
      <w:jc w:val="both"/>
    </w:pPr>
    <w:rPr>
      <w:rFonts w:eastAsia="Times New Roman"/>
      <w:bCs/>
      <w:color w:val="000000"/>
      <w:szCs w:val="24"/>
      <w:lang w:eastAsia="ru-RU"/>
    </w:rPr>
  </w:style>
  <w:style w:type="paragraph" w:customStyle="1" w:styleId="AATable10">
    <w:name w:val="AA Table 10"/>
    <w:basedOn w:val="Normal"/>
    <w:link w:val="AATable10CharChar"/>
    <w:uiPriority w:val="99"/>
    <w:rsid w:val="006F7633"/>
    <w:pPr>
      <w:keepNext/>
      <w:spacing w:before="40" w:after="40"/>
      <w:jc w:val="both"/>
    </w:pPr>
    <w:rPr>
      <w:rFonts w:ascii="Calibri" w:eastAsia="Times New Roman" w:hAnsi="Calibri"/>
      <w:color w:val="000000"/>
      <w:sz w:val="24"/>
      <w:szCs w:val="18"/>
      <w:lang w:val="x-none"/>
    </w:rPr>
  </w:style>
  <w:style w:type="character" w:customStyle="1" w:styleId="AATable10CharChar">
    <w:name w:val="AA Table 10 Char Char"/>
    <w:link w:val="AATable10"/>
    <w:uiPriority w:val="99"/>
    <w:locked/>
    <w:rsid w:val="006F7633"/>
    <w:rPr>
      <w:rFonts w:ascii="Calibri" w:eastAsia="Times New Roman" w:hAnsi="Calibri" w:cs="Times New Roman"/>
      <w:color w:val="000000"/>
      <w:sz w:val="24"/>
      <w:szCs w:val="18"/>
      <w:lang w:val="x-none"/>
    </w:rPr>
  </w:style>
  <w:style w:type="paragraph" w:customStyle="1" w:styleId="AAPicture">
    <w:name w:val="AA Picture"/>
    <w:basedOn w:val="Normal"/>
    <w:uiPriority w:val="99"/>
    <w:rsid w:val="006F7633"/>
    <w:pPr>
      <w:overflowPunct w:val="0"/>
      <w:autoSpaceDE w:val="0"/>
      <w:autoSpaceDN w:val="0"/>
      <w:adjustRightInd w:val="0"/>
      <w:spacing w:before="120" w:after="120"/>
      <w:jc w:val="center"/>
    </w:pPr>
    <w:rPr>
      <w:rFonts w:eastAsia="MS Mincho" w:cs="Arial"/>
      <w:bCs/>
      <w:noProof/>
      <w:color w:val="000000"/>
      <w:sz w:val="24"/>
      <w:lang w:val="en-US"/>
    </w:rPr>
  </w:style>
  <w:style w:type="paragraph" w:customStyle="1" w:styleId="ZMBulletText">
    <w:name w:val="ZM Bullet Text"/>
    <w:basedOn w:val="Normal"/>
    <w:link w:val="ZMBulletTextChar"/>
    <w:autoRedefine/>
    <w:uiPriority w:val="99"/>
    <w:rsid w:val="006F7633"/>
    <w:pPr>
      <w:numPr>
        <w:numId w:val="23"/>
      </w:numPr>
      <w:overflowPunct w:val="0"/>
      <w:autoSpaceDE w:val="0"/>
      <w:autoSpaceDN w:val="0"/>
      <w:adjustRightInd w:val="0"/>
      <w:spacing w:after="120" w:line="240" w:lineRule="atLeast"/>
      <w:ind w:right="27"/>
      <w:jc w:val="both"/>
      <w:textAlignment w:val="baseline"/>
    </w:pPr>
    <w:rPr>
      <w:rFonts w:eastAsia="MS Mincho"/>
      <w:color w:val="000000"/>
      <w:lang w:val="x-none" w:eastAsia="x-none"/>
    </w:rPr>
  </w:style>
  <w:style w:type="character" w:customStyle="1" w:styleId="ZMBulletTextChar">
    <w:name w:val="ZM Bullet Text Char"/>
    <w:link w:val="ZMBulletText"/>
    <w:uiPriority w:val="99"/>
    <w:locked/>
    <w:rsid w:val="006F7633"/>
    <w:rPr>
      <w:rFonts w:ascii="Times New Roman" w:eastAsia="MS Mincho" w:hAnsi="Times New Roman" w:cs="Times New Roman"/>
      <w:color w:val="000000"/>
      <w:sz w:val="20"/>
      <w:szCs w:val="20"/>
      <w:lang w:val="x-none" w:eastAsia="x-none"/>
    </w:rPr>
  </w:style>
  <w:style w:type="paragraph" w:customStyle="1" w:styleId="ZMHeading1">
    <w:name w:val="ZM Heading 1"/>
    <w:basedOn w:val="Heading1"/>
    <w:next w:val="Normal"/>
    <w:uiPriority w:val="99"/>
    <w:rsid w:val="006F7633"/>
    <w:pPr>
      <w:keepNext/>
      <w:tabs>
        <w:tab w:val="clear" w:pos="0"/>
      </w:tabs>
      <w:spacing w:before="0"/>
      <w:ind w:right="176"/>
      <w:jc w:val="both"/>
    </w:pPr>
    <w:rPr>
      <w:rFonts w:ascii="Calibri" w:eastAsia="Times New Roman" w:hAnsi="Calibri" w:cs="Calibri"/>
      <w:bCs w:val="0"/>
      <w:color w:val="365F91"/>
      <w:sz w:val="40"/>
      <w:szCs w:val="40"/>
    </w:rPr>
  </w:style>
  <w:style w:type="paragraph" w:customStyle="1" w:styleId="ZMHeading2">
    <w:name w:val="ZM Heading 2"/>
    <w:basedOn w:val="Heading2"/>
    <w:next w:val="Normal"/>
    <w:uiPriority w:val="99"/>
    <w:rsid w:val="006F7633"/>
    <w:pPr>
      <w:tabs>
        <w:tab w:val="left" w:pos="709"/>
      </w:tabs>
      <w:spacing w:before="360" w:after="160"/>
      <w:jc w:val="both"/>
    </w:pPr>
    <w:rPr>
      <w:rFonts w:ascii="Calibri" w:eastAsia="Times New Roman" w:hAnsi="Calibri"/>
      <w:bCs w:val="0"/>
      <w:i w:val="0"/>
      <w:iCs w:val="0"/>
      <w:color w:val="365F91"/>
      <w:sz w:val="32"/>
      <w:szCs w:val="32"/>
    </w:rPr>
  </w:style>
  <w:style w:type="paragraph" w:customStyle="1" w:styleId="G3">
    <w:name w:val="G3"/>
    <w:basedOn w:val="Heading2"/>
    <w:next w:val="Normal"/>
    <w:uiPriority w:val="99"/>
    <w:rsid w:val="006F7633"/>
    <w:pPr>
      <w:spacing w:after="120"/>
      <w:ind w:left="720" w:hanging="720"/>
      <w:jc w:val="both"/>
      <w:outlineLvl w:val="2"/>
    </w:pPr>
    <w:rPr>
      <w:rFonts w:ascii="Calibri" w:eastAsia="Times New Roman" w:hAnsi="Calibri"/>
      <w:bCs w:val="0"/>
      <w:i w:val="0"/>
      <w:color w:val="76923C"/>
      <w:kern w:val="32"/>
      <w:sz w:val="24"/>
      <w:szCs w:val="24"/>
      <w:lang w:eastAsia="lv-LV"/>
    </w:rPr>
  </w:style>
  <w:style w:type="paragraph" w:customStyle="1" w:styleId="G4">
    <w:name w:val="G4"/>
    <w:basedOn w:val="G3"/>
    <w:next w:val="Normal"/>
    <w:uiPriority w:val="99"/>
    <w:rsid w:val="006F7633"/>
    <w:pPr>
      <w:tabs>
        <w:tab w:val="left" w:pos="709"/>
        <w:tab w:val="num" w:pos="864"/>
      </w:tabs>
      <w:spacing w:before="120"/>
      <w:ind w:left="864" w:hanging="864"/>
      <w:outlineLvl w:val="3"/>
    </w:pPr>
    <w:rPr>
      <w:i/>
    </w:rPr>
  </w:style>
  <w:style w:type="paragraph" w:customStyle="1" w:styleId="R-name">
    <w:name w:val="R-name"/>
    <w:basedOn w:val="Normal"/>
    <w:autoRedefine/>
    <w:uiPriority w:val="99"/>
    <w:rsid w:val="006F7633"/>
    <w:pPr>
      <w:keepNext/>
      <w:numPr>
        <w:numId w:val="25"/>
      </w:numPr>
      <w:tabs>
        <w:tab w:val="left" w:pos="851"/>
        <w:tab w:val="right" w:pos="8789"/>
      </w:tabs>
      <w:spacing w:before="120" w:after="80"/>
      <w:ind w:left="851" w:hanging="851"/>
      <w:jc w:val="both"/>
    </w:pPr>
    <w:rPr>
      <w:rFonts w:eastAsia="Times New Roman"/>
      <w:b/>
      <w:color w:val="76923C"/>
      <w:sz w:val="24"/>
      <w:szCs w:val="24"/>
    </w:rPr>
  </w:style>
  <w:style w:type="paragraph" w:customStyle="1" w:styleId="ZMHeading3">
    <w:name w:val="ZM Heading 3"/>
    <w:basedOn w:val="ZMHeading2"/>
    <w:next w:val="Normal"/>
    <w:uiPriority w:val="99"/>
    <w:rsid w:val="006F7633"/>
    <w:pPr>
      <w:tabs>
        <w:tab w:val="num" w:pos="2160"/>
      </w:tabs>
      <w:spacing w:after="120"/>
      <w:ind w:left="720" w:hanging="720"/>
      <w:outlineLvl w:val="2"/>
    </w:pPr>
    <w:rPr>
      <w:sz w:val="24"/>
      <w:szCs w:val="24"/>
    </w:rPr>
  </w:style>
  <w:style w:type="paragraph" w:customStyle="1" w:styleId="ZMHeading4">
    <w:name w:val="ZM Heading 4"/>
    <w:basedOn w:val="ZMHeading3"/>
    <w:next w:val="Normal"/>
    <w:uiPriority w:val="99"/>
    <w:rsid w:val="006F7633"/>
    <w:pPr>
      <w:tabs>
        <w:tab w:val="clear" w:pos="2160"/>
        <w:tab w:val="num" w:pos="2880"/>
      </w:tabs>
      <w:ind w:left="864" w:hanging="864"/>
      <w:outlineLvl w:val="3"/>
    </w:pPr>
  </w:style>
  <w:style w:type="paragraph" w:customStyle="1" w:styleId="ZMTableText">
    <w:name w:val="ZM Table Text"/>
    <w:basedOn w:val="Normal"/>
    <w:next w:val="BodyTextIndent3"/>
    <w:link w:val="ZMTableTextChar"/>
    <w:uiPriority w:val="99"/>
    <w:rsid w:val="006F7633"/>
    <w:pPr>
      <w:overflowPunct w:val="0"/>
      <w:autoSpaceDE w:val="0"/>
      <w:autoSpaceDN w:val="0"/>
      <w:adjustRightInd w:val="0"/>
      <w:spacing w:after="120" w:line="280" w:lineRule="atLeast"/>
      <w:jc w:val="both"/>
      <w:textAlignment w:val="baseline"/>
    </w:pPr>
    <w:rPr>
      <w:rFonts w:ascii="Calibri" w:eastAsia="MS Mincho" w:hAnsi="Calibri"/>
      <w:bCs/>
      <w:lang w:val="x-none" w:eastAsia="x-none"/>
    </w:rPr>
  </w:style>
  <w:style w:type="paragraph" w:customStyle="1" w:styleId="ZMTableHeader">
    <w:name w:val="ZM Table Header"/>
    <w:basedOn w:val="ZMTableText"/>
    <w:uiPriority w:val="99"/>
    <w:rsid w:val="006F7633"/>
    <w:pPr>
      <w:keepNext/>
      <w:overflowPunct/>
      <w:autoSpaceDE/>
      <w:autoSpaceDN/>
      <w:adjustRightInd/>
      <w:spacing w:after="60" w:line="240" w:lineRule="auto"/>
      <w:textAlignment w:val="auto"/>
    </w:pPr>
    <w:rPr>
      <w:rFonts w:eastAsia="Times New Roman"/>
      <w:b/>
      <w:i/>
      <w:szCs w:val="24"/>
    </w:rPr>
  </w:style>
  <w:style w:type="character" w:customStyle="1" w:styleId="ZMTableTextChar">
    <w:name w:val="ZM Table Text Char"/>
    <w:link w:val="ZMTableText"/>
    <w:uiPriority w:val="99"/>
    <w:locked/>
    <w:rsid w:val="006F7633"/>
    <w:rPr>
      <w:rFonts w:ascii="Calibri" w:eastAsia="MS Mincho" w:hAnsi="Calibri" w:cs="Times New Roman"/>
      <w:bCs/>
      <w:sz w:val="20"/>
      <w:szCs w:val="20"/>
      <w:lang w:val="x-none" w:eastAsia="x-none"/>
    </w:rPr>
  </w:style>
  <w:style w:type="paragraph" w:styleId="BodyTextIndent3">
    <w:name w:val="Body Text Indent 3"/>
    <w:basedOn w:val="Normal"/>
    <w:link w:val="BodyTextIndent3Char"/>
    <w:uiPriority w:val="99"/>
    <w:rsid w:val="006F7633"/>
    <w:pPr>
      <w:spacing w:before="120" w:after="120"/>
      <w:ind w:left="283"/>
      <w:jc w:val="both"/>
    </w:pPr>
    <w:rPr>
      <w:rFonts w:ascii="Cambria" w:eastAsia="Times New Roman" w:hAnsi="Cambria"/>
      <w:color w:val="000000"/>
      <w:sz w:val="16"/>
      <w:szCs w:val="16"/>
      <w:lang w:val="x-none" w:eastAsia="ru-RU"/>
    </w:rPr>
  </w:style>
  <w:style w:type="character" w:customStyle="1" w:styleId="BodyTextIndent3Char">
    <w:name w:val="Body Text Indent 3 Char"/>
    <w:basedOn w:val="DefaultParagraphFont"/>
    <w:link w:val="BodyTextIndent3"/>
    <w:uiPriority w:val="99"/>
    <w:rsid w:val="006F7633"/>
    <w:rPr>
      <w:rFonts w:ascii="Cambria" w:eastAsia="Times New Roman" w:hAnsi="Cambria" w:cs="Times New Roman"/>
      <w:color w:val="000000"/>
      <w:sz w:val="16"/>
      <w:szCs w:val="16"/>
      <w:lang w:val="x-none" w:eastAsia="ru-RU"/>
    </w:rPr>
  </w:style>
  <w:style w:type="paragraph" w:customStyle="1" w:styleId="ZMBodyText">
    <w:name w:val="ZM Body Text"/>
    <w:basedOn w:val="Normal"/>
    <w:link w:val="ZMBodyTextChar"/>
    <w:uiPriority w:val="99"/>
    <w:rsid w:val="006F7633"/>
    <w:pPr>
      <w:overflowPunct w:val="0"/>
      <w:autoSpaceDE w:val="0"/>
      <w:autoSpaceDN w:val="0"/>
      <w:adjustRightInd w:val="0"/>
      <w:spacing w:after="120" w:line="280" w:lineRule="atLeast"/>
      <w:jc w:val="both"/>
      <w:textAlignment w:val="baseline"/>
    </w:pPr>
    <w:rPr>
      <w:rFonts w:ascii="Calibri" w:eastAsia="MS Mincho" w:hAnsi="Calibri"/>
      <w:bCs/>
      <w:lang w:val="x-none" w:eastAsia="x-none"/>
    </w:rPr>
  </w:style>
  <w:style w:type="character" w:customStyle="1" w:styleId="ZMBodyTextChar">
    <w:name w:val="ZM Body Text Char"/>
    <w:link w:val="ZMBodyText"/>
    <w:uiPriority w:val="99"/>
    <w:locked/>
    <w:rsid w:val="006F7633"/>
    <w:rPr>
      <w:rFonts w:ascii="Calibri" w:eastAsia="MS Mincho" w:hAnsi="Calibri" w:cs="Times New Roman"/>
      <w:bCs/>
      <w:sz w:val="20"/>
      <w:szCs w:val="20"/>
      <w:lang w:val="x-none" w:eastAsia="x-none"/>
    </w:rPr>
  </w:style>
  <w:style w:type="paragraph" w:customStyle="1" w:styleId="ZMTableBullet">
    <w:name w:val="ZM Table Bullet"/>
    <w:basedOn w:val="Normal"/>
    <w:uiPriority w:val="99"/>
    <w:rsid w:val="006F7633"/>
    <w:pPr>
      <w:numPr>
        <w:numId w:val="24"/>
      </w:numPr>
      <w:overflowPunct w:val="0"/>
      <w:autoSpaceDE w:val="0"/>
      <w:autoSpaceDN w:val="0"/>
      <w:adjustRightInd w:val="0"/>
      <w:spacing w:before="40" w:after="40"/>
      <w:textAlignment w:val="baseline"/>
    </w:pPr>
    <w:rPr>
      <w:rFonts w:ascii="Calibri" w:eastAsia="MS Mincho" w:hAnsi="Calibri"/>
      <w:lang w:val="en-US"/>
    </w:rPr>
  </w:style>
  <w:style w:type="paragraph" w:customStyle="1" w:styleId="Standard">
    <w:name w:val="Standard"/>
    <w:rsid w:val="006F7633"/>
    <w:pPr>
      <w:suppressAutoHyphens/>
      <w:autoSpaceDN w:val="0"/>
      <w:spacing w:after="200" w:line="276" w:lineRule="auto"/>
      <w:textAlignment w:val="baseline"/>
    </w:pPr>
    <w:rPr>
      <w:rFonts w:ascii="Calibri" w:eastAsia="Calibri" w:hAnsi="Calibri" w:cs="Calibri"/>
      <w:color w:val="000000"/>
      <w:kern w:val="3"/>
      <w:sz w:val="24"/>
      <w:szCs w:val="24"/>
    </w:rPr>
  </w:style>
  <w:style w:type="paragraph" w:customStyle="1" w:styleId="Pa4">
    <w:name w:val="Pa4"/>
    <w:basedOn w:val="Normal"/>
    <w:next w:val="Normal"/>
    <w:uiPriority w:val="99"/>
    <w:rsid w:val="006F7633"/>
    <w:pPr>
      <w:autoSpaceDE w:val="0"/>
      <w:autoSpaceDN w:val="0"/>
      <w:adjustRightInd w:val="0"/>
      <w:spacing w:line="241" w:lineRule="atLeast"/>
    </w:pPr>
    <w:rPr>
      <w:rFonts w:ascii="Helvetica 45 Light" w:hAnsi="Helvetica 45 Light"/>
      <w:sz w:val="24"/>
      <w:szCs w:val="24"/>
    </w:rPr>
  </w:style>
  <w:style w:type="character" w:customStyle="1" w:styleId="A4">
    <w:name w:val="A4"/>
    <w:uiPriority w:val="99"/>
    <w:rsid w:val="006F7633"/>
    <w:rPr>
      <w:rFonts w:cs="Helvetica 45 Light"/>
      <w:color w:val="000000"/>
      <w:sz w:val="18"/>
      <w:szCs w:val="18"/>
    </w:rPr>
  </w:style>
  <w:style w:type="paragraph" w:customStyle="1" w:styleId="BodySingle">
    <w:name w:val="Body Single"/>
    <w:rsid w:val="006F7633"/>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lang w:val="en-US"/>
    </w:rPr>
  </w:style>
  <w:style w:type="paragraph" w:styleId="PlainText">
    <w:name w:val="Plain Text"/>
    <w:basedOn w:val="Normal"/>
    <w:link w:val="PlainTextChar"/>
    <w:rsid w:val="006F7633"/>
    <w:rPr>
      <w:rFonts w:ascii="Courier New" w:eastAsia="Times New Roman" w:hAnsi="Courier New"/>
      <w:sz w:val="24"/>
      <w:szCs w:val="24"/>
      <w:lang w:val="en-GB"/>
    </w:rPr>
  </w:style>
  <w:style w:type="character" w:customStyle="1" w:styleId="PlainTextChar">
    <w:name w:val="Plain Text Char"/>
    <w:basedOn w:val="DefaultParagraphFont"/>
    <w:link w:val="PlainText"/>
    <w:rsid w:val="006F7633"/>
    <w:rPr>
      <w:rFonts w:ascii="Courier New" w:eastAsia="Times New Roman" w:hAnsi="Courier New" w:cs="Times New Roman"/>
      <w:sz w:val="24"/>
      <w:szCs w:val="24"/>
      <w:lang w:val="en-GB"/>
    </w:rPr>
  </w:style>
  <w:style w:type="paragraph" w:customStyle="1" w:styleId="Punkts">
    <w:name w:val="Punkts"/>
    <w:basedOn w:val="Normal"/>
    <w:next w:val="Apakpunkts"/>
    <w:rsid w:val="006F7633"/>
    <w:pPr>
      <w:tabs>
        <w:tab w:val="num" w:pos="851"/>
      </w:tabs>
      <w:ind w:left="851" w:hanging="851"/>
    </w:pPr>
    <w:rPr>
      <w:rFonts w:ascii="Arial" w:eastAsia="Times New Roman" w:hAnsi="Arial"/>
      <w:b/>
      <w:szCs w:val="24"/>
      <w:lang w:eastAsia="lv-LV"/>
    </w:rPr>
  </w:style>
  <w:style w:type="paragraph" w:customStyle="1" w:styleId="Paragrfs">
    <w:name w:val="Paragrāfs"/>
    <w:basedOn w:val="Normal"/>
    <w:next w:val="Rindkopa"/>
    <w:rsid w:val="006F7633"/>
    <w:pPr>
      <w:tabs>
        <w:tab w:val="num" w:pos="851"/>
      </w:tabs>
      <w:ind w:left="851" w:hanging="851"/>
      <w:jc w:val="both"/>
    </w:pPr>
    <w:rPr>
      <w:rFonts w:ascii="Arial" w:eastAsia="Times New Roman" w:hAnsi="Arial"/>
      <w:szCs w:val="24"/>
      <w:lang w:eastAsia="lv-LV"/>
    </w:rPr>
  </w:style>
  <w:style w:type="paragraph" w:customStyle="1" w:styleId="Rindkopa">
    <w:name w:val="Rindkopa"/>
    <w:basedOn w:val="Normal"/>
    <w:next w:val="Punkts"/>
    <w:rsid w:val="006F7633"/>
    <w:pPr>
      <w:ind w:left="851"/>
      <w:jc w:val="both"/>
    </w:pPr>
    <w:rPr>
      <w:rFonts w:ascii="Arial" w:eastAsia="Times New Roman" w:hAnsi="Arial"/>
      <w:szCs w:val="24"/>
      <w:lang w:eastAsia="lv-LV"/>
    </w:rPr>
  </w:style>
  <w:style w:type="character" w:customStyle="1" w:styleId="st">
    <w:name w:val="st"/>
    <w:rsid w:val="006F7633"/>
  </w:style>
  <w:style w:type="table" w:customStyle="1" w:styleId="TableGrid1">
    <w:name w:val="Table Grid1"/>
    <w:basedOn w:val="TableNormal"/>
    <w:next w:val="TableGrid"/>
    <w:uiPriority w:val="59"/>
    <w:rsid w:val="006F7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7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Normal"/>
    <w:uiPriority w:val="34"/>
    <w:qFormat/>
    <w:rsid w:val="006F7633"/>
    <w:pPr>
      <w:ind w:left="720"/>
      <w:contextualSpacing/>
    </w:pPr>
    <w:rPr>
      <w:rFonts w:eastAsia="Times New Roman"/>
    </w:rPr>
  </w:style>
  <w:style w:type="paragraph" w:customStyle="1" w:styleId="LightGrid-Accent31">
    <w:name w:val="Light Grid - Accent 31"/>
    <w:basedOn w:val="Normal"/>
    <w:link w:val="LightGrid-Accent3Char"/>
    <w:uiPriority w:val="99"/>
    <w:qFormat/>
    <w:rsid w:val="006F7633"/>
    <w:pPr>
      <w:spacing w:after="200" w:line="276" w:lineRule="auto"/>
      <w:ind w:left="720"/>
      <w:contextualSpacing/>
    </w:pPr>
    <w:rPr>
      <w:rFonts w:eastAsia="Times New Roman"/>
      <w:sz w:val="28"/>
      <w:szCs w:val="28"/>
      <w:lang w:val="en-US"/>
    </w:rPr>
  </w:style>
  <w:style w:type="paragraph" w:customStyle="1" w:styleId="LightList-Accent31">
    <w:name w:val="Light List - Accent 31"/>
    <w:hidden/>
    <w:uiPriority w:val="99"/>
    <w:semiHidden/>
    <w:rsid w:val="006F7633"/>
    <w:pPr>
      <w:spacing w:after="0" w:line="240" w:lineRule="auto"/>
    </w:pPr>
    <w:rPr>
      <w:rFonts w:ascii="Times New Roman" w:eastAsia="Calibri" w:hAnsi="Times New Roman" w:cs="Times New Roman"/>
      <w:sz w:val="24"/>
      <w:szCs w:val="24"/>
      <w:lang w:eastAsia="ar-SA"/>
    </w:rPr>
  </w:style>
  <w:style w:type="paragraph" w:customStyle="1" w:styleId="MediumGrid2-Accent11">
    <w:name w:val="Medium Grid 2 - Accent 11"/>
    <w:uiPriority w:val="1"/>
    <w:qFormat/>
    <w:rsid w:val="006F7633"/>
    <w:pPr>
      <w:spacing w:after="0" w:line="240" w:lineRule="auto"/>
    </w:pPr>
    <w:rPr>
      <w:rFonts w:ascii="Times New Roman" w:eastAsia="Calibri" w:hAnsi="Times New Roman" w:cs="Times New Roman"/>
      <w:sz w:val="20"/>
      <w:szCs w:val="20"/>
    </w:rPr>
  </w:style>
  <w:style w:type="character" w:customStyle="1" w:styleId="LightGrid-Accent3Char">
    <w:name w:val="Light Grid - Accent 3 Char"/>
    <w:link w:val="LightGrid-Accent31"/>
    <w:uiPriority w:val="99"/>
    <w:locked/>
    <w:rsid w:val="006F7633"/>
    <w:rPr>
      <w:rFonts w:ascii="Times New Roman" w:eastAsia="Times New Roman" w:hAnsi="Times New Roman" w:cs="Times New Roman"/>
      <w:sz w:val="28"/>
      <w:szCs w:val="28"/>
      <w:lang w:val="en-US"/>
    </w:rPr>
  </w:style>
  <w:style w:type="character" w:customStyle="1" w:styleId="BodyText1Rakstz">
    <w:name w:val="Body Text1 Rakstz."/>
    <w:rsid w:val="006F7633"/>
    <w:rPr>
      <w:sz w:val="24"/>
      <w:szCs w:val="24"/>
      <w:lang w:val="lv-LV" w:eastAsia="en-US" w:bidi="ar-SA"/>
    </w:rPr>
  </w:style>
  <w:style w:type="paragraph" w:customStyle="1" w:styleId="Body">
    <w:name w:val="Body"/>
    <w:qFormat/>
    <w:rsid w:val="006F7633"/>
    <w:pPr>
      <w:pBdr>
        <w:top w:val="nil"/>
        <w:left w:val="nil"/>
        <w:bottom w:val="nil"/>
        <w:right w:val="nil"/>
        <w:between w:val="nil"/>
        <w:bar w:val="nil"/>
      </w:pBdr>
      <w:spacing w:before="120" w:after="0" w:line="240" w:lineRule="auto"/>
      <w:jc w:val="both"/>
    </w:pPr>
    <w:rPr>
      <w:rFonts w:ascii="Arial" w:eastAsia="Arial Unicode MS" w:hAnsi="Arial Unicode MS" w:cs="Arial Unicode MS"/>
      <w:color w:val="000000"/>
      <w:sz w:val="24"/>
      <w:szCs w:val="24"/>
      <w:u w:color="000000"/>
      <w:bdr w:val="nil"/>
      <w:lang w:val="en-US"/>
    </w:rPr>
  </w:style>
  <w:style w:type="character" w:customStyle="1" w:styleId="Hyperlink0">
    <w:name w:val="Hyperlink.0"/>
    <w:rsid w:val="006F7633"/>
  </w:style>
  <w:style w:type="paragraph" w:customStyle="1" w:styleId="ColorfulList-Accent11">
    <w:name w:val="Colorful List - Accent 11"/>
    <w:basedOn w:val="Normal"/>
    <w:uiPriority w:val="34"/>
    <w:qFormat/>
    <w:rsid w:val="006F7633"/>
    <w:pPr>
      <w:spacing w:after="200" w:line="276" w:lineRule="auto"/>
      <w:ind w:left="720"/>
      <w:contextualSpacing/>
    </w:pPr>
    <w:rPr>
      <w:rFonts w:ascii="Calibri" w:eastAsia="Times New Roman" w:hAnsi="Calibri"/>
      <w:sz w:val="22"/>
      <w:szCs w:val="22"/>
      <w:lang w:eastAsia="lv-LV"/>
    </w:rPr>
  </w:style>
  <w:style w:type="character" w:customStyle="1" w:styleId="CommentTextChar1">
    <w:name w:val="Comment Text Char1"/>
    <w:uiPriority w:val="99"/>
    <w:semiHidden/>
    <w:locked/>
    <w:rsid w:val="006F7633"/>
    <w:rPr>
      <w:rFonts w:cs="Times New Roman"/>
      <w:sz w:val="20"/>
      <w:szCs w:val="20"/>
      <w:lang w:eastAsia="en-US"/>
    </w:rPr>
  </w:style>
  <w:style w:type="paragraph" w:customStyle="1" w:styleId="CSteksts">
    <w:name w:val="CS_teksts"/>
    <w:basedOn w:val="Normal"/>
    <w:qFormat/>
    <w:rsid w:val="006F7633"/>
    <w:pPr>
      <w:spacing w:before="120" w:after="120" w:line="360" w:lineRule="auto"/>
      <w:jc w:val="both"/>
    </w:pPr>
    <w:rPr>
      <w:rFonts w:ascii="Tahoma" w:eastAsia="Times New Roman" w:hAnsi="Tahoma"/>
      <w:szCs w:val="24"/>
      <w:lang w:eastAsia="lv-LV"/>
    </w:rPr>
  </w:style>
  <w:style w:type="paragraph" w:styleId="TOCHeading">
    <w:name w:val="TOC Heading"/>
    <w:basedOn w:val="Heading1"/>
    <w:next w:val="Normal"/>
    <w:uiPriority w:val="39"/>
    <w:semiHidden/>
    <w:unhideWhenUsed/>
    <w:qFormat/>
    <w:rsid w:val="006F7633"/>
    <w:pPr>
      <w:keepNext/>
      <w:keepLines/>
      <w:shd w:val="clear" w:color="auto" w:fill="auto"/>
      <w:tabs>
        <w:tab w:val="clear" w:pos="0"/>
      </w:tabs>
      <w:spacing w:before="480" w:after="0"/>
      <w:jc w:val="left"/>
      <w:outlineLvl w:val="9"/>
    </w:pPr>
    <w:rPr>
      <w:rFonts w:asciiTheme="majorHAnsi" w:eastAsiaTheme="majorEastAsia" w:hAnsiTheme="majorHAnsi" w:cstheme="majorBidi"/>
      <w:color w:val="2F5496" w:themeColor="accent1" w:themeShade="BF"/>
      <w:sz w:val="28"/>
      <w:szCs w:val="28"/>
      <w:u w:val="none"/>
    </w:rPr>
  </w:style>
  <w:style w:type="paragraph" w:customStyle="1" w:styleId="BODYTEXTSol">
    <w:name w:val="BODY TEXT Sol"/>
    <w:basedOn w:val="Normal"/>
    <w:uiPriority w:val="5"/>
    <w:rsid w:val="006F7633"/>
    <w:pPr>
      <w:spacing w:before="60" w:after="60" w:line="360" w:lineRule="auto"/>
      <w:jc w:val="both"/>
    </w:pPr>
    <w:rPr>
      <w:rFonts w:ascii="Calibri" w:eastAsiaTheme="minorEastAsia" w:hAnsi="Calibri" w:cs="Calibri"/>
    </w:rPr>
  </w:style>
  <w:style w:type="character" w:customStyle="1" w:styleId="P4Char">
    <w:name w:val="P4 Char"/>
    <w:basedOn w:val="Heading4Char"/>
    <w:link w:val="P4"/>
    <w:rsid w:val="006F7633"/>
    <w:rPr>
      <w:rFonts w:ascii="Times New Roman" w:eastAsia="Times New Roman" w:hAnsi="Times New Roman" w:cs="Times New Roman"/>
      <w:bCs/>
      <w:kern w:val="32"/>
      <w:sz w:val="24"/>
      <w:szCs w:val="24"/>
      <w:lang w:val="x-none" w:eastAsia="ru-RU"/>
    </w:rPr>
  </w:style>
  <w:style w:type="character" w:customStyle="1" w:styleId="P5Char">
    <w:name w:val="P5 Char"/>
    <w:basedOn w:val="Heading5Char"/>
    <w:link w:val="P5"/>
    <w:rsid w:val="006F7633"/>
    <w:rPr>
      <w:rFonts w:ascii="Times New Roman" w:eastAsia="Times New Roman" w:hAnsi="Times New Roman" w:cs="Times New Roman"/>
      <w:bCs/>
      <w:iCs/>
      <w:color w:val="000000"/>
      <w:sz w:val="24"/>
      <w:szCs w:val="24"/>
      <w:lang w:val="x-none" w:eastAsia="ru-RU"/>
    </w:rPr>
  </w:style>
  <w:style w:type="character" w:customStyle="1" w:styleId="FootnoteCharacters">
    <w:name w:val="Footnote Characters"/>
    <w:qFormat/>
    <w:rsid w:val="006F7633"/>
    <w:rPr>
      <w:rFonts w:ascii="Times New Roman" w:hAnsi="Times New Roman"/>
      <w:sz w:val="24"/>
      <w:vertAlign w:val="superscript"/>
      <w:lang w:val="lv-LV"/>
    </w:rPr>
  </w:style>
  <w:style w:type="character" w:customStyle="1" w:styleId="FootnoteAnchor">
    <w:name w:val="Footnote Anchor"/>
    <w:rsid w:val="006F7633"/>
    <w:rPr>
      <w:vertAlign w:val="superscript"/>
    </w:rPr>
  </w:style>
  <w:style w:type="character" w:styleId="Mention">
    <w:name w:val="Mention"/>
    <w:basedOn w:val="DefaultParagraphFont"/>
    <w:uiPriority w:val="99"/>
    <w:unhideWhenUsed/>
    <w:rsid w:val="006F7633"/>
    <w:rPr>
      <w:color w:val="2B579A"/>
      <w:shd w:val="clear" w:color="auto" w:fill="E1DFDD"/>
    </w:rPr>
  </w:style>
  <w:style w:type="character" w:customStyle="1" w:styleId="NormalWebChar">
    <w:name w:val="Normal (Web) Char"/>
    <w:link w:val="NormalWeb"/>
    <w:uiPriority w:val="99"/>
    <w:rsid w:val="006F7633"/>
    <w:rPr>
      <w:rFonts w:ascii="Times New Roman" w:eastAsia="Times New Roman" w:hAnsi="Times New Roman" w:cs="Times New Roman"/>
      <w:sz w:val="24"/>
      <w:szCs w:val="24"/>
      <w:lang w:eastAsia="lv-LV"/>
    </w:rPr>
  </w:style>
  <w:style w:type="table" w:customStyle="1" w:styleId="TableGrid0">
    <w:name w:val="TableGrid"/>
    <w:rsid w:val="006F7633"/>
    <w:pPr>
      <w:spacing w:after="0" w:line="240" w:lineRule="auto"/>
    </w:pPr>
    <w:rPr>
      <w:rFonts w:eastAsiaTheme="minorEastAsia"/>
      <w:lang w:eastAsia="lv-LV"/>
    </w:rPr>
    <w:tblPr>
      <w:tblCellMar>
        <w:top w:w="0" w:type="dxa"/>
        <w:left w:w="0" w:type="dxa"/>
        <w:bottom w:w="0" w:type="dxa"/>
        <w:right w:w="0" w:type="dxa"/>
      </w:tblCellMar>
    </w:tblPr>
  </w:style>
  <w:style w:type="character" w:customStyle="1" w:styleId="cf01">
    <w:name w:val="cf01"/>
    <w:basedOn w:val="DefaultParagraphFont"/>
    <w:rsid w:val="003676A3"/>
    <w:rPr>
      <w:rFonts w:ascii="Segoe UI" w:hAnsi="Segoe UI" w:cs="Segoe UI" w:hint="default"/>
      <w:sz w:val="18"/>
      <w:szCs w:val="18"/>
    </w:rPr>
  </w:style>
  <w:style w:type="character" w:customStyle="1" w:styleId="ui-provider">
    <w:name w:val="ui-provider"/>
    <w:basedOn w:val="DefaultParagraphFont"/>
    <w:rsid w:val="003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neta.grigorjeva@esakari.lv" TargetMode="External"/><Relationship Id="rId4" Type="http://schemas.openxmlformats.org/officeDocument/2006/relationships/settings" Target="settings.xml"/><Relationship Id="rId9" Type="http://schemas.openxmlformats.org/officeDocument/2006/relationships/hyperlink" Target="mailto:korupcija@esakari.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9B78-8D73-4850-A925-7E0630AD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9283</Words>
  <Characters>52918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VAS Elektroniskie sakari</Company>
  <LinksUpToDate>false</LinksUpToDate>
  <CharactersWithSpaces>62077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Grigorjeva</dc:creator>
  <cp:keywords/>
  <dc:description/>
  <cp:lastModifiedBy>Vineta Grigorjeva</cp:lastModifiedBy>
  <cp:revision>5</cp:revision>
  <cp:lastPrinted>2023-01-10T14:39:00Z</cp:lastPrinted>
  <dcterms:created xsi:type="dcterms:W3CDTF">2025-04-15T11:39:00Z</dcterms:created>
  <dcterms:modified xsi:type="dcterms:W3CDTF">2025-04-17T05:54:00Z</dcterms:modified>
</cp:coreProperties>
</file>