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C2CD" w14:textId="12F315EA" w:rsidR="00A21802" w:rsidRPr="001F3F10" w:rsidRDefault="001249B7" w:rsidP="00173FAE">
      <w:pPr>
        <w:jc w:val="center"/>
        <w:rPr>
          <w:rFonts w:ascii="Segoe UI Light" w:hAnsi="Segoe UI Light" w:cs="Segoe UI Light"/>
          <w:sz w:val="22"/>
          <w:szCs w:val="22"/>
        </w:rPr>
      </w:pPr>
      <w:r w:rsidRPr="001F3F10">
        <w:rPr>
          <w:noProof/>
        </w:rPr>
        <w:drawing>
          <wp:anchor distT="0" distB="0" distL="114300" distR="114300" simplePos="0" relativeHeight="251658240" behindDoc="0" locked="0" layoutInCell="1" allowOverlap="1" wp14:anchorId="03155492" wp14:editId="1D931181">
            <wp:simplePos x="0" y="0"/>
            <wp:positionH relativeFrom="margin">
              <wp:posOffset>-476250</wp:posOffset>
            </wp:positionH>
            <wp:positionV relativeFrom="paragraph">
              <wp:posOffset>-405765</wp:posOffset>
            </wp:positionV>
            <wp:extent cx="1381125" cy="651235"/>
            <wp:effectExtent l="0" t="0" r="0" b="0"/>
            <wp:wrapNone/>
            <wp:docPr id="386169730" name="Picture 2" descr="A logo with 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9730" name="Picture 2" descr="A logo with a red circle and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5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43C" w:rsidRPr="001F3F10">
        <w:rPr>
          <w:rFonts w:ascii="Segoe UI Light" w:hAnsi="Segoe UI Light" w:cs="Segoe UI Light"/>
          <w:b/>
          <w:bCs/>
          <w:sz w:val="32"/>
          <w:szCs w:val="32"/>
        </w:rPr>
        <w:t>SIA</w:t>
      </w:r>
      <w:r w:rsidR="00A21802" w:rsidRPr="001F3F10">
        <w:rPr>
          <w:rFonts w:ascii="Segoe UI Light" w:hAnsi="Segoe UI Light" w:cs="Segoe UI Light"/>
          <w:b/>
          <w:bCs/>
          <w:sz w:val="32"/>
          <w:szCs w:val="32"/>
        </w:rPr>
        <w:t xml:space="preserve"> “Elektroniskie sakari” </w:t>
      </w:r>
      <w:proofErr w:type="gramStart"/>
      <w:r w:rsidR="00A21802" w:rsidRPr="001F3F10">
        <w:rPr>
          <w:rFonts w:ascii="Segoe UI Light" w:hAnsi="Segoe UI Light" w:cs="Segoe UI Light"/>
          <w:b/>
          <w:sz w:val="32"/>
        </w:rPr>
        <w:t>rīkotā atklāta konkursa</w:t>
      </w:r>
      <w:proofErr w:type="gramEnd"/>
    </w:p>
    <w:p w14:paraId="53AE763F" w14:textId="6F6E5898" w:rsidR="00A21802" w:rsidRPr="001F3F10" w:rsidRDefault="00A21802" w:rsidP="00A21802">
      <w:pPr>
        <w:jc w:val="center"/>
        <w:rPr>
          <w:rFonts w:ascii="Segoe UI Light" w:hAnsi="Segoe UI Light" w:cs="Segoe UI Light"/>
          <w:b/>
          <w:sz w:val="32"/>
        </w:rPr>
      </w:pPr>
      <w:r w:rsidRPr="001F3F10">
        <w:rPr>
          <w:rFonts w:ascii="Segoe UI Light" w:hAnsi="Segoe UI Light" w:cs="Segoe UI Light"/>
          <w:b/>
          <w:sz w:val="32"/>
        </w:rPr>
        <w:t>„</w:t>
      </w:r>
      <w:r w:rsidR="001F3F10" w:rsidRPr="001F3F10">
        <w:rPr>
          <w:rFonts w:ascii="Segoe UI Light" w:hAnsi="Segoe UI Light" w:cs="Segoe UI Light"/>
          <w:b/>
          <w:sz w:val="32"/>
        </w:rPr>
        <w:t>Transportlīdzekļu piegāde</w:t>
      </w:r>
      <w:r w:rsidRPr="001F3F10">
        <w:rPr>
          <w:rFonts w:ascii="Segoe UI Light" w:hAnsi="Segoe UI Light" w:cs="Segoe UI Light"/>
          <w:b/>
          <w:sz w:val="32"/>
        </w:rPr>
        <w:t>”</w:t>
      </w:r>
    </w:p>
    <w:p w14:paraId="5EEE0F9B" w14:textId="206CBC5A" w:rsidR="006277C7" w:rsidRPr="001F3F10" w:rsidRDefault="00A21802" w:rsidP="00A21802">
      <w:pPr>
        <w:jc w:val="center"/>
        <w:rPr>
          <w:rFonts w:ascii="Segoe UI Light" w:hAnsi="Segoe UI Light" w:cs="Segoe UI Light"/>
          <w:b/>
          <w:sz w:val="32"/>
        </w:rPr>
      </w:pPr>
      <w:r w:rsidRPr="001F3F10">
        <w:rPr>
          <w:rFonts w:ascii="Segoe UI Light" w:hAnsi="Segoe UI Light" w:cs="Segoe UI Light"/>
          <w:b/>
          <w:sz w:val="32"/>
        </w:rPr>
        <w:t xml:space="preserve">Identifikācijas Nr. </w:t>
      </w:r>
      <w:r w:rsidR="00F059BF" w:rsidRPr="001F3F10">
        <w:rPr>
          <w:rFonts w:ascii="Segoe UI Light" w:hAnsi="Segoe UI Light" w:cs="Segoe UI Light"/>
          <w:b/>
          <w:sz w:val="32"/>
        </w:rPr>
        <w:t>ESAKARI</w:t>
      </w:r>
      <w:r w:rsidRPr="001F3F10">
        <w:rPr>
          <w:rFonts w:ascii="Segoe UI Light" w:hAnsi="Segoe UI Light" w:cs="Segoe UI Light"/>
          <w:b/>
          <w:sz w:val="32"/>
        </w:rPr>
        <w:t xml:space="preserve"> 202</w:t>
      </w:r>
      <w:r w:rsidR="0010443C" w:rsidRPr="001F3F10">
        <w:rPr>
          <w:rFonts w:ascii="Segoe UI Light" w:hAnsi="Segoe UI Light" w:cs="Segoe UI Light"/>
          <w:b/>
          <w:sz w:val="32"/>
        </w:rPr>
        <w:t>5</w:t>
      </w:r>
      <w:r w:rsidRPr="001F3F10">
        <w:rPr>
          <w:rFonts w:ascii="Segoe UI Light" w:hAnsi="Segoe UI Light" w:cs="Segoe UI Light"/>
          <w:b/>
          <w:sz w:val="32"/>
        </w:rPr>
        <w:t>/</w:t>
      </w:r>
      <w:r w:rsidR="00846D82" w:rsidRPr="001F3F10">
        <w:rPr>
          <w:rFonts w:ascii="Segoe UI Light" w:hAnsi="Segoe UI Light" w:cs="Segoe UI Light"/>
          <w:b/>
          <w:sz w:val="32"/>
        </w:rPr>
        <w:t>1</w:t>
      </w:r>
      <w:r w:rsidR="001F3F10" w:rsidRPr="001F3F10">
        <w:rPr>
          <w:rFonts w:ascii="Segoe UI Light" w:hAnsi="Segoe UI Light" w:cs="Segoe UI Light"/>
          <w:b/>
          <w:sz w:val="32"/>
        </w:rPr>
        <w:t>6</w:t>
      </w:r>
    </w:p>
    <w:p w14:paraId="21D52C23" w14:textId="498F3420" w:rsidR="00A21802" w:rsidRPr="001F3F10" w:rsidRDefault="00A21802" w:rsidP="00A21802">
      <w:pPr>
        <w:jc w:val="center"/>
        <w:rPr>
          <w:rFonts w:ascii="Segoe UI Light" w:hAnsi="Segoe UI Light" w:cs="Segoe UI Light"/>
          <w:b/>
          <w:sz w:val="32"/>
        </w:rPr>
      </w:pPr>
      <w:r w:rsidRPr="001F3F10">
        <w:rPr>
          <w:rFonts w:ascii="Segoe UI Light" w:hAnsi="Segoe UI Light" w:cs="Segoe UI Light"/>
          <w:b/>
          <w:sz w:val="32"/>
        </w:rPr>
        <w:t>Apspriede ar piegādātājiem</w:t>
      </w:r>
    </w:p>
    <w:p w14:paraId="65774A24" w14:textId="28A95D8F" w:rsidR="001F3F10" w:rsidRPr="001F3F10" w:rsidRDefault="001F3F10" w:rsidP="0064545A">
      <w:pPr>
        <w:pStyle w:val="BodyText"/>
        <w:tabs>
          <w:tab w:val="num" w:pos="567"/>
        </w:tabs>
        <w:spacing w:after="0"/>
        <w:jc w:val="both"/>
        <w:rPr>
          <w:rFonts w:ascii="Segoe UI Light" w:hAnsi="Segoe UI Light" w:cs="Segoe UI Light"/>
          <w:bCs/>
          <w:iCs/>
          <w:sz w:val="24"/>
          <w:szCs w:val="24"/>
        </w:rPr>
      </w:pPr>
    </w:p>
    <w:p w14:paraId="146A8650" w14:textId="04770DA5" w:rsidR="001F3F10" w:rsidRPr="001F3F10" w:rsidRDefault="001F3F10"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sz w:val="24"/>
          <w:szCs w:val="24"/>
          <w:lang w:val="lv-LV"/>
        </w:rPr>
        <w:t>Iepirkuma priekšmets sadalīts 3 (trīs) lotēs:</w:t>
      </w:r>
    </w:p>
    <w:p w14:paraId="7657EB57" w14:textId="77777777" w:rsidR="001F3F10" w:rsidRPr="001F3F10" w:rsidRDefault="001F3F10" w:rsidP="001F3F10">
      <w:pPr>
        <w:pStyle w:val="BodyText"/>
        <w:spacing w:after="0"/>
        <w:ind w:left="284"/>
        <w:jc w:val="both"/>
        <w:rPr>
          <w:rFonts w:ascii="Segoe UI Light" w:hAnsi="Segoe UI Light" w:cs="Segoe UI Light"/>
          <w:sz w:val="24"/>
          <w:szCs w:val="24"/>
        </w:rPr>
      </w:pPr>
      <w:bookmarkStart w:id="0" w:name="_Hlk210072108"/>
      <w:r w:rsidRPr="001F3F10">
        <w:rPr>
          <w:rFonts w:ascii="Segoe UI Light" w:hAnsi="Segoe UI Light" w:cs="Segoe UI Light"/>
          <w:b/>
          <w:sz w:val="24"/>
          <w:szCs w:val="24"/>
          <w:u w:val="single"/>
        </w:rPr>
        <w:t>1.lote</w:t>
      </w:r>
      <w:r w:rsidRPr="001F3F10">
        <w:rPr>
          <w:rFonts w:ascii="Segoe UI Light" w:hAnsi="Segoe UI Light" w:cs="Segoe UI Light"/>
          <w:b/>
          <w:sz w:val="24"/>
          <w:szCs w:val="24"/>
        </w:rPr>
        <w:t xml:space="preserve"> – </w:t>
      </w:r>
      <w:bookmarkStart w:id="1" w:name="_Hlk210203220"/>
      <w:r w:rsidRPr="001F3F10">
        <w:rPr>
          <w:rFonts w:ascii="Segoe UI Light" w:hAnsi="Segoe UI Light" w:cs="Segoe UI Light"/>
          <w:sz w:val="24"/>
          <w:szCs w:val="24"/>
        </w:rPr>
        <w:t>septiņu vieglo transportlīdzekļu piegāde;</w:t>
      </w:r>
    </w:p>
    <w:p w14:paraId="25EC516F" w14:textId="77777777" w:rsidR="001F3F10" w:rsidRPr="001F3F10" w:rsidRDefault="001F3F10" w:rsidP="001F3F10">
      <w:pPr>
        <w:pStyle w:val="BodyText"/>
        <w:spacing w:after="0"/>
        <w:ind w:left="284"/>
        <w:jc w:val="both"/>
        <w:rPr>
          <w:rFonts w:ascii="Segoe UI Light" w:hAnsi="Segoe UI Light" w:cs="Segoe UI Light"/>
          <w:bCs/>
          <w:iCs/>
          <w:sz w:val="24"/>
          <w:szCs w:val="24"/>
        </w:rPr>
      </w:pPr>
      <w:r w:rsidRPr="001F3F10">
        <w:rPr>
          <w:rFonts w:ascii="Segoe UI Light" w:hAnsi="Segoe UI Light" w:cs="Segoe UI Light"/>
          <w:b/>
          <w:sz w:val="24"/>
          <w:szCs w:val="24"/>
          <w:u w:val="single"/>
        </w:rPr>
        <w:t>2</w:t>
      </w:r>
      <w:r w:rsidRPr="001F3F10">
        <w:rPr>
          <w:rFonts w:ascii="Segoe UI Light" w:hAnsi="Segoe UI Light" w:cs="Segoe UI Light"/>
          <w:sz w:val="24"/>
          <w:szCs w:val="24"/>
          <w:u w:val="single"/>
        </w:rPr>
        <w:t>.</w:t>
      </w:r>
      <w:r w:rsidRPr="001F3F10">
        <w:rPr>
          <w:rFonts w:ascii="Segoe UI Light" w:hAnsi="Segoe UI Light" w:cs="Segoe UI Light"/>
          <w:b/>
          <w:bCs/>
          <w:iCs/>
          <w:sz w:val="24"/>
          <w:szCs w:val="24"/>
          <w:u w:val="single"/>
        </w:rPr>
        <w:t>lote</w:t>
      </w:r>
      <w:r w:rsidRPr="001F3F10">
        <w:rPr>
          <w:rFonts w:ascii="Segoe UI Light" w:hAnsi="Segoe UI Light" w:cs="Segoe UI Light"/>
          <w:b/>
          <w:bCs/>
          <w:iCs/>
          <w:sz w:val="24"/>
          <w:szCs w:val="24"/>
        </w:rPr>
        <w:t xml:space="preserve"> –</w:t>
      </w:r>
      <w:r w:rsidRPr="001F3F10">
        <w:rPr>
          <w:rFonts w:ascii="Segoe UI Light" w:hAnsi="Segoe UI Light" w:cs="Segoe UI Light"/>
          <w:bCs/>
          <w:iCs/>
          <w:sz w:val="24"/>
          <w:szCs w:val="24"/>
        </w:rPr>
        <w:t xml:space="preserve"> </w:t>
      </w:r>
      <w:r w:rsidRPr="001F3F10">
        <w:rPr>
          <w:rFonts w:ascii="Segoe UI Light" w:hAnsi="Segoe UI Light" w:cs="Segoe UI Light"/>
          <w:sz w:val="24"/>
          <w:szCs w:val="24"/>
        </w:rPr>
        <w:t>divu mikroautobusu piegāde</w:t>
      </w:r>
      <w:r w:rsidRPr="001F3F10">
        <w:rPr>
          <w:rFonts w:ascii="Segoe UI Light" w:hAnsi="Segoe UI Light" w:cs="Segoe UI Light"/>
          <w:bCs/>
          <w:iCs/>
          <w:sz w:val="24"/>
          <w:szCs w:val="24"/>
        </w:rPr>
        <w:t>.</w:t>
      </w:r>
    </w:p>
    <w:p w14:paraId="75FCD4EE" w14:textId="77777777" w:rsidR="001F3F10" w:rsidRPr="001F3F10" w:rsidRDefault="001F3F10" w:rsidP="001F3F10">
      <w:pPr>
        <w:pStyle w:val="BodyText"/>
        <w:spacing w:after="0"/>
        <w:ind w:left="284"/>
        <w:jc w:val="both"/>
        <w:rPr>
          <w:rFonts w:ascii="Segoe UI Light" w:hAnsi="Segoe UI Light" w:cs="Segoe UI Light"/>
          <w:bCs/>
          <w:iCs/>
          <w:sz w:val="24"/>
          <w:szCs w:val="24"/>
        </w:rPr>
      </w:pPr>
      <w:r w:rsidRPr="001F3F10">
        <w:rPr>
          <w:rFonts w:ascii="Segoe UI Light" w:hAnsi="Segoe UI Light" w:cs="Segoe UI Light"/>
          <w:b/>
          <w:sz w:val="24"/>
          <w:szCs w:val="24"/>
          <w:u w:val="single"/>
        </w:rPr>
        <w:t>3</w:t>
      </w:r>
      <w:r w:rsidRPr="001F3F10">
        <w:rPr>
          <w:rFonts w:ascii="Segoe UI Light" w:hAnsi="Segoe UI Light" w:cs="Segoe UI Light"/>
          <w:sz w:val="24"/>
          <w:szCs w:val="24"/>
          <w:u w:val="single"/>
        </w:rPr>
        <w:t>.</w:t>
      </w:r>
      <w:r w:rsidRPr="001F3F10">
        <w:rPr>
          <w:rFonts w:ascii="Segoe UI Light" w:hAnsi="Segoe UI Light" w:cs="Segoe UI Light"/>
          <w:b/>
          <w:bCs/>
          <w:iCs/>
          <w:sz w:val="24"/>
          <w:szCs w:val="24"/>
          <w:u w:val="single"/>
        </w:rPr>
        <w:t>lote</w:t>
      </w:r>
      <w:r w:rsidRPr="001F3F10">
        <w:rPr>
          <w:rFonts w:ascii="Segoe UI Light" w:hAnsi="Segoe UI Light" w:cs="Segoe UI Light"/>
          <w:b/>
          <w:bCs/>
          <w:iCs/>
          <w:sz w:val="24"/>
          <w:szCs w:val="24"/>
        </w:rPr>
        <w:t xml:space="preserve"> –</w:t>
      </w:r>
      <w:r w:rsidRPr="001F3F10">
        <w:rPr>
          <w:rFonts w:ascii="Segoe UI Light" w:hAnsi="Segoe UI Light" w:cs="Segoe UI Light"/>
          <w:bCs/>
          <w:iCs/>
          <w:sz w:val="24"/>
          <w:szCs w:val="24"/>
        </w:rPr>
        <w:t xml:space="preserve"> </w:t>
      </w:r>
      <w:r w:rsidRPr="001F3F10">
        <w:rPr>
          <w:rFonts w:ascii="Segoe UI Light" w:hAnsi="Segoe UI Light" w:cs="Segoe UI Light"/>
          <w:sz w:val="24"/>
          <w:szCs w:val="24"/>
        </w:rPr>
        <w:t xml:space="preserve">četru vieglo transportlīdzekļu ar </w:t>
      </w:r>
      <w:proofErr w:type="spellStart"/>
      <w:r w:rsidRPr="001F3F10">
        <w:rPr>
          <w:rFonts w:ascii="Segoe UI Light" w:hAnsi="Segoe UI Light" w:cs="Segoe UI Light"/>
          <w:sz w:val="24"/>
          <w:szCs w:val="24"/>
        </w:rPr>
        <w:t>elektro</w:t>
      </w:r>
      <w:proofErr w:type="spellEnd"/>
      <w:r w:rsidRPr="001F3F10">
        <w:rPr>
          <w:rFonts w:ascii="Segoe UI Light" w:hAnsi="Segoe UI Light" w:cs="Segoe UI Light"/>
          <w:sz w:val="24"/>
          <w:szCs w:val="24"/>
        </w:rPr>
        <w:t xml:space="preserve"> dzinēju piegāde</w:t>
      </w:r>
      <w:r w:rsidRPr="001F3F10">
        <w:rPr>
          <w:rFonts w:ascii="Segoe UI Light" w:hAnsi="Segoe UI Light" w:cs="Segoe UI Light"/>
          <w:bCs/>
          <w:iCs/>
          <w:sz w:val="24"/>
          <w:szCs w:val="24"/>
        </w:rPr>
        <w:t>.</w:t>
      </w:r>
    </w:p>
    <w:p w14:paraId="7F81A4D8" w14:textId="77777777" w:rsidR="001F3F10" w:rsidRPr="001F3F10" w:rsidRDefault="001F3F10" w:rsidP="001F3F10">
      <w:pPr>
        <w:pStyle w:val="BodyText"/>
        <w:spacing w:after="0"/>
        <w:ind w:left="851"/>
        <w:jc w:val="both"/>
        <w:rPr>
          <w:rFonts w:ascii="Segoe UI Light" w:hAnsi="Segoe UI Light" w:cs="Segoe UI Light"/>
          <w:bCs/>
          <w:sz w:val="24"/>
          <w:szCs w:val="24"/>
          <w:u w:val="single"/>
        </w:rPr>
      </w:pPr>
      <w:r w:rsidRPr="001F3F10">
        <w:rPr>
          <w:rFonts w:ascii="Segoe UI Light" w:eastAsia="Segoe UI Light" w:hAnsi="Segoe UI Light" w:cs="Segoe UI Light"/>
          <w:sz w:val="24"/>
          <w:szCs w:val="24"/>
          <w:u w:val="single"/>
        </w:rPr>
        <w:t xml:space="preserve">Atklāta konkursa 3. lotes iepirkums tiek veikts </w:t>
      </w:r>
      <w:r w:rsidRPr="001F3F10">
        <w:rPr>
          <w:rFonts w:ascii="Segoe UI Light" w:hAnsi="Segoe UI Light" w:cs="Segoe UI Light"/>
          <w:bCs/>
          <w:sz w:val="24"/>
          <w:szCs w:val="24"/>
          <w:u w:val="single"/>
        </w:rPr>
        <w:t>SIA "Elektroniskie sakari" īstenotā projekta "Energoefektivitātes paaugstināšana transporta sektorā – atbalsts elektromobiļu un to uzlādes infrastruktūras ieviešana”, ietvaros, kas tiek veikts ar Modernizācijas fonda atbalstu</w:t>
      </w:r>
      <w:r w:rsidRPr="001F3F10">
        <w:rPr>
          <w:rFonts w:ascii="Segoe UI Light" w:hAnsi="Segoe UI Light" w:cs="Segoe UI Light"/>
          <w:sz w:val="24"/>
          <w:szCs w:val="24"/>
          <w:u w:val="single"/>
        </w:rPr>
        <w:t>.</w:t>
      </w:r>
    </w:p>
    <w:bookmarkEnd w:id="0"/>
    <w:bookmarkEnd w:id="1"/>
    <w:p w14:paraId="2B9DF25F" w14:textId="77777777" w:rsidR="001F3F10" w:rsidRPr="001F3F10" w:rsidRDefault="001F3F10" w:rsidP="001F3F10">
      <w:pPr>
        <w:pStyle w:val="BodyText"/>
        <w:spacing w:after="0"/>
        <w:ind w:left="851"/>
        <w:jc w:val="both"/>
        <w:rPr>
          <w:rFonts w:ascii="Segoe UI Light" w:hAnsi="Segoe UI Light" w:cs="Segoe UI Light"/>
          <w:bCs/>
          <w:iCs/>
          <w:sz w:val="24"/>
          <w:szCs w:val="24"/>
        </w:rPr>
      </w:pPr>
      <w:r w:rsidRPr="001F3F10">
        <w:rPr>
          <w:rFonts w:ascii="Segoe UI Light" w:hAnsi="Segoe UI Light" w:cs="Segoe UI Light"/>
          <w:sz w:val="24"/>
          <w:szCs w:val="24"/>
          <w:u w:val="single"/>
        </w:rPr>
        <w:t>Pretendents piedāvājumu var iesniegt par vienu, divām vai visām atklāta konkursa lotēm</w:t>
      </w:r>
      <w:r w:rsidRPr="001F3F10">
        <w:rPr>
          <w:rFonts w:ascii="Segoe UI Light" w:hAnsi="Segoe UI Light" w:cs="Segoe UI Light"/>
          <w:sz w:val="24"/>
          <w:szCs w:val="24"/>
        </w:rPr>
        <w:t>.</w:t>
      </w:r>
    </w:p>
    <w:p w14:paraId="5B718126" w14:textId="2657E149" w:rsidR="001F3F10" w:rsidRPr="001F3F10" w:rsidRDefault="001F3F10"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bCs/>
          <w:sz w:val="24"/>
          <w:szCs w:val="24"/>
          <w:lang w:val="lv-LV"/>
        </w:rPr>
        <w:t xml:space="preserve">Līguma izpildes laiks </w:t>
      </w:r>
      <w:r w:rsidRPr="001F3F10">
        <w:rPr>
          <w:rFonts w:ascii="Segoe UI Light" w:hAnsi="Segoe UI Light" w:cs="Segoe UI Light"/>
          <w:bCs/>
          <w:sz w:val="24"/>
          <w:szCs w:val="24"/>
          <w:lang w:val="lv-LV"/>
        </w:rPr>
        <w:t>(katra transportlīdzekļa piegādei) –</w:t>
      </w:r>
      <w:bookmarkStart w:id="2" w:name="_Hlk210127612"/>
      <w:r w:rsidRPr="001F3F10">
        <w:rPr>
          <w:rFonts w:ascii="Segoe UI Light" w:hAnsi="Segoe UI Light" w:cs="Segoe UI Light"/>
          <w:bCs/>
          <w:sz w:val="24"/>
          <w:szCs w:val="24"/>
          <w:lang w:val="lv-LV"/>
        </w:rPr>
        <w:t>ne ilgāk kā 8 (astoņu) mēnešu laikā no līguma noslēgšanas dienas</w:t>
      </w:r>
      <w:bookmarkEnd w:id="2"/>
    </w:p>
    <w:p w14:paraId="6561D3B9" w14:textId="06829A99" w:rsidR="00A21802" w:rsidRPr="001F3F10"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sz w:val="24"/>
          <w:szCs w:val="24"/>
          <w:u w:val="single"/>
          <w:lang w:val="lv-LV"/>
        </w:rPr>
        <w:t xml:space="preserve">Prasības attiecībā uz Pretendenta </w:t>
      </w:r>
      <w:r w:rsidRPr="001F3F10">
        <w:rPr>
          <w:rFonts w:ascii="Segoe UI Light" w:eastAsia="Courier New" w:hAnsi="Segoe UI Light" w:cs="Segoe UI Light"/>
          <w:b/>
          <w:sz w:val="24"/>
          <w:szCs w:val="24"/>
          <w:u w:val="single"/>
          <w:lang w:val="lv-LV" w:eastAsia="lv-LV"/>
        </w:rPr>
        <w:t>saimniecisko un finansiālo stāvokli</w:t>
      </w:r>
      <w:r w:rsidRPr="001F3F10">
        <w:rPr>
          <w:rFonts w:ascii="Segoe UI Light" w:hAnsi="Segoe UI Light" w:cs="Segoe UI Light"/>
          <w:b/>
          <w:sz w:val="24"/>
          <w:szCs w:val="24"/>
          <w:u w:val="single"/>
          <w:lang w:val="lv-LV"/>
        </w:rPr>
        <w:t xml:space="preserve"> un kvalifikāciju apliecinošie dokumenti:</w:t>
      </w:r>
    </w:p>
    <w:tbl>
      <w:tblPr>
        <w:tblStyle w:val="TableGrid"/>
        <w:tblW w:w="9526" w:type="dxa"/>
        <w:tblInd w:w="108" w:type="dxa"/>
        <w:tblLook w:val="04A0" w:firstRow="1" w:lastRow="0" w:firstColumn="1" w:lastColumn="0" w:noHBand="0" w:noVBand="1"/>
      </w:tblPr>
      <w:tblGrid>
        <w:gridCol w:w="738"/>
        <w:gridCol w:w="4252"/>
        <w:gridCol w:w="4536"/>
      </w:tblGrid>
      <w:tr w:rsidR="00A21802" w:rsidRPr="001F3F10" w14:paraId="6E19AEC1" w14:textId="77777777" w:rsidTr="001F3F10">
        <w:tc>
          <w:tcPr>
            <w:tcW w:w="738" w:type="dxa"/>
            <w:shd w:val="clear" w:color="auto" w:fill="F2F2F2" w:themeFill="background1" w:themeFillShade="F2"/>
            <w:vAlign w:val="center"/>
          </w:tcPr>
          <w:p w14:paraId="5B42C3B3" w14:textId="77777777" w:rsid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Nr.</w:t>
            </w:r>
          </w:p>
          <w:p w14:paraId="75044642" w14:textId="621503E1" w:rsidR="00A21802" w:rsidRP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p.k.</w:t>
            </w:r>
          </w:p>
        </w:tc>
        <w:tc>
          <w:tcPr>
            <w:tcW w:w="4252" w:type="dxa"/>
            <w:shd w:val="clear" w:color="auto" w:fill="F2F2F2" w:themeFill="background1" w:themeFillShade="F2"/>
            <w:vAlign w:val="center"/>
          </w:tcPr>
          <w:p w14:paraId="40083AF4" w14:textId="77777777" w:rsidR="00A21802" w:rsidRP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Noteiktās kvalifikācijas prasības</w:t>
            </w:r>
          </w:p>
        </w:tc>
        <w:tc>
          <w:tcPr>
            <w:tcW w:w="4536" w:type="dxa"/>
            <w:shd w:val="clear" w:color="auto" w:fill="F2F2F2" w:themeFill="background1" w:themeFillShade="F2"/>
            <w:vAlign w:val="center"/>
          </w:tcPr>
          <w:p w14:paraId="16CA688D" w14:textId="77777777" w:rsidR="00A21802" w:rsidRP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Kvalifikāciju apliecinoši iesniedzamie dokumenti</w:t>
            </w:r>
          </w:p>
        </w:tc>
      </w:tr>
      <w:tr w:rsidR="001F3F10" w:rsidRPr="001F3F10" w14:paraId="3A60C760" w14:textId="77777777" w:rsidTr="001F3F10">
        <w:tc>
          <w:tcPr>
            <w:tcW w:w="738" w:type="dxa"/>
          </w:tcPr>
          <w:p w14:paraId="6A521188" w14:textId="0F4D1CC2" w:rsidR="001F3F10" w:rsidRPr="001F3F10" w:rsidRDefault="001F3F10" w:rsidP="001F3F10">
            <w:pPr>
              <w:pStyle w:val="ListParagraph"/>
              <w:numPr>
                <w:ilvl w:val="0"/>
                <w:numId w:val="3"/>
              </w:numPr>
              <w:tabs>
                <w:tab w:val="num" w:pos="743"/>
              </w:tabs>
              <w:spacing w:after="0" w:line="240" w:lineRule="auto"/>
              <w:jc w:val="both"/>
              <w:rPr>
                <w:rFonts w:ascii="Segoe UI Light" w:hAnsi="Segoe UI Light" w:cs="Segoe UI Light"/>
                <w:sz w:val="24"/>
                <w:szCs w:val="24"/>
                <w:lang w:val="lv-LV"/>
              </w:rPr>
            </w:pPr>
          </w:p>
        </w:tc>
        <w:tc>
          <w:tcPr>
            <w:tcW w:w="4252" w:type="dxa"/>
          </w:tcPr>
          <w:p w14:paraId="69776C24" w14:textId="720B2D92" w:rsidR="001F3F10" w:rsidRPr="001F3F10" w:rsidRDefault="001F3F10" w:rsidP="001F3F10">
            <w:pPr>
              <w:tabs>
                <w:tab w:val="left" w:pos="1224"/>
              </w:tabs>
              <w:jc w:val="both"/>
              <w:rPr>
                <w:rFonts w:ascii="Segoe UI Light" w:hAnsi="Segoe UI Light" w:cs="Segoe UI Light"/>
                <w:sz w:val="24"/>
                <w:szCs w:val="24"/>
              </w:rPr>
            </w:pPr>
            <w:r w:rsidRPr="009E27BF">
              <w:rPr>
                <w:rFonts w:ascii="Segoe UI Light" w:hAnsi="Segoe UI Light" w:cs="Segoe UI Light"/>
                <w:snapToGrid w:val="0"/>
                <w:sz w:val="24"/>
                <w:szCs w:val="24"/>
              </w:rPr>
              <w:t>Pretendents ir reģistrēts atbilstoši Latvijas Republikas vai tā reģistrācijas valsts likumam.</w:t>
            </w:r>
          </w:p>
        </w:tc>
        <w:tc>
          <w:tcPr>
            <w:tcW w:w="4536" w:type="dxa"/>
            <w:vAlign w:val="center"/>
          </w:tcPr>
          <w:p w14:paraId="7F21F121" w14:textId="77777777" w:rsidR="001F3F10" w:rsidRPr="009E27BF" w:rsidRDefault="001F3F10" w:rsidP="001F3F10">
            <w:pPr>
              <w:tabs>
                <w:tab w:val="left" w:pos="1145"/>
              </w:tabs>
              <w:jc w:val="both"/>
              <w:rPr>
                <w:rFonts w:ascii="Segoe UI Light" w:hAnsi="Segoe UI Light" w:cs="Segoe UI Light"/>
                <w:sz w:val="24"/>
                <w:szCs w:val="24"/>
              </w:rPr>
            </w:pPr>
            <w:r w:rsidRPr="009E27BF">
              <w:rPr>
                <w:rFonts w:ascii="Segoe UI Light" w:hAnsi="Segoe UI Light" w:cs="Segoe UI Light"/>
                <w:sz w:val="24"/>
                <w:szCs w:val="24"/>
              </w:rPr>
              <w:t>Iepirkuma komisija attiecībā uz Latvijas Republikā reģistrētajiem Pretendentiem reģistrācijas faktu pārbaudīs publiskajās datubāzēs.</w:t>
            </w:r>
          </w:p>
          <w:p w14:paraId="34DA6BA7" w14:textId="542C88B5" w:rsidR="001F3F10" w:rsidRPr="001F3F10" w:rsidRDefault="001F3F10" w:rsidP="001F3F10">
            <w:pPr>
              <w:tabs>
                <w:tab w:val="left" w:pos="1145"/>
              </w:tabs>
              <w:jc w:val="both"/>
              <w:rPr>
                <w:rFonts w:ascii="Segoe UI Light" w:hAnsi="Segoe UI Light" w:cs="Segoe UI Light"/>
                <w:sz w:val="24"/>
                <w:szCs w:val="24"/>
              </w:rPr>
            </w:pPr>
            <w:r w:rsidRPr="009E27BF">
              <w:rPr>
                <w:rFonts w:ascii="Segoe UI Light" w:hAnsi="Segoe UI Light" w:cs="Segoe UI Light"/>
                <w:sz w:val="24"/>
                <w:szCs w:val="24"/>
              </w:rPr>
              <w:t>Ārvalstīs reģistrētajiem Pretendentiem jāiesniedz reģistrācijas faktu apliecinošs dokuments.</w:t>
            </w:r>
          </w:p>
        </w:tc>
      </w:tr>
    </w:tbl>
    <w:p w14:paraId="5BB20C4F" w14:textId="77777777" w:rsidR="006F7633" w:rsidRPr="001F3F10" w:rsidRDefault="006F7633" w:rsidP="006F7633">
      <w:pPr>
        <w:tabs>
          <w:tab w:val="left" w:pos="851"/>
        </w:tabs>
        <w:jc w:val="both"/>
        <w:rPr>
          <w:rFonts w:ascii="Segoe UI Light" w:hAnsi="Segoe UI Light" w:cs="Segoe UI Light"/>
          <w:b/>
          <w:sz w:val="24"/>
          <w:szCs w:val="24"/>
          <w:u w:val="single"/>
        </w:rPr>
      </w:pPr>
    </w:p>
    <w:p w14:paraId="7A70F196" w14:textId="34026A3A" w:rsidR="00A21802" w:rsidRPr="001F3F10"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sz w:val="24"/>
          <w:szCs w:val="24"/>
          <w:u w:val="single"/>
          <w:lang w:val="lv-LV"/>
        </w:rPr>
        <w:t>Prasības attiecībā uz Pretendenta tehniskajām un profesionālajām spējām un kvalifikāciju apliecinošie dokumenti:</w:t>
      </w:r>
    </w:p>
    <w:tbl>
      <w:tblPr>
        <w:tblStyle w:val="TableGrid"/>
        <w:tblW w:w="9526" w:type="dxa"/>
        <w:tblInd w:w="108" w:type="dxa"/>
        <w:tblLayout w:type="fixed"/>
        <w:tblLook w:val="04A0" w:firstRow="1" w:lastRow="0" w:firstColumn="1" w:lastColumn="0" w:noHBand="0" w:noVBand="1"/>
      </w:tblPr>
      <w:tblGrid>
        <w:gridCol w:w="738"/>
        <w:gridCol w:w="4281"/>
        <w:gridCol w:w="4507"/>
      </w:tblGrid>
      <w:tr w:rsidR="00A21802" w:rsidRPr="001F3F10" w14:paraId="53DE2988" w14:textId="77777777" w:rsidTr="001F3F10">
        <w:trPr>
          <w:tblHeader/>
        </w:trPr>
        <w:tc>
          <w:tcPr>
            <w:tcW w:w="738" w:type="dxa"/>
            <w:shd w:val="clear" w:color="auto" w:fill="F2F2F2" w:themeFill="background1" w:themeFillShade="F2"/>
            <w:vAlign w:val="center"/>
          </w:tcPr>
          <w:p w14:paraId="6A0F2540" w14:textId="77777777" w:rsid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Nr.</w:t>
            </w:r>
          </w:p>
          <w:p w14:paraId="400D5277" w14:textId="5653DB41" w:rsidR="00A21802" w:rsidRP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p.k.</w:t>
            </w:r>
          </w:p>
        </w:tc>
        <w:tc>
          <w:tcPr>
            <w:tcW w:w="4281" w:type="dxa"/>
            <w:shd w:val="clear" w:color="auto" w:fill="F2F2F2" w:themeFill="background1" w:themeFillShade="F2"/>
            <w:vAlign w:val="center"/>
          </w:tcPr>
          <w:p w14:paraId="5A216E6E" w14:textId="77777777" w:rsidR="00A21802" w:rsidRP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Noteiktās kvalifikācijas prasības</w:t>
            </w:r>
          </w:p>
        </w:tc>
        <w:tc>
          <w:tcPr>
            <w:tcW w:w="4507" w:type="dxa"/>
            <w:shd w:val="clear" w:color="auto" w:fill="F2F2F2" w:themeFill="background1" w:themeFillShade="F2"/>
            <w:vAlign w:val="center"/>
          </w:tcPr>
          <w:p w14:paraId="4F964B93" w14:textId="77777777" w:rsidR="00A21802" w:rsidRPr="001F3F10" w:rsidRDefault="00A21802" w:rsidP="0010443C">
            <w:pPr>
              <w:tabs>
                <w:tab w:val="left" w:pos="851"/>
              </w:tabs>
              <w:jc w:val="center"/>
              <w:rPr>
                <w:rFonts w:ascii="Segoe UI Light" w:hAnsi="Segoe UI Light" w:cs="Segoe UI Light"/>
                <w:sz w:val="24"/>
                <w:szCs w:val="24"/>
              </w:rPr>
            </w:pPr>
            <w:r w:rsidRPr="001F3F10">
              <w:rPr>
                <w:rFonts w:ascii="Segoe UI Light" w:hAnsi="Segoe UI Light" w:cs="Segoe UI Light"/>
                <w:sz w:val="24"/>
                <w:szCs w:val="24"/>
              </w:rPr>
              <w:t>Kvalifikāciju apliecinoši iesniedzamie dokumenti</w:t>
            </w:r>
          </w:p>
        </w:tc>
      </w:tr>
      <w:tr w:rsidR="001F3F10" w:rsidRPr="001F3F10" w14:paraId="5B59BECD" w14:textId="77777777" w:rsidTr="001F3F10">
        <w:trPr>
          <w:trHeight w:val="293"/>
        </w:trPr>
        <w:tc>
          <w:tcPr>
            <w:tcW w:w="738" w:type="dxa"/>
          </w:tcPr>
          <w:p w14:paraId="0CEC2C2A" w14:textId="7D57F25B" w:rsidR="001F3F10" w:rsidRPr="001F3F10" w:rsidRDefault="001F3F10" w:rsidP="001F3F10">
            <w:pPr>
              <w:pStyle w:val="ListParagraph"/>
              <w:numPr>
                <w:ilvl w:val="0"/>
                <w:numId w:val="2"/>
              </w:numPr>
              <w:tabs>
                <w:tab w:val="num" w:pos="709"/>
              </w:tabs>
              <w:spacing w:after="0" w:line="240" w:lineRule="auto"/>
              <w:jc w:val="both"/>
              <w:rPr>
                <w:rFonts w:ascii="Segoe UI Light" w:hAnsi="Segoe UI Light" w:cs="Segoe UI Light"/>
                <w:sz w:val="24"/>
                <w:szCs w:val="24"/>
                <w:lang w:val="lv-LV"/>
              </w:rPr>
            </w:pPr>
          </w:p>
        </w:tc>
        <w:tc>
          <w:tcPr>
            <w:tcW w:w="4281" w:type="dxa"/>
          </w:tcPr>
          <w:p w14:paraId="5B66EDFF" w14:textId="7CCC5B6B" w:rsidR="001F3F10" w:rsidRPr="001F3F10" w:rsidRDefault="001F3F10" w:rsidP="001F3F10">
            <w:pPr>
              <w:tabs>
                <w:tab w:val="left" w:pos="1145"/>
              </w:tabs>
              <w:jc w:val="both"/>
              <w:rPr>
                <w:rFonts w:ascii="Segoe UI Light" w:hAnsi="Segoe UI Light" w:cs="Segoe UI Light"/>
                <w:sz w:val="24"/>
                <w:szCs w:val="24"/>
              </w:rPr>
            </w:pPr>
            <w:r w:rsidRPr="009E27BF">
              <w:rPr>
                <w:rFonts w:ascii="Segoe UI Light" w:hAnsi="Segoe UI Light" w:cs="Segoe UI Light"/>
                <w:color w:val="000000"/>
                <w:sz w:val="24"/>
                <w:szCs w:val="24"/>
              </w:rPr>
              <w:t xml:space="preserve">Pretendents pēdējo divu gadu laikā (no </w:t>
            </w:r>
            <w:r w:rsidRPr="009E27BF">
              <w:rPr>
                <w:rFonts w:ascii="Segoe UI Light" w:hAnsi="Segoe UI Light" w:cs="Segoe UI Light"/>
                <w:sz w:val="24"/>
                <w:szCs w:val="24"/>
              </w:rPr>
              <w:t>2023. gada novembra mēneša līdz piedāvājuma iesniegšanas dienai</w:t>
            </w:r>
            <w:r w:rsidRPr="009E27BF">
              <w:rPr>
                <w:rFonts w:ascii="Segoe UI Light" w:hAnsi="Segoe UI Light" w:cs="Segoe UI Light"/>
                <w:color w:val="000000"/>
                <w:sz w:val="24"/>
                <w:szCs w:val="24"/>
              </w:rPr>
              <w:t>) ir veicis līdzīgu transportlīdzekļu piegādi un saņēmis ne mazāk kā 2 (divas) pozitīvas atsauksmes no pasūtītājiem par šo transportlīdzekļu piegādi, kas apliecina piegādātāja preču, remonta pakalpojumu un ar tiem saistīto pakalpojumu labo kvalitāti.</w:t>
            </w:r>
          </w:p>
        </w:tc>
        <w:tc>
          <w:tcPr>
            <w:tcW w:w="4507" w:type="dxa"/>
            <w:vAlign w:val="center"/>
          </w:tcPr>
          <w:p w14:paraId="244DE513" w14:textId="413759E0" w:rsidR="001F3F10" w:rsidRPr="001F3F10" w:rsidRDefault="001F3F10" w:rsidP="001F3F10">
            <w:pPr>
              <w:tabs>
                <w:tab w:val="left" w:pos="1145"/>
              </w:tabs>
              <w:jc w:val="both"/>
              <w:rPr>
                <w:rFonts w:ascii="Segoe UI Light" w:hAnsi="Segoe UI Light" w:cs="Segoe UI Light"/>
                <w:sz w:val="24"/>
                <w:szCs w:val="24"/>
              </w:rPr>
            </w:pPr>
            <w:r w:rsidRPr="009E27BF">
              <w:rPr>
                <w:rFonts w:ascii="Segoe UI Light" w:hAnsi="Segoe UI Light" w:cs="Segoe UI Light"/>
                <w:color w:val="000000"/>
                <w:sz w:val="24"/>
                <w:szCs w:val="24"/>
              </w:rPr>
              <w:t>Informācija par Pretendenta pieredzi līdzvērtīgu transportlīdzekļu piegādes veikšanā, atbilstoši noteiktajām prasībām. Pretendents pievieno ne mazāk kā 2 (divas) pozitīvas atsauksmes no pasūtītājiem par līdzīgu transportlīdzekļu piegādes veikšanu, kas apliecina piegādātāja preču, remonta pakalpojumu un ar tiem saistīto pakalpojumu labo kvalitāti.</w:t>
            </w:r>
          </w:p>
        </w:tc>
      </w:tr>
      <w:tr w:rsidR="001F3F10" w:rsidRPr="001F3F10" w14:paraId="4259EDE6" w14:textId="77777777" w:rsidTr="001F3F10">
        <w:trPr>
          <w:trHeight w:val="293"/>
        </w:trPr>
        <w:tc>
          <w:tcPr>
            <w:tcW w:w="738" w:type="dxa"/>
          </w:tcPr>
          <w:p w14:paraId="1CF9A175" w14:textId="70FEC9ED" w:rsidR="001F3F10" w:rsidRPr="001F3F10" w:rsidRDefault="001F3F10" w:rsidP="001F3F10">
            <w:pPr>
              <w:pStyle w:val="ListParagraph"/>
              <w:numPr>
                <w:ilvl w:val="0"/>
                <w:numId w:val="2"/>
              </w:numPr>
              <w:tabs>
                <w:tab w:val="num" w:pos="709"/>
              </w:tabs>
              <w:spacing w:after="0" w:line="240" w:lineRule="auto"/>
              <w:jc w:val="both"/>
              <w:rPr>
                <w:rFonts w:ascii="Segoe UI Light" w:hAnsi="Segoe UI Light" w:cs="Segoe UI Light"/>
                <w:sz w:val="24"/>
                <w:szCs w:val="24"/>
                <w:lang w:val="lv-LV"/>
              </w:rPr>
            </w:pPr>
          </w:p>
        </w:tc>
        <w:tc>
          <w:tcPr>
            <w:tcW w:w="4281" w:type="dxa"/>
          </w:tcPr>
          <w:p w14:paraId="2FB3B6F5" w14:textId="0F5529B3" w:rsidR="001F3F10" w:rsidRPr="001F3F10" w:rsidRDefault="001F3F10" w:rsidP="001F3F10">
            <w:pPr>
              <w:tabs>
                <w:tab w:val="left" w:pos="1145"/>
              </w:tabs>
              <w:jc w:val="both"/>
              <w:rPr>
                <w:rFonts w:ascii="Segoe UI Light" w:hAnsi="Segoe UI Light" w:cs="Segoe UI Light"/>
                <w:color w:val="000000"/>
                <w:sz w:val="24"/>
                <w:szCs w:val="24"/>
              </w:rPr>
            </w:pPr>
            <w:r w:rsidRPr="009E27BF">
              <w:rPr>
                <w:rFonts w:ascii="Segoe UI Light" w:hAnsi="Segoe UI Light" w:cs="Segoe UI Light"/>
                <w:color w:val="000000"/>
                <w:sz w:val="24"/>
                <w:szCs w:val="24"/>
              </w:rPr>
              <w:t xml:space="preserve">Pretendentam ir tiesības veikt piedāvātās transportlīdzekļu markas tirdzniecību, </w:t>
            </w:r>
            <w:r w:rsidRPr="009E27BF">
              <w:rPr>
                <w:rFonts w:ascii="Segoe UI Light" w:hAnsi="Segoe UI Light" w:cs="Segoe UI Light"/>
                <w:color w:val="000000"/>
                <w:sz w:val="24"/>
                <w:szCs w:val="24"/>
              </w:rPr>
              <w:lastRenderedPageBreak/>
              <w:t>garantijas un apkopes darbus.</w:t>
            </w:r>
          </w:p>
        </w:tc>
        <w:tc>
          <w:tcPr>
            <w:tcW w:w="4507" w:type="dxa"/>
            <w:vAlign w:val="center"/>
          </w:tcPr>
          <w:p w14:paraId="1C7EAA5A" w14:textId="57623B72" w:rsidR="001F3F10" w:rsidRPr="001F3F10" w:rsidRDefault="001F3F10" w:rsidP="001F3F10">
            <w:pPr>
              <w:tabs>
                <w:tab w:val="left" w:pos="1145"/>
              </w:tabs>
              <w:jc w:val="both"/>
              <w:rPr>
                <w:rFonts w:ascii="Segoe UI Light" w:hAnsi="Segoe UI Light" w:cs="Segoe UI Light"/>
                <w:color w:val="000000"/>
                <w:sz w:val="24"/>
                <w:szCs w:val="24"/>
              </w:rPr>
            </w:pPr>
            <w:r w:rsidRPr="009E27BF">
              <w:rPr>
                <w:rFonts w:ascii="Segoe UI Light" w:hAnsi="Segoe UI Light" w:cs="Segoe UI Light"/>
                <w:color w:val="000000"/>
                <w:sz w:val="24"/>
                <w:szCs w:val="24"/>
              </w:rPr>
              <w:lastRenderedPageBreak/>
              <w:t xml:space="preserve">Pretendenta apliecinājums par tiesībām veikt piedāvātās transportlīdzekļu markas </w:t>
            </w:r>
            <w:r w:rsidRPr="009E27BF">
              <w:rPr>
                <w:rFonts w:ascii="Segoe UI Light" w:hAnsi="Segoe UI Light" w:cs="Segoe UI Light"/>
                <w:color w:val="000000"/>
                <w:sz w:val="24"/>
                <w:szCs w:val="24"/>
              </w:rPr>
              <w:lastRenderedPageBreak/>
              <w:t xml:space="preserve">tirdzniecību, garantijas un apkopes darbus (jāpievieno līguma ar rūpnīcu vai </w:t>
            </w:r>
            <w:proofErr w:type="gramStart"/>
            <w:r w:rsidRPr="009E27BF">
              <w:rPr>
                <w:rFonts w:ascii="Segoe UI Light" w:hAnsi="Segoe UI Light" w:cs="Segoe UI Light"/>
                <w:color w:val="000000"/>
                <w:sz w:val="24"/>
                <w:szCs w:val="24"/>
              </w:rPr>
              <w:t>ar importētāju izraksts</w:t>
            </w:r>
            <w:proofErr w:type="gramEnd"/>
            <w:r w:rsidRPr="009E27BF">
              <w:rPr>
                <w:rFonts w:ascii="Segoe UI Light" w:hAnsi="Segoe UI Light" w:cs="Segoe UI Light"/>
                <w:color w:val="000000"/>
                <w:sz w:val="24"/>
                <w:szCs w:val="24"/>
              </w:rPr>
              <w:t>).</w:t>
            </w:r>
          </w:p>
        </w:tc>
      </w:tr>
    </w:tbl>
    <w:p w14:paraId="45034C94" w14:textId="77777777" w:rsidR="006F7633" w:rsidRPr="001F3F10" w:rsidRDefault="006F7633" w:rsidP="0010443C">
      <w:pPr>
        <w:rPr>
          <w:rFonts w:ascii="Segoe UI Light" w:hAnsi="Segoe UI Light" w:cs="Segoe UI Light"/>
          <w:bCs/>
          <w:sz w:val="24"/>
          <w:szCs w:val="24"/>
        </w:rPr>
      </w:pPr>
    </w:p>
    <w:p w14:paraId="045EFB3C" w14:textId="6B63CCCE" w:rsidR="0064545A" w:rsidRPr="0064545A" w:rsidRDefault="00A21802" w:rsidP="0064545A">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sz w:val="24"/>
          <w:szCs w:val="24"/>
          <w:u w:val="single"/>
          <w:lang w:val="lv-LV"/>
        </w:rPr>
        <w:t>Tehniskā specifikācija</w:t>
      </w:r>
    </w:p>
    <w:tbl>
      <w:tblPr>
        <w:tblW w:w="9776" w:type="dxa"/>
        <w:tblLook w:val="04A0" w:firstRow="1" w:lastRow="0" w:firstColumn="1" w:lastColumn="0" w:noHBand="0" w:noVBand="1"/>
      </w:tblPr>
      <w:tblGrid>
        <w:gridCol w:w="857"/>
        <w:gridCol w:w="4808"/>
        <w:gridCol w:w="4111"/>
      </w:tblGrid>
      <w:tr w:rsidR="0064545A" w:rsidRPr="009E27BF" w14:paraId="7A99EC32" w14:textId="77777777" w:rsidTr="008E398D">
        <w:trPr>
          <w:trHeight w:val="330"/>
          <w:tblHeader/>
        </w:trPr>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D8CF6A"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hAnsi="Segoe UI Light" w:cs="Segoe UI Light"/>
                <w:b/>
                <w:sz w:val="24"/>
                <w:szCs w:val="24"/>
                <w:u w:val="single"/>
              </w:rPr>
              <w:t>1. </w:t>
            </w:r>
            <w:r w:rsidRPr="00EB4F4E">
              <w:rPr>
                <w:rFonts w:ascii="Segoe UI Light" w:hAnsi="Segoe UI Light" w:cs="Segoe UI Light"/>
                <w:b/>
                <w:sz w:val="24"/>
                <w:szCs w:val="24"/>
                <w:u w:val="single"/>
              </w:rPr>
              <w:t>LOTE</w:t>
            </w:r>
            <w:r w:rsidRPr="00EB4F4E">
              <w:rPr>
                <w:rFonts w:ascii="Segoe UI Light" w:hAnsi="Segoe UI Light" w:cs="Segoe UI Light"/>
                <w:b/>
                <w:bCs/>
                <w:iCs/>
                <w:sz w:val="24"/>
                <w:szCs w:val="24"/>
              </w:rPr>
              <w:t xml:space="preserve"> – </w:t>
            </w:r>
            <w:r w:rsidRPr="00EB4F4E">
              <w:rPr>
                <w:rFonts w:ascii="Segoe UI Light" w:hAnsi="Segoe UI Light" w:cs="Segoe UI Light"/>
                <w:sz w:val="24"/>
                <w:szCs w:val="24"/>
              </w:rPr>
              <w:t>septiņu vieglo</w:t>
            </w:r>
            <w:r w:rsidRPr="009E27BF">
              <w:rPr>
                <w:rFonts w:ascii="Segoe UI Light" w:hAnsi="Segoe UI Light" w:cs="Segoe UI Light"/>
                <w:sz w:val="24"/>
                <w:szCs w:val="24"/>
              </w:rPr>
              <w:t xml:space="preserve"> transportlīdzekļu piegāde</w:t>
            </w:r>
          </w:p>
        </w:tc>
      </w:tr>
      <w:tr w:rsidR="0064545A" w:rsidRPr="009E27BF" w14:paraId="008D0FCF" w14:textId="77777777" w:rsidTr="008E398D">
        <w:trPr>
          <w:trHeight w:val="330"/>
          <w:tblHeader/>
        </w:trPr>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07406F"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proofErr w:type="spellStart"/>
            <w:r w:rsidRPr="009E27BF">
              <w:rPr>
                <w:rFonts w:ascii="Segoe UI Light" w:eastAsia="Times New Roman" w:hAnsi="Segoe UI Light" w:cs="Segoe UI Light"/>
                <w:b/>
                <w:bCs/>
                <w:color w:val="000000"/>
                <w:sz w:val="24"/>
                <w:szCs w:val="24"/>
                <w:lang w:eastAsia="lv-LV"/>
              </w:rPr>
              <w:t>Nr.p.k</w:t>
            </w:r>
            <w:proofErr w:type="spellEnd"/>
          </w:p>
        </w:tc>
        <w:tc>
          <w:tcPr>
            <w:tcW w:w="48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3FCF58"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eastAsia="Times New Roman" w:hAnsi="Segoe UI Light" w:cs="Segoe UI Light"/>
                <w:b/>
                <w:bCs/>
                <w:color w:val="000000"/>
                <w:sz w:val="24"/>
                <w:szCs w:val="24"/>
                <w:lang w:eastAsia="lv-LV"/>
              </w:rPr>
              <w:t>Tehniskais parametrs</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0247E5"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eastAsia="Times New Roman" w:hAnsi="Segoe UI Light" w:cs="Segoe UI Light"/>
                <w:b/>
                <w:bCs/>
                <w:color w:val="000000"/>
                <w:sz w:val="24"/>
                <w:szCs w:val="24"/>
                <w:lang w:eastAsia="lv-LV"/>
              </w:rPr>
              <w:t>Raksturojošais lielums ( X - jānodrošina)</w:t>
            </w:r>
          </w:p>
        </w:tc>
      </w:tr>
      <w:tr w:rsidR="0064545A" w:rsidRPr="009E27BF" w14:paraId="393F9661" w14:textId="77777777" w:rsidTr="008E398D">
        <w:trPr>
          <w:trHeight w:val="870"/>
        </w:trPr>
        <w:tc>
          <w:tcPr>
            <w:tcW w:w="857" w:type="dxa"/>
            <w:tcBorders>
              <w:top w:val="nil"/>
              <w:left w:val="single" w:sz="4" w:space="0" w:color="auto"/>
              <w:bottom w:val="single" w:sz="4" w:space="0" w:color="auto"/>
              <w:right w:val="single" w:sz="4" w:space="0" w:color="auto"/>
            </w:tcBorders>
            <w:vAlign w:val="center"/>
          </w:tcPr>
          <w:p w14:paraId="3EA4361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w:t>
            </w:r>
          </w:p>
        </w:tc>
        <w:tc>
          <w:tcPr>
            <w:tcW w:w="4808" w:type="dxa"/>
            <w:tcBorders>
              <w:top w:val="nil"/>
              <w:left w:val="nil"/>
              <w:bottom w:val="single" w:sz="4" w:space="0" w:color="auto"/>
              <w:right w:val="single" w:sz="4" w:space="0" w:color="auto"/>
            </w:tcBorders>
            <w:hideMark/>
          </w:tcPr>
          <w:p w14:paraId="3CBBEB8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Transportlīdzekļa klase</w:t>
            </w:r>
          </w:p>
        </w:tc>
        <w:tc>
          <w:tcPr>
            <w:tcW w:w="4111" w:type="dxa"/>
            <w:tcBorders>
              <w:top w:val="nil"/>
              <w:left w:val="nil"/>
              <w:bottom w:val="nil"/>
              <w:right w:val="single" w:sz="4" w:space="0" w:color="auto"/>
            </w:tcBorders>
            <w:hideMark/>
          </w:tcPr>
          <w:p w14:paraId="10481AFA" w14:textId="77777777" w:rsidR="0064545A" w:rsidRPr="00EB4F4E" w:rsidRDefault="0064545A" w:rsidP="008E398D">
            <w:pPr>
              <w:jc w:val="both"/>
              <w:rPr>
                <w:rFonts w:ascii="Segoe UI Light" w:eastAsia="Times New Roman" w:hAnsi="Segoe UI Light" w:cs="Segoe UI Light"/>
                <w:color w:val="000000"/>
                <w:sz w:val="24"/>
                <w:szCs w:val="24"/>
                <w:lang w:eastAsia="lv-LV"/>
              </w:rPr>
            </w:pPr>
            <w:proofErr w:type="spellStart"/>
            <w:r w:rsidRPr="00EB4F4E">
              <w:rPr>
                <w:rFonts w:ascii="Segoe UI Light" w:eastAsia="Times New Roman" w:hAnsi="Segoe UI Light" w:cs="Segoe UI Light"/>
                <w:color w:val="000000"/>
                <w:sz w:val="24"/>
                <w:szCs w:val="24"/>
                <w:lang w:eastAsia="lv-LV"/>
              </w:rPr>
              <w:t>Jc</w:t>
            </w:r>
            <w:proofErr w:type="spellEnd"/>
            <w:r w:rsidRPr="00EB4F4E">
              <w:rPr>
                <w:rFonts w:ascii="Segoe UI Light" w:eastAsia="Times New Roman" w:hAnsi="Segoe UI Light" w:cs="Segoe UI Light"/>
                <w:color w:val="000000"/>
                <w:sz w:val="24"/>
                <w:szCs w:val="24"/>
                <w:lang w:eastAsia="lv-LV"/>
              </w:rPr>
              <w:t xml:space="preserve"> - kompaktā apvidus (klasifikācija saskaņā ar biedrības “Auto asociācija” klasifikatoru)</w:t>
            </w:r>
          </w:p>
        </w:tc>
      </w:tr>
      <w:tr w:rsidR="0064545A" w:rsidRPr="009E27BF" w14:paraId="3903069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5778CB7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w:t>
            </w:r>
          </w:p>
        </w:tc>
        <w:tc>
          <w:tcPr>
            <w:tcW w:w="4808" w:type="dxa"/>
            <w:tcBorders>
              <w:top w:val="nil"/>
              <w:left w:val="nil"/>
              <w:bottom w:val="single" w:sz="4" w:space="0" w:color="auto"/>
              <w:right w:val="single" w:sz="4" w:space="0" w:color="auto"/>
            </w:tcBorders>
            <w:hideMark/>
          </w:tcPr>
          <w:p w14:paraId="5023B32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Transportlīdzekļu skaits</w:t>
            </w:r>
          </w:p>
        </w:tc>
        <w:tc>
          <w:tcPr>
            <w:tcW w:w="4111" w:type="dxa"/>
            <w:tcBorders>
              <w:top w:val="single" w:sz="4" w:space="0" w:color="auto"/>
              <w:left w:val="nil"/>
              <w:bottom w:val="single" w:sz="4" w:space="0" w:color="auto"/>
              <w:right w:val="single" w:sz="4" w:space="0" w:color="auto"/>
            </w:tcBorders>
            <w:hideMark/>
          </w:tcPr>
          <w:p w14:paraId="049DE912" w14:textId="77777777" w:rsidR="0064545A" w:rsidRPr="00EB4F4E" w:rsidRDefault="0064545A" w:rsidP="008E398D">
            <w:pPr>
              <w:jc w:val="both"/>
              <w:rPr>
                <w:rFonts w:ascii="Segoe UI Light" w:eastAsia="Times New Roman" w:hAnsi="Segoe UI Light" w:cs="Segoe UI Light"/>
                <w:color w:val="000000"/>
                <w:sz w:val="24"/>
                <w:szCs w:val="24"/>
                <w:lang w:eastAsia="lv-LV"/>
              </w:rPr>
            </w:pPr>
            <w:r w:rsidRPr="00EB4F4E">
              <w:rPr>
                <w:rFonts w:ascii="Segoe UI Light" w:eastAsia="Times New Roman" w:hAnsi="Segoe UI Light" w:cs="Segoe UI Light"/>
                <w:color w:val="000000"/>
                <w:sz w:val="24"/>
                <w:szCs w:val="24"/>
                <w:lang w:eastAsia="lv-LV"/>
              </w:rPr>
              <w:t>7 (septiņi)</w:t>
            </w:r>
          </w:p>
        </w:tc>
      </w:tr>
      <w:tr w:rsidR="0064545A" w:rsidRPr="009E27BF" w14:paraId="20AD4632"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420D1C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w:t>
            </w:r>
          </w:p>
        </w:tc>
        <w:tc>
          <w:tcPr>
            <w:tcW w:w="4808" w:type="dxa"/>
            <w:tcBorders>
              <w:top w:val="nil"/>
              <w:left w:val="nil"/>
              <w:bottom w:val="single" w:sz="4" w:space="0" w:color="auto"/>
              <w:right w:val="single" w:sz="4" w:space="0" w:color="auto"/>
            </w:tcBorders>
            <w:hideMark/>
          </w:tcPr>
          <w:p w14:paraId="3A1BBF7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Izlaiduma gads</w:t>
            </w:r>
          </w:p>
        </w:tc>
        <w:tc>
          <w:tcPr>
            <w:tcW w:w="4111" w:type="dxa"/>
            <w:tcBorders>
              <w:top w:val="nil"/>
              <w:left w:val="nil"/>
              <w:bottom w:val="single" w:sz="4" w:space="0" w:color="auto"/>
              <w:right w:val="single" w:sz="4" w:space="0" w:color="auto"/>
            </w:tcBorders>
            <w:hideMark/>
          </w:tcPr>
          <w:p w14:paraId="558D16B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Ne mazāks par </w:t>
            </w:r>
            <w:proofErr w:type="gramStart"/>
            <w:r w:rsidRPr="009E27BF">
              <w:rPr>
                <w:rFonts w:ascii="Segoe UI Light" w:eastAsia="Times New Roman" w:hAnsi="Segoe UI Light" w:cs="Segoe UI Light"/>
                <w:color w:val="000000"/>
                <w:sz w:val="24"/>
                <w:szCs w:val="24"/>
                <w:lang w:eastAsia="lv-LV"/>
              </w:rPr>
              <w:t>2025.gadu</w:t>
            </w:r>
            <w:proofErr w:type="gramEnd"/>
            <w:r w:rsidRPr="009E27BF">
              <w:rPr>
                <w:rFonts w:ascii="Segoe UI Light" w:eastAsia="Times New Roman" w:hAnsi="Segoe UI Light" w:cs="Segoe UI Light"/>
                <w:color w:val="000000"/>
                <w:sz w:val="24"/>
                <w:szCs w:val="24"/>
                <w:lang w:eastAsia="lv-LV"/>
              </w:rPr>
              <w:t xml:space="preserve"> (jauns)</w:t>
            </w:r>
          </w:p>
        </w:tc>
      </w:tr>
      <w:tr w:rsidR="0064545A" w:rsidRPr="009E27BF" w14:paraId="0D3B1BDF"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26AAC3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w:t>
            </w:r>
          </w:p>
        </w:tc>
        <w:tc>
          <w:tcPr>
            <w:tcW w:w="4808" w:type="dxa"/>
            <w:tcBorders>
              <w:top w:val="nil"/>
              <w:left w:val="nil"/>
              <w:bottom w:val="single" w:sz="4" w:space="0" w:color="auto"/>
              <w:right w:val="single" w:sz="4" w:space="0" w:color="auto"/>
            </w:tcBorders>
            <w:hideMark/>
          </w:tcPr>
          <w:p w14:paraId="415E128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Nobraukums</w:t>
            </w:r>
          </w:p>
        </w:tc>
        <w:tc>
          <w:tcPr>
            <w:tcW w:w="4111" w:type="dxa"/>
            <w:tcBorders>
              <w:top w:val="nil"/>
              <w:left w:val="nil"/>
              <w:bottom w:val="single" w:sz="4" w:space="0" w:color="auto"/>
              <w:right w:val="single" w:sz="4" w:space="0" w:color="auto"/>
            </w:tcBorders>
            <w:hideMark/>
          </w:tcPr>
          <w:p w14:paraId="50F9764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lielāks par 50 km (jauns, nelietots)</w:t>
            </w:r>
          </w:p>
        </w:tc>
      </w:tr>
      <w:tr w:rsidR="0064545A" w:rsidRPr="009E27BF" w14:paraId="3C3C5D04"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FA8F59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w:t>
            </w:r>
          </w:p>
        </w:tc>
        <w:tc>
          <w:tcPr>
            <w:tcW w:w="4808" w:type="dxa"/>
            <w:tcBorders>
              <w:top w:val="nil"/>
              <w:left w:val="nil"/>
              <w:bottom w:val="single" w:sz="4" w:space="0" w:color="auto"/>
              <w:right w:val="single" w:sz="4" w:space="0" w:color="auto"/>
            </w:tcBorders>
            <w:hideMark/>
          </w:tcPr>
          <w:p w14:paraId="7FE2181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Transportlīdzekļa kategorija</w:t>
            </w:r>
          </w:p>
        </w:tc>
        <w:tc>
          <w:tcPr>
            <w:tcW w:w="4111" w:type="dxa"/>
            <w:tcBorders>
              <w:top w:val="nil"/>
              <w:left w:val="nil"/>
              <w:bottom w:val="single" w:sz="4" w:space="0" w:color="auto"/>
              <w:right w:val="single" w:sz="4" w:space="0" w:color="auto"/>
            </w:tcBorders>
            <w:hideMark/>
          </w:tcPr>
          <w:p w14:paraId="1FC3F93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M1 (vieglie pasažieru transportlīdzekļi)</w:t>
            </w:r>
          </w:p>
        </w:tc>
      </w:tr>
      <w:tr w:rsidR="0064545A" w:rsidRPr="009E27BF" w14:paraId="58D5E69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2C9387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w:t>
            </w:r>
          </w:p>
        </w:tc>
        <w:tc>
          <w:tcPr>
            <w:tcW w:w="4808" w:type="dxa"/>
            <w:tcBorders>
              <w:top w:val="nil"/>
              <w:left w:val="nil"/>
              <w:bottom w:val="single" w:sz="4" w:space="0" w:color="auto"/>
              <w:right w:val="single" w:sz="4" w:space="0" w:color="auto"/>
            </w:tcBorders>
            <w:hideMark/>
          </w:tcPr>
          <w:p w14:paraId="2C88418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tips</w:t>
            </w:r>
          </w:p>
        </w:tc>
        <w:tc>
          <w:tcPr>
            <w:tcW w:w="4111" w:type="dxa"/>
            <w:tcBorders>
              <w:top w:val="nil"/>
              <w:left w:val="nil"/>
              <w:bottom w:val="single" w:sz="4" w:space="0" w:color="auto"/>
              <w:right w:val="single" w:sz="4" w:space="0" w:color="auto"/>
            </w:tcBorders>
            <w:hideMark/>
          </w:tcPr>
          <w:p w14:paraId="02462A6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Apvidus</w:t>
            </w:r>
          </w:p>
        </w:tc>
      </w:tr>
      <w:tr w:rsidR="0064545A" w:rsidRPr="009E27BF" w14:paraId="194510D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0FC370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w:t>
            </w:r>
          </w:p>
        </w:tc>
        <w:tc>
          <w:tcPr>
            <w:tcW w:w="4808" w:type="dxa"/>
            <w:tcBorders>
              <w:top w:val="nil"/>
              <w:left w:val="nil"/>
              <w:bottom w:val="single" w:sz="4" w:space="0" w:color="auto"/>
              <w:right w:val="single" w:sz="4" w:space="0" w:color="auto"/>
            </w:tcBorders>
            <w:hideMark/>
          </w:tcPr>
          <w:p w14:paraId="06D6ED6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garums (mm)</w:t>
            </w:r>
          </w:p>
        </w:tc>
        <w:tc>
          <w:tcPr>
            <w:tcW w:w="4111" w:type="dxa"/>
            <w:tcBorders>
              <w:top w:val="nil"/>
              <w:left w:val="nil"/>
              <w:bottom w:val="single" w:sz="4" w:space="0" w:color="auto"/>
              <w:right w:val="single" w:sz="4" w:space="0" w:color="auto"/>
            </w:tcBorders>
            <w:hideMark/>
          </w:tcPr>
          <w:p w14:paraId="7E5EE35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4370 mm</w:t>
            </w:r>
          </w:p>
        </w:tc>
      </w:tr>
      <w:tr w:rsidR="0064545A" w:rsidRPr="009E27BF" w14:paraId="0152041C"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9A31E6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w:t>
            </w:r>
          </w:p>
        </w:tc>
        <w:tc>
          <w:tcPr>
            <w:tcW w:w="4808" w:type="dxa"/>
            <w:tcBorders>
              <w:top w:val="nil"/>
              <w:left w:val="nil"/>
              <w:bottom w:val="single" w:sz="4" w:space="0" w:color="auto"/>
              <w:right w:val="single" w:sz="4" w:space="0" w:color="auto"/>
            </w:tcBorders>
            <w:hideMark/>
          </w:tcPr>
          <w:p w14:paraId="51D1642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Sēdvietu skaits (ieskaitot vadītāju)</w:t>
            </w:r>
          </w:p>
        </w:tc>
        <w:tc>
          <w:tcPr>
            <w:tcW w:w="4111" w:type="dxa"/>
            <w:tcBorders>
              <w:top w:val="nil"/>
              <w:left w:val="nil"/>
              <w:bottom w:val="single" w:sz="4" w:space="0" w:color="auto"/>
              <w:right w:val="single" w:sz="4" w:space="0" w:color="auto"/>
            </w:tcBorders>
            <w:hideMark/>
          </w:tcPr>
          <w:p w14:paraId="68FB074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w:t>
            </w:r>
          </w:p>
        </w:tc>
      </w:tr>
      <w:tr w:rsidR="0064545A" w:rsidRPr="009E27BF" w14:paraId="2E022F2C"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274623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9.</w:t>
            </w:r>
          </w:p>
        </w:tc>
        <w:tc>
          <w:tcPr>
            <w:tcW w:w="4808" w:type="dxa"/>
            <w:tcBorders>
              <w:top w:val="nil"/>
              <w:left w:val="nil"/>
              <w:bottom w:val="single" w:sz="4" w:space="0" w:color="auto"/>
              <w:right w:val="single" w:sz="4" w:space="0" w:color="auto"/>
            </w:tcBorders>
            <w:hideMark/>
          </w:tcPr>
          <w:p w14:paraId="05E7B83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Durvju skaits</w:t>
            </w:r>
          </w:p>
        </w:tc>
        <w:tc>
          <w:tcPr>
            <w:tcW w:w="4111" w:type="dxa"/>
            <w:tcBorders>
              <w:top w:val="nil"/>
              <w:left w:val="nil"/>
              <w:bottom w:val="single" w:sz="4" w:space="0" w:color="auto"/>
              <w:right w:val="single" w:sz="4" w:space="0" w:color="auto"/>
            </w:tcBorders>
            <w:hideMark/>
          </w:tcPr>
          <w:p w14:paraId="2593B13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 vai 5</w:t>
            </w:r>
          </w:p>
        </w:tc>
      </w:tr>
      <w:tr w:rsidR="0064545A" w:rsidRPr="009E27BF" w14:paraId="503EBFF1"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24D87A8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10.</w:t>
            </w:r>
          </w:p>
        </w:tc>
        <w:tc>
          <w:tcPr>
            <w:tcW w:w="4808" w:type="dxa"/>
            <w:tcBorders>
              <w:top w:val="nil"/>
              <w:left w:val="nil"/>
              <w:bottom w:val="single" w:sz="4" w:space="0" w:color="auto"/>
              <w:right w:val="single" w:sz="4" w:space="0" w:color="auto"/>
            </w:tcBorders>
            <w:hideMark/>
          </w:tcPr>
          <w:p w14:paraId="1FE2960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krāsas tips</w:t>
            </w:r>
          </w:p>
        </w:tc>
        <w:tc>
          <w:tcPr>
            <w:tcW w:w="4111" w:type="dxa"/>
            <w:tcBorders>
              <w:top w:val="nil"/>
              <w:left w:val="nil"/>
              <w:bottom w:val="single" w:sz="4" w:space="0" w:color="auto"/>
              <w:right w:val="single" w:sz="4" w:space="0" w:color="auto"/>
            </w:tcBorders>
            <w:hideMark/>
          </w:tcPr>
          <w:p w14:paraId="52A2F28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Sudraba, pelēkie toņi vai melna, metāliska. Priekšējam un aizmugurējam </w:t>
            </w:r>
            <w:proofErr w:type="spellStart"/>
            <w:r w:rsidRPr="009E27BF">
              <w:rPr>
                <w:rFonts w:ascii="Segoe UI Light" w:eastAsia="Times New Roman" w:hAnsi="Segoe UI Light" w:cs="Segoe UI Light"/>
                <w:color w:val="000000"/>
                <w:sz w:val="24"/>
                <w:szCs w:val="24"/>
                <w:lang w:eastAsia="lv-LV"/>
              </w:rPr>
              <w:t>atdurstieņiem</w:t>
            </w:r>
            <w:proofErr w:type="spellEnd"/>
            <w:r w:rsidRPr="009E27BF">
              <w:rPr>
                <w:rFonts w:ascii="Segoe UI Light" w:eastAsia="Times New Roman" w:hAnsi="Segoe UI Light" w:cs="Segoe UI Light"/>
                <w:color w:val="000000"/>
                <w:sz w:val="24"/>
                <w:szCs w:val="24"/>
                <w:lang w:eastAsia="lv-LV"/>
              </w:rPr>
              <w:t xml:space="preserve"> un spoguļu korpusiem jābūt virsbūves krāsā</w:t>
            </w:r>
          </w:p>
        </w:tc>
      </w:tr>
      <w:tr w:rsidR="0064545A" w:rsidRPr="009E27BF" w14:paraId="39CCA540"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1256626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11.</w:t>
            </w:r>
          </w:p>
        </w:tc>
        <w:tc>
          <w:tcPr>
            <w:tcW w:w="4808" w:type="dxa"/>
            <w:tcBorders>
              <w:top w:val="nil"/>
              <w:left w:val="nil"/>
              <w:bottom w:val="single" w:sz="4" w:space="0" w:color="auto"/>
              <w:right w:val="single" w:sz="4" w:space="0" w:color="auto"/>
            </w:tcBorders>
            <w:hideMark/>
          </w:tcPr>
          <w:p w14:paraId="170A122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degvielas veids</w:t>
            </w:r>
          </w:p>
        </w:tc>
        <w:tc>
          <w:tcPr>
            <w:tcW w:w="4111" w:type="dxa"/>
            <w:tcBorders>
              <w:top w:val="nil"/>
              <w:left w:val="nil"/>
              <w:bottom w:val="single" w:sz="4" w:space="0" w:color="auto"/>
              <w:right w:val="single" w:sz="4" w:space="0" w:color="auto"/>
            </w:tcBorders>
            <w:hideMark/>
          </w:tcPr>
          <w:p w14:paraId="78679BB0"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Hibrīdelektrisks</w:t>
            </w:r>
            <w:proofErr w:type="spellEnd"/>
            <w:r w:rsidRPr="009E27BF">
              <w:rPr>
                <w:rFonts w:ascii="Segoe UI Light" w:eastAsia="Times New Roman" w:hAnsi="Segoe UI Light" w:cs="Segoe UI Light"/>
                <w:color w:val="000000"/>
                <w:sz w:val="24"/>
                <w:szCs w:val="24"/>
                <w:lang w:eastAsia="lv-LV"/>
              </w:rPr>
              <w:t xml:space="preserve"> (benzīns un elektrība)</w:t>
            </w:r>
          </w:p>
        </w:tc>
      </w:tr>
      <w:tr w:rsidR="0064545A" w:rsidRPr="009E27BF" w14:paraId="19C9CA54"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7AEC5AE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12.</w:t>
            </w:r>
          </w:p>
        </w:tc>
        <w:tc>
          <w:tcPr>
            <w:tcW w:w="4808" w:type="dxa"/>
            <w:tcBorders>
              <w:top w:val="nil"/>
              <w:left w:val="nil"/>
              <w:bottom w:val="single" w:sz="4" w:space="0" w:color="auto"/>
              <w:right w:val="single" w:sz="4" w:space="0" w:color="auto"/>
            </w:tcBorders>
            <w:hideMark/>
          </w:tcPr>
          <w:p w14:paraId="5867EA7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kombinētā jauda (kW)</w:t>
            </w:r>
          </w:p>
        </w:tc>
        <w:tc>
          <w:tcPr>
            <w:tcW w:w="4111" w:type="dxa"/>
            <w:tcBorders>
              <w:top w:val="nil"/>
              <w:left w:val="nil"/>
              <w:bottom w:val="single" w:sz="4" w:space="0" w:color="auto"/>
              <w:right w:val="single" w:sz="4" w:space="0" w:color="auto"/>
            </w:tcBorders>
            <w:hideMark/>
          </w:tcPr>
          <w:p w14:paraId="2599D69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100 kW (jānorāda summārais lielums visiem motoriem)</w:t>
            </w:r>
          </w:p>
        </w:tc>
      </w:tr>
      <w:tr w:rsidR="0064545A" w:rsidRPr="009E27BF" w14:paraId="0704FF7E"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D63B4D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13.</w:t>
            </w:r>
          </w:p>
        </w:tc>
        <w:tc>
          <w:tcPr>
            <w:tcW w:w="4808" w:type="dxa"/>
            <w:tcBorders>
              <w:top w:val="nil"/>
              <w:left w:val="nil"/>
              <w:bottom w:val="single" w:sz="4" w:space="0" w:color="auto"/>
              <w:right w:val="single" w:sz="4" w:space="0" w:color="auto"/>
            </w:tcBorders>
            <w:hideMark/>
          </w:tcPr>
          <w:p w14:paraId="251D31B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darba tilpums, cm3</w:t>
            </w:r>
          </w:p>
        </w:tc>
        <w:tc>
          <w:tcPr>
            <w:tcW w:w="4111" w:type="dxa"/>
            <w:tcBorders>
              <w:top w:val="nil"/>
              <w:left w:val="nil"/>
              <w:bottom w:val="single" w:sz="4" w:space="0" w:color="auto"/>
              <w:right w:val="single" w:sz="4" w:space="0" w:color="auto"/>
            </w:tcBorders>
            <w:hideMark/>
          </w:tcPr>
          <w:p w14:paraId="6C07EC6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Nav noteikts, piedāvājumā jānorāda</w:t>
            </w:r>
          </w:p>
        </w:tc>
      </w:tr>
      <w:tr w:rsidR="0064545A" w:rsidRPr="009E27BF" w14:paraId="62030092"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5CA30C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14.</w:t>
            </w:r>
          </w:p>
        </w:tc>
        <w:tc>
          <w:tcPr>
            <w:tcW w:w="4808" w:type="dxa"/>
            <w:tcBorders>
              <w:top w:val="nil"/>
              <w:left w:val="nil"/>
              <w:bottom w:val="single" w:sz="4" w:space="0" w:color="auto"/>
              <w:right w:val="single" w:sz="4" w:space="0" w:color="auto"/>
            </w:tcBorders>
            <w:hideMark/>
          </w:tcPr>
          <w:p w14:paraId="18BD4DD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Pārnesumu kārbas tips</w:t>
            </w:r>
          </w:p>
        </w:tc>
        <w:tc>
          <w:tcPr>
            <w:tcW w:w="4111" w:type="dxa"/>
            <w:tcBorders>
              <w:top w:val="nil"/>
              <w:left w:val="nil"/>
              <w:bottom w:val="single" w:sz="4" w:space="0" w:color="auto"/>
              <w:right w:val="single" w:sz="4" w:space="0" w:color="auto"/>
            </w:tcBorders>
            <w:hideMark/>
          </w:tcPr>
          <w:p w14:paraId="31609A0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Automātiskā - jānorāda veids</w:t>
            </w:r>
          </w:p>
        </w:tc>
      </w:tr>
      <w:tr w:rsidR="0064545A" w:rsidRPr="009E27BF" w14:paraId="28C2FE59"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839DA0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15.</w:t>
            </w:r>
          </w:p>
        </w:tc>
        <w:tc>
          <w:tcPr>
            <w:tcW w:w="4808" w:type="dxa"/>
            <w:tcBorders>
              <w:top w:val="nil"/>
              <w:left w:val="nil"/>
              <w:bottom w:val="single" w:sz="4" w:space="0" w:color="auto"/>
              <w:right w:val="single" w:sz="4" w:space="0" w:color="auto"/>
            </w:tcBorders>
            <w:hideMark/>
          </w:tcPr>
          <w:p w14:paraId="4E6EE59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Piedziņas veids</w:t>
            </w:r>
          </w:p>
        </w:tc>
        <w:tc>
          <w:tcPr>
            <w:tcW w:w="4111" w:type="dxa"/>
            <w:tcBorders>
              <w:top w:val="nil"/>
              <w:left w:val="nil"/>
              <w:bottom w:val="single" w:sz="4" w:space="0" w:color="auto"/>
              <w:right w:val="single" w:sz="4" w:space="0" w:color="auto"/>
            </w:tcBorders>
            <w:hideMark/>
          </w:tcPr>
          <w:p w14:paraId="0F6B770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Pilnpiedziņa - jānorāda veids</w:t>
            </w:r>
          </w:p>
        </w:tc>
      </w:tr>
      <w:tr w:rsidR="0064545A" w:rsidRPr="009E27BF" w14:paraId="6A50F0DF"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BA460E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16.</w:t>
            </w:r>
          </w:p>
        </w:tc>
        <w:tc>
          <w:tcPr>
            <w:tcW w:w="4808" w:type="dxa"/>
            <w:tcBorders>
              <w:top w:val="nil"/>
              <w:left w:val="nil"/>
              <w:bottom w:val="single" w:sz="4" w:space="0" w:color="auto"/>
              <w:right w:val="single" w:sz="4" w:space="0" w:color="auto"/>
            </w:tcBorders>
            <w:hideMark/>
          </w:tcPr>
          <w:p w14:paraId="4C25EC6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Klīrenss zem tiltiem (mm)</w:t>
            </w:r>
          </w:p>
        </w:tc>
        <w:tc>
          <w:tcPr>
            <w:tcW w:w="4111" w:type="dxa"/>
            <w:tcBorders>
              <w:top w:val="nil"/>
              <w:left w:val="nil"/>
              <w:bottom w:val="single" w:sz="4" w:space="0" w:color="auto"/>
              <w:right w:val="single" w:sz="4" w:space="0" w:color="auto"/>
            </w:tcBorders>
            <w:hideMark/>
          </w:tcPr>
          <w:p w14:paraId="65EA587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Jāpiedāvā augstākā pieejamā versija, bet ne mazāk kā 170 mm</w:t>
            </w:r>
          </w:p>
        </w:tc>
      </w:tr>
      <w:tr w:rsidR="0064545A" w:rsidRPr="009E27BF" w14:paraId="7B819CDA"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E358FD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17.</w:t>
            </w:r>
          </w:p>
        </w:tc>
        <w:tc>
          <w:tcPr>
            <w:tcW w:w="4808" w:type="dxa"/>
            <w:tcBorders>
              <w:top w:val="nil"/>
              <w:left w:val="nil"/>
              <w:bottom w:val="single" w:sz="4" w:space="0" w:color="auto"/>
              <w:right w:val="single" w:sz="4" w:space="0" w:color="auto"/>
            </w:tcBorders>
            <w:hideMark/>
          </w:tcPr>
          <w:p w14:paraId="27DB725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Riteņu diski</w:t>
            </w:r>
          </w:p>
        </w:tc>
        <w:tc>
          <w:tcPr>
            <w:tcW w:w="4111" w:type="dxa"/>
            <w:tcBorders>
              <w:top w:val="nil"/>
              <w:left w:val="nil"/>
              <w:bottom w:val="single" w:sz="4" w:space="0" w:color="auto"/>
              <w:right w:val="single" w:sz="4" w:space="0" w:color="auto"/>
            </w:tcBorders>
            <w:hideMark/>
          </w:tcPr>
          <w:p w14:paraId="28BD26A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Vieglmetāla sakausējuma diski</w:t>
            </w:r>
          </w:p>
        </w:tc>
      </w:tr>
      <w:tr w:rsidR="0064545A" w:rsidRPr="009E27BF" w14:paraId="46B39F7F"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66B478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18.</w:t>
            </w:r>
          </w:p>
        </w:tc>
        <w:tc>
          <w:tcPr>
            <w:tcW w:w="4808" w:type="dxa"/>
            <w:tcBorders>
              <w:top w:val="nil"/>
              <w:left w:val="nil"/>
              <w:bottom w:val="single" w:sz="4" w:space="0" w:color="auto"/>
              <w:right w:val="single" w:sz="4" w:space="0" w:color="auto"/>
            </w:tcBorders>
            <w:hideMark/>
          </w:tcPr>
          <w:p w14:paraId="4CA3513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Riteņu disku izmērs</w:t>
            </w:r>
          </w:p>
        </w:tc>
        <w:tc>
          <w:tcPr>
            <w:tcW w:w="4111" w:type="dxa"/>
            <w:tcBorders>
              <w:top w:val="nil"/>
              <w:left w:val="nil"/>
              <w:bottom w:val="single" w:sz="4" w:space="0" w:color="auto"/>
              <w:right w:val="single" w:sz="4" w:space="0" w:color="auto"/>
            </w:tcBorders>
            <w:hideMark/>
          </w:tcPr>
          <w:p w14:paraId="306FA90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par R17</w:t>
            </w:r>
          </w:p>
        </w:tc>
      </w:tr>
      <w:tr w:rsidR="0064545A" w:rsidRPr="009E27BF" w14:paraId="4BD33F2D"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73FAA8F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19.</w:t>
            </w:r>
          </w:p>
        </w:tc>
        <w:tc>
          <w:tcPr>
            <w:tcW w:w="4808" w:type="dxa"/>
            <w:tcBorders>
              <w:top w:val="nil"/>
              <w:left w:val="nil"/>
              <w:bottom w:val="single" w:sz="4" w:space="0" w:color="auto"/>
              <w:right w:val="single" w:sz="4" w:space="0" w:color="auto"/>
            </w:tcBorders>
            <w:hideMark/>
          </w:tcPr>
          <w:p w14:paraId="723035A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Rezerves ritenis</w:t>
            </w:r>
          </w:p>
        </w:tc>
        <w:tc>
          <w:tcPr>
            <w:tcW w:w="4111" w:type="dxa"/>
            <w:tcBorders>
              <w:top w:val="nil"/>
              <w:left w:val="nil"/>
              <w:bottom w:val="single" w:sz="4" w:space="0" w:color="auto"/>
              <w:right w:val="single" w:sz="4" w:space="0" w:color="auto"/>
            </w:tcBorders>
            <w:hideMark/>
          </w:tcPr>
          <w:p w14:paraId="3E86937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Vēlams rezerves ritenis ražotāja oriģinālajā komplektācijā, nostiprināts bagāžas nodalījumā, ar instrumentu komplektu tā nomaiņai</w:t>
            </w:r>
          </w:p>
        </w:tc>
      </w:tr>
      <w:tr w:rsidR="0064545A" w:rsidRPr="009E27BF" w14:paraId="16AEDA1F" w14:textId="77777777" w:rsidTr="008E398D">
        <w:trPr>
          <w:trHeight w:val="1650"/>
        </w:trPr>
        <w:tc>
          <w:tcPr>
            <w:tcW w:w="857" w:type="dxa"/>
            <w:tcBorders>
              <w:top w:val="nil"/>
              <w:left w:val="single" w:sz="4" w:space="0" w:color="auto"/>
              <w:bottom w:val="single" w:sz="4" w:space="0" w:color="auto"/>
              <w:right w:val="single" w:sz="4" w:space="0" w:color="auto"/>
            </w:tcBorders>
            <w:vAlign w:val="center"/>
          </w:tcPr>
          <w:p w14:paraId="022B751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20.</w:t>
            </w:r>
          </w:p>
        </w:tc>
        <w:tc>
          <w:tcPr>
            <w:tcW w:w="4808" w:type="dxa"/>
            <w:tcBorders>
              <w:top w:val="nil"/>
              <w:left w:val="nil"/>
              <w:bottom w:val="single" w:sz="4" w:space="0" w:color="auto"/>
              <w:right w:val="single" w:sz="4" w:space="0" w:color="auto"/>
            </w:tcBorders>
            <w:hideMark/>
          </w:tcPr>
          <w:p w14:paraId="5838DC9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Riepas</w:t>
            </w:r>
          </w:p>
        </w:tc>
        <w:tc>
          <w:tcPr>
            <w:tcW w:w="4111" w:type="dxa"/>
            <w:tcBorders>
              <w:top w:val="nil"/>
              <w:left w:val="nil"/>
              <w:bottom w:val="single" w:sz="4" w:space="0" w:color="auto"/>
              <w:right w:val="single" w:sz="4" w:space="0" w:color="auto"/>
            </w:tcBorders>
            <w:hideMark/>
          </w:tcPr>
          <w:p w14:paraId="1873346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Divi riepu komplekti (vasaras un ziemas), transportlīdzeklim jābūt uzstādītām attiecīgajai sezonai atbilstošām riepām. Riepu izmērs nav </w:t>
            </w:r>
            <w:r w:rsidRPr="009E27BF">
              <w:rPr>
                <w:rFonts w:ascii="Segoe UI Light" w:eastAsia="Times New Roman" w:hAnsi="Segoe UI Light" w:cs="Segoe UI Light"/>
                <w:color w:val="000000"/>
                <w:sz w:val="24"/>
                <w:szCs w:val="24"/>
                <w:lang w:eastAsia="lv-LV"/>
              </w:rPr>
              <w:lastRenderedPageBreak/>
              <w:t>noteikts, pieteikumā jānorāda riepu ražotājs, modelis un parametri</w:t>
            </w:r>
          </w:p>
        </w:tc>
      </w:tr>
      <w:tr w:rsidR="0064545A" w:rsidRPr="009E27BF" w14:paraId="6D71A7DA"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4CF2844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21.</w:t>
            </w:r>
          </w:p>
        </w:tc>
        <w:tc>
          <w:tcPr>
            <w:tcW w:w="4808" w:type="dxa"/>
            <w:tcBorders>
              <w:top w:val="nil"/>
              <w:left w:val="nil"/>
              <w:bottom w:val="single" w:sz="4" w:space="0" w:color="auto"/>
              <w:right w:val="single" w:sz="4" w:space="0" w:color="auto"/>
            </w:tcBorders>
            <w:hideMark/>
          </w:tcPr>
          <w:p w14:paraId="0ECA117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degvielas patēriņa efektivitātes klase, (vērtējumu līmenis no A līdz E)</w:t>
            </w:r>
          </w:p>
        </w:tc>
        <w:tc>
          <w:tcPr>
            <w:tcW w:w="4111" w:type="dxa"/>
            <w:tcBorders>
              <w:top w:val="nil"/>
              <w:left w:val="nil"/>
              <w:bottom w:val="single" w:sz="4" w:space="0" w:color="auto"/>
              <w:right w:val="single" w:sz="4" w:space="0" w:color="auto"/>
            </w:tcBorders>
            <w:hideMark/>
          </w:tcPr>
          <w:p w14:paraId="790C71A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augstāko pieejamo vērtību. Jānorāda indekss saskaņā ar Eiropas Padomes un parlamenta regulu Nr. 2020/740</w:t>
            </w:r>
          </w:p>
        </w:tc>
      </w:tr>
      <w:tr w:rsidR="0064545A" w:rsidRPr="009E27BF" w14:paraId="63C0D4D1"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3C41446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22.</w:t>
            </w:r>
          </w:p>
        </w:tc>
        <w:tc>
          <w:tcPr>
            <w:tcW w:w="4808" w:type="dxa"/>
            <w:tcBorders>
              <w:top w:val="nil"/>
              <w:left w:val="nil"/>
              <w:bottom w:val="single" w:sz="4" w:space="0" w:color="auto"/>
              <w:right w:val="single" w:sz="4" w:space="0" w:color="auto"/>
            </w:tcBorders>
            <w:hideMark/>
          </w:tcPr>
          <w:p w14:paraId="2EEA77D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saķeres ar slapju ceļu raksturojošā klase, (vērtējumu līmenis no A līdz E)</w:t>
            </w:r>
          </w:p>
        </w:tc>
        <w:tc>
          <w:tcPr>
            <w:tcW w:w="4111" w:type="dxa"/>
            <w:tcBorders>
              <w:top w:val="nil"/>
              <w:left w:val="nil"/>
              <w:bottom w:val="single" w:sz="4" w:space="0" w:color="auto"/>
              <w:right w:val="single" w:sz="4" w:space="0" w:color="auto"/>
            </w:tcBorders>
            <w:hideMark/>
          </w:tcPr>
          <w:p w14:paraId="74044B1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augstāko pieejamo vērtību. Jānorāda indekss saskaņā ar Eiropas Padomes un parlamenta regulu Nr. 2020/740</w:t>
            </w:r>
          </w:p>
        </w:tc>
      </w:tr>
      <w:tr w:rsidR="0064545A" w:rsidRPr="009E27BF" w14:paraId="1DA4B096"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77B149B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23.</w:t>
            </w:r>
          </w:p>
        </w:tc>
        <w:tc>
          <w:tcPr>
            <w:tcW w:w="4808" w:type="dxa"/>
            <w:tcBorders>
              <w:top w:val="nil"/>
              <w:left w:val="nil"/>
              <w:bottom w:val="single" w:sz="4" w:space="0" w:color="auto"/>
              <w:right w:val="single" w:sz="4" w:space="0" w:color="auto"/>
            </w:tcBorders>
            <w:hideMark/>
          </w:tcPr>
          <w:p w14:paraId="6764D72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trokšņa līmeņa vērtējums, dB (kategorija no A līdz C)</w:t>
            </w:r>
          </w:p>
        </w:tc>
        <w:tc>
          <w:tcPr>
            <w:tcW w:w="4111" w:type="dxa"/>
            <w:tcBorders>
              <w:top w:val="nil"/>
              <w:left w:val="nil"/>
              <w:bottom w:val="single" w:sz="4" w:space="0" w:color="auto"/>
              <w:right w:val="single" w:sz="4" w:space="0" w:color="auto"/>
            </w:tcBorders>
            <w:hideMark/>
          </w:tcPr>
          <w:p w14:paraId="229DDFF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indekss saskaņā ar Eiropas Padomes un parlamenta regulu Nr. 2020/740</w:t>
            </w:r>
          </w:p>
        </w:tc>
      </w:tr>
      <w:tr w:rsidR="0064545A" w:rsidRPr="009E27BF" w14:paraId="12664BE1"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2173F6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24.</w:t>
            </w:r>
          </w:p>
        </w:tc>
        <w:tc>
          <w:tcPr>
            <w:tcW w:w="4808" w:type="dxa"/>
            <w:tcBorders>
              <w:top w:val="nil"/>
              <w:left w:val="nil"/>
              <w:bottom w:val="single" w:sz="4" w:space="0" w:color="auto"/>
              <w:right w:val="single" w:sz="4" w:space="0" w:color="auto"/>
            </w:tcBorders>
            <w:hideMark/>
          </w:tcPr>
          <w:p w14:paraId="60E78B1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Izplūdes gāzu standarts (atbilstība emisiju klasei)</w:t>
            </w:r>
          </w:p>
        </w:tc>
        <w:tc>
          <w:tcPr>
            <w:tcW w:w="4111" w:type="dxa"/>
            <w:tcBorders>
              <w:top w:val="nil"/>
              <w:left w:val="nil"/>
              <w:bottom w:val="single" w:sz="4" w:space="0" w:color="auto"/>
              <w:right w:val="single" w:sz="4" w:space="0" w:color="auto"/>
            </w:tcBorders>
            <w:hideMark/>
          </w:tcPr>
          <w:p w14:paraId="2DCFA7D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EURO 6</w:t>
            </w:r>
          </w:p>
        </w:tc>
      </w:tr>
      <w:tr w:rsidR="0064545A" w:rsidRPr="009E27BF" w14:paraId="31646E74"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7979C4B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25.</w:t>
            </w:r>
          </w:p>
        </w:tc>
        <w:tc>
          <w:tcPr>
            <w:tcW w:w="4808" w:type="dxa"/>
            <w:tcBorders>
              <w:top w:val="nil"/>
              <w:left w:val="nil"/>
              <w:bottom w:val="single" w:sz="4" w:space="0" w:color="auto"/>
              <w:right w:val="single" w:sz="4" w:space="0" w:color="auto"/>
            </w:tcBorders>
            <w:hideMark/>
          </w:tcPr>
          <w:p w14:paraId="4F7D63D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Degvielas kombinētais patēriņš, WLTP (l/100km)</w:t>
            </w:r>
          </w:p>
        </w:tc>
        <w:tc>
          <w:tcPr>
            <w:tcW w:w="4111" w:type="dxa"/>
            <w:tcBorders>
              <w:top w:val="nil"/>
              <w:left w:val="nil"/>
              <w:bottom w:val="nil"/>
              <w:right w:val="single" w:sz="4" w:space="0" w:color="auto"/>
            </w:tcBorders>
            <w:hideMark/>
          </w:tcPr>
          <w:p w14:paraId="186D3A5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lielāks par 7.5 l/100km - piedāvājumā jāuzrāda patēriņš kombinētajā ciklā</w:t>
            </w:r>
          </w:p>
        </w:tc>
      </w:tr>
      <w:tr w:rsidR="0064545A" w:rsidRPr="009E27BF" w14:paraId="129F3BC6"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74EE373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26.</w:t>
            </w:r>
          </w:p>
        </w:tc>
        <w:tc>
          <w:tcPr>
            <w:tcW w:w="4808" w:type="dxa"/>
            <w:tcBorders>
              <w:top w:val="nil"/>
              <w:left w:val="nil"/>
              <w:bottom w:val="single" w:sz="4" w:space="0" w:color="auto"/>
              <w:right w:val="single" w:sz="4" w:space="0" w:color="auto"/>
            </w:tcBorders>
            <w:hideMark/>
          </w:tcPr>
          <w:p w14:paraId="71C972C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Oglekļa dioksīda (CO2) emisiju apjoms izplūdes gāzēs, WLTP (g/km)</w:t>
            </w:r>
          </w:p>
        </w:tc>
        <w:tc>
          <w:tcPr>
            <w:tcW w:w="4111" w:type="dxa"/>
            <w:tcBorders>
              <w:top w:val="single" w:sz="4" w:space="0" w:color="auto"/>
              <w:left w:val="nil"/>
              <w:bottom w:val="single" w:sz="4" w:space="0" w:color="auto"/>
              <w:right w:val="single" w:sz="4" w:space="0" w:color="auto"/>
            </w:tcBorders>
            <w:hideMark/>
          </w:tcPr>
          <w:p w14:paraId="58460E4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3050F310"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01C4DD5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27.</w:t>
            </w:r>
          </w:p>
        </w:tc>
        <w:tc>
          <w:tcPr>
            <w:tcW w:w="4808" w:type="dxa"/>
            <w:tcBorders>
              <w:top w:val="nil"/>
              <w:left w:val="nil"/>
              <w:bottom w:val="single" w:sz="4" w:space="0" w:color="auto"/>
              <w:right w:val="single" w:sz="4" w:space="0" w:color="auto"/>
            </w:tcBorders>
            <w:hideMark/>
          </w:tcPr>
          <w:p w14:paraId="786B43B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Slāpekļa oksīdu (</w:t>
            </w:r>
            <w:proofErr w:type="spellStart"/>
            <w:r w:rsidRPr="009E27BF">
              <w:rPr>
                <w:rFonts w:ascii="Segoe UI Light" w:eastAsia="Times New Roman" w:hAnsi="Segoe UI Light" w:cs="Segoe UI Light"/>
                <w:color w:val="000000"/>
                <w:sz w:val="24"/>
                <w:szCs w:val="24"/>
                <w:lang w:eastAsia="lv-LV"/>
              </w:rPr>
              <w:t>NOx</w:t>
            </w:r>
            <w:proofErr w:type="spellEnd"/>
            <w:r w:rsidRPr="009E27BF">
              <w:rPr>
                <w:rFonts w:ascii="Segoe UI Light" w:eastAsia="Times New Roman" w:hAnsi="Segoe UI Light" w:cs="Segoe UI Light"/>
                <w:color w:val="000000"/>
                <w:sz w:val="24"/>
                <w:szCs w:val="24"/>
                <w:lang w:eastAsia="lv-LV"/>
              </w:rPr>
              <w:t>) emisiju daudzums izplūdes gāzēs, g/km</w:t>
            </w:r>
          </w:p>
        </w:tc>
        <w:tc>
          <w:tcPr>
            <w:tcW w:w="4111" w:type="dxa"/>
            <w:tcBorders>
              <w:top w:val="nil"/>
              <w:left w:val="nil"/>
              <w:bottom w:val="single" w:sz="4" w:space="0" w:color="auto"/>
              <w:right w:val="single" w:sz="4" w:space="0" w:color="auto"/>
            </w:tcBorders>
            <w:hideMark/>
          </w:tcPr>
          <w:p w14:paraId="4611B4C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6979BD48"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2C896C3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28.</w:t>
            </w:r>
          </w:p>
        </w:tc>
        <w:tc>
          <w:tcPr>
            <w:tcW w:w="4808" w:type="dxa"/>
            <w:tcBorders>
              <w:top w:val="nil"/>
              <w:left w:val="nil"/>
              <w:bottom w:val="single" w:sz="4" w:space="0" w:color="auto"/>
              <w:right w:val="single" w:sz="4" w:space="0" w:color="auto"/>
            </w:tcBorders>
            <w:hideMark/>
          </w:tcPr>
          <w:p w14:paraId="2F08D3F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Metānu nesaturošo ogļūdeņražu (NMHC) emisiju daudzums izplūdes gāzēs, g/km</w:t>
            </w:r>
          </w:p>
        </w:tc>
        <w:tc>
          <w:tcPr>
            <w:tcW w:w="4111" w:type="dxa"/>
            <w:tcBorders>
              <w:top w:val="nil"/>
              <w:left w:val="nil"/>
              <w:bottom w:val="single" w:sz="4" w:space="0" w:color="auto"/>
              <w:right w:val="single" w:sz="4" w:space="0" w:color="auto"/>
            </w:tcBorders>
            <w:hideMark/>
          </w:tcPr>
          <w:p w14:paraId="00B98D9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6BC35943"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7E5F74C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29.</w:t>
            </w:r>
          </w:p>
        </w:tc>
        <w:tc>
          <w:tcPr>
            <w:tcW w:w="4808" w:type="dxa"/>
            <w:tcBorders>
              <w:top w:val="nil"/>
              <w:left w:val="nil"/>
              <w:bottom w:val="single" w:sz="4" w:space="0" w:color="auto"/>
              <w:right w:val="single" w:sz="4" w:space="0" w:color="auto"/>
            </w:tcBorders>
            <w:hideMark/>
          </w:tcPr>
          <w:p w14:paraId="2F100B1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Cieto daļiņu emisiju daudzums izplūdes gāzēs, g/km</w:t>
            </w:r>
          </w:p>
        </w:tc>
        <w:tc>
          <w:tcPr>
            <w:tcW w:w="4111" w:type="dxa"/>
            <w:tcBorders>
              <w:top w:val="nil"/>
              <w:left w:val="nil"/>
              <w:bottom w:val="single" w:sz="4" w:space="0" w:color="auto"/>
              <w:right w:val="single" w:sz="4" w:space="0" w:color="auto"/>
            </w:tcBorders>
            <w:hideMark/>
          </w:tcPr>
          <w:p w14:paraId="1586B46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3701A4D4" w14:textId="77777777" w:rsidTr="008E398D">
        <w:trPr>
          <w:trHeight w:val="1278"/>
        </w:trPr>
        <w:tc>
          <w:tcPr>
            <w:tcW w:w="857" w:type="dxa"/>
            <w:tcBorders>
              <w:top w:val="nil"/>
              <w:left w:val="single" w:sz="4" w:space="0" w:color="auto"/>
              <w:bottom w:val="single" w:sz="4" w:space="0" w:color="auto"/>
              <w:right w:val="single" w:sz="4" w:space="0" w:color="auto"/>
            </w:tcBorders>
            <w:vAlign w:val="center"/>
          </w:tcPr>
          <w:p w14:paraId="40443F9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30.</w:t>
            </w:r>
          </w:p>
        </w:tc>
        <w:tc>
          <w:tcPr>
            <w:tcW w:w="4808" w:type="dxa"/>
            <w:tcBorders>
              <w:top w:val="nil"/>
              <w:left w:val="nil"/>
              <w:bottom w:val="single" w:sz="4" w:space="0" w:color="auto"/>
              <w:right w:val="single" w:sz="4" w:space="0" w:color="auto"/>
            </w:tcBorders>
            <w:hideMark/>
          </w:tcPr>
          <w:p w14:paraId="1549A05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Darbmūža ekspluatācijas izmaksas 150 000 km nobraukumam. Jānorāda atbilstoši aprēķiniem, kas veikti kalkulatorā Iepirkumu uzraudzības biroja tīmekļvietnē (https://info.iub.gov.lv/transport-calculator).</w:t>
            </w:r>
          </w:p>
        </w:tc>
        <w:tc>
          <w:tcPr>
            <w:tcW w:w="4111" w:type="dxa"/>
            <w:tcBorders>
              <w:top w:val="nil"/>
              <w:left w:val="nil"/>
              <w:bottom w:val="single" w:sz="4" w:space="0" w:color="auto"/>
              <w:right w:val="single" w:sz="4" w:space="0" w:color="auto"/>
            </w:tcBorders>
            <w:hideMark/>
          </w:tcPr>
          <w:p w14:paraId="4498DA7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5486E7B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551D293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31.</w:t>
            </w:r>
          </w:p>
        </w:tc>
        <w:tc>
          <w:tcPr>
            <w:tcW w:w="4808" w:type="dxa"/>
            <w:tcBorders>
              <w:top w:val="nil"/>
              <w:left w:val="nil"/>
              <w:bottom w:val="single" w:sz="4" w:space="0" w:color="auto"/>
              <w:right w:val="single" w:sz="4" w:space="0" w:color="auto"/>
            </w:tcBorders>
            <w:hideMark/>
          </w:tcPr>
          <w:p w14:paraId="5AC1FDE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pastiprinātājs</w:t>
            </w:r>
          </w:p>
        </w:tc>
        <w:tc>
          <w:tcPr>
            <w:tcW w:w="4111" w:type="dxa"/>
            <w:tcBorders>
              <w:top w:val="nil"/>
              <w:left w:val="nil"/>
              <w:bottom w:val="single" w:sz="4" w:space="0" w:color="auto"/>
              <w:right w:val="single" w:sz="4" w:space="0" w:color="auto"/>
            </w:tcBorders>
            <w:hideMark/>
          </w:tcPr>
          <w:p w14:paraId="5F36CDE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5A0CB4B"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67469E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32.</w:t>
            </w:r>
          </w:p>
        </w:tc>
        <w:tc>
          <w:tcPr>
            <w:tcW w:w="4808" w:type="dxa"/>
            <w:tcBorders>
              <w:top w:val="nil"/>
              <w:left w:val="nil"/>
              <w:bottom w:val="single" w:sz="4" w:space="0" w:color="auto"/>
              <w:right w:val="single" w:sz="4" w:space="0" w:color="auto"/>
            </w:tcBorders>
            <w:hideMark/>
          </w:tcPr>
          <w:p w14:paraId="4B0F26D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augstuma un dziļuma regulēšanas iespēja</w:t>
            </w:r>
          </w:p>
        </w:tc>
        <w:tc>
          <w:tcPr>
            <w:tcW w:w="4111" w:type="dxa"/>
            <w:tcBorders>
              <w:top w:val="nil"/>
              <w:left w:val="nil"/>
              <w:bottom w:val="single" w:sz="4" w:space="0" w:color="auto"/>
              <w:right w:val="single" w:sz="4" w:space="0" w:color="auto"/>
            </w:tcBorders>
            <w:hideMark/>
          </w:tcPr>
          <w:p w14:paraId="1F511BB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6EB841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4A3BC3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33.</w:t>
            </w:r>
          </w:p>
        </w:tc>
        <w:tc>
          <w:tcPr>
            <w:tcW w:w="4808" w:type="dxa"/>
            <w:tcBorders>
              <w:top w:val="nil"/>
              <w:left w:val="nil"/>
              <w:bottom w:val="single" w:sz="4" w:space="0" w:color="auto"/>
              <w:right w:val="single" w:sz="4" w:space="0" w:color="auto"/>
            </w:tcBorders>
            <w:hideMark/>
          </w:tcPr>
          <w:p w14:paraId="1879284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Centrālā atslēga ar tālvadību</w:t>
            </w:r>
          </w:p>
        </w:tc>
        <w:tc>
          <w:tcPr>
            <w:tcW w:w="4111" w:type="dxa"/>
            <w:tcBorders>
              <w:top w:val="nil"/>
              <w:left w:val="nil"/>
              <w:bottom w:val="single" w:sz="4" w:space="0" w:color="auto"/>
              <w:right w:val="single" w:sz="4" w:space="0" w:color="auto"/>
            </w:tcBorders>
            <w:hideMark/>
          </w:tcPr>
          <w:p w14:paraId="7B0B2DD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4E436D6"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4436B26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34.</w:t>
            </w:r>
          </w:p>
        </w:tc>
        <w:tc>
          <w:tcPr>
            <w:tcW w:w="4808" w:type="dxa"/>
            <w:tcBorders>
              <w:top w:val="nil"/>
              <w:left w:val="nil"/>
              <w:bottom w:val="single" w:sz="4" w:space="0" w:color="auto"/>
              <w:right w:val="single" w:sz="4" w:space="0" w:color="auto"/>
            </w:tcBorders>
            <w:hideMark/>
          </w:tcPr>
          <w:p w14:paraId="0168049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Pretaizdzīšanas signalizācija ar salona aizsardzības funkcijām</w:t>
            </w:r>
          </w:p>
        </w:tc>
        <w:tc>
          <w:tcPr>
            <w:tcW w:w="4111" w:type="dxa"/>
            <w:tcBorders>
              <w:top w:val="nil"/>
              <w:left w:val="nil"/>
              <w:bottom w:val="single" w:sz="4" w:space="0" w:color="auto"/>
              <w:right w:val="single" w:sz="4" w:space="0" w:color="auto"/>
            </w:tcBorders>
            <w:hideMark/>
          </w:tcPr>
          <w:p w14:paraId="0E8524D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FC62437"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2187B1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35.</w:t>
            </w:r>
          </w:p>
        </w:tc>
        <w:tc>
          <w:tcPr>
            <w:tcW w:w="4808" w:type="dxa"/>
            <w:tcBorders>
              <w:top w:val="nil"/>
              <w:left w:val="nil"/>
              <w:bottom w:val="single" w:sz="4" w:space="0" w:color="auto"/>
              <w:right w:val="single" w:sz="4" w:space="0" w:color="auto"/>
            </w:tcBorders>
            <w:hideMark/>
          </w:tcPr>
          <w:p w14:paraId="6036B3D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Aizdedzes sistēma ar </w:t>
            </w:r>
            <w:proofErr w:type="spellStart"/>
            <w:r w:rsidRPr="009E27BF">
              <w:rPr>
                <w:rFonts w:ascii="Segoe UI Light" w:eastAsia="Times New Roman" w:hAnsi="Segoe UI Light" w:cs="Segoe UI Light"/>
                <w:color w:val="000000"/>
                <w:sz w:val="24"/>
                <w:szCs w:val="24"/>
                <w:lang w:eastAsia="lv-LV"/>
              </w:rPr>
              <w:t>imobilaizeru</w:t>
            </w:r>
            <w:proofErr w:type="spellEnd"/>
          </w:p>
        </w:tc>
        <w:tc>
          <w:tcPr>
            <w:tcW w:w="4111" w:type="dxa"/>
            <w:tcBorders>
              <w:top w:val="nil"/>
              <w:left w:val="nil"/>
              <w:bottom w:val="single" w:sz="4" w:space="0" w:color="auto"/>
              <w:right w:val="single" w:sz="4" w:space="0" w:color="auto"/>
            </w:tcBorders>
            <w:hideMark/>
          </w:tcPr>
          <w:p w14:paraId="2D9D8A0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47C25E76"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3F67FF6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36.</w:t>
            </w:r>
          </w:p>
        </w:tc>
        <w:tc>
          <w:tcPr>
            <w:tcW w:w="4808" w:type="dxa"/>
            <w:tcBorders>
              <w:top w:val="nil"/>
              <w:left w:val="nil"/>
              <w:bottom w:val="single" w:sz="4" w:space="0" w:color="auto"/>
              <w:right w:val="nil"/>
            </w:tcBorders>
            <w:hideMark/>
          </w:tcPr>
          <w:p w14:paraId="13BD55A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Apsildāmi, elektriski regulējami un elektriski nolokāmi ārējie atpakaļskata spoguļi</w:t>
            </w:r>
          </w:p>
        </w:tc>
        <w:tc>
          <w:tcPr>
            <w:tcW w:w="4111" w:type="dxa"/>
            <w:tcBorders>
              <w:top w:val="nil"/>
              <w:left w:val="single" w:sz="4" w:space="0" w:color="auto"/>
              <w:bottom w:val="single" w:sz="4" w:space="0" w:color="auto"/>
              <w:right w:val="single" w:sz="4" w:space="0" w:color="auto"/>
            </w:tcBorders>
            <w:hideMark/>
          </w:tcPr>
          <w:p w14:paraId="618BB59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5EB2043B"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06AEB15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37.</w:t>
            </w:r>
          </w:p>
        </w:tc>
        <w:tc>
          <w:tcPr>
            <w:tcW w:w="4808" w:type="dxa"/>
            <w:tcBorders>
              <w:top w:val="nil"/>
              <w:left w:val="nil"/>
              <w:bottom w:val="single" w:sz="4" w:space="0" w:color="auto"/>
              <w:right w:val="single" w:sz="4" w:space="0" w:color="auto"/>
            </w:tcBorders>
            <w:hideMark/>
          </w:tcPr>
          <w:p w14:paraId="76D5C2E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Iebūvēti stāvvietā novietošanās sensori priekšā un aizmugurē</w:t>
            </w:r>
          </w:p>
        </w:tc>
        <w:tc>
          <w:tcPr>
            <w:tcW w:w="4111" w:type="dxa"/>
            <w:tcBorders>
              <w:top w:val="nil"/>
              <w:left w:val="nil"/>
              <w:bottom w:val="single" w:sz="4" w:space="0" w:color="auto"/>
              <w:right w:val="single" w:sz="4" w:space="0" w:color="auto"/>
            </w:tcBorders>
            <w:hideMark/>
          </w:tcPr>
          <w:p w14:paraId="01A2D42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50EE0AA6"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E59356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38.</w:t>
            </w:r>
          </w:p>
        </w:tc>
        <w:tc>
          <w:tcPr>
            <w:tcW w:w="4808" w:type="dxa"/>
            <w:tcBorders>
              <w:top w:val="nil"/>
              <w:left w:val="nil"/>
              <w:bottom w:val="single" w:sz="4" w:space="0" w:color="auto"/>
              <w:right w:val="single" w:sz="4" w:space="0" w:color="auto"/>
            </w:tcBorders>
            <w:hideMark/>
          </w:tcPr>
          <w:p w14:paraId="6F61CFC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Lietus sensors</w:t>
            </w:r>
          </w:p>
        </w:tc>
        <w:tc>
          <w:tcPr>
            <w:tcW w:w="4111" w:type="dxa"/>
            <w:tcBorders>
              <w:top w:val="nil"/>
              <w:left w:val="nil"/>
              <w:bottom w:val="single" w:sz="4" w:space="0" w:color="auto"/>
              <w:right w:val="single" w:sz="4" w:space="0" w:color="auto"/>
            </w:tcBorders>
            <w:hideMark/>
          </w:tcPr>
          <w:p w14:paraId="166C39B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3BF456D"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571B69D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39.</w:t>
            </w:r>
          </w:p>
        </w:tc>
        <w:tc>
          <w:tcPr>
            <w:tcW w:w="4808" w:type="dxa"/>
            <w:tcBorders>
              <w:top w:val="nil"/>
              <w:left w:val="nil"/>
              <w:bottom w:val="single" w:sz="4" w:space="0" w:color="auto"/>
              <w:right w:val="single" w:sz="4" w:space="0" w:color="auto"/>
            </w:tcBorders>
            <w:hideMark/>
          </w:tcPr>
          <w:p w14:paraId="51B8D17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Bremžu pretbloķēšanas sistēma (ABS)</w:t>
            </w:r>
          </w:p>
        </w:tc>
        <w:tc>
          <w:tcPr>
            <w:tcW w:w="4111" w:type="dxa"/>
            <w:tcBorders>
              <w:top w:val="nil"/>
              <w:left w:val="nil"/>
              <w:bottom w:val="single" w:sz="4" w:space="0" w:color="auto"/>
              <w:right w:val="single" w:sz="4" w:space="0" w:color="auto"/>
            </w:tcBorders>
            <w:hideMark/>
          </w:tcPr>
          <w:p w14:paraId="3A47E8E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4DF9826"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BD7606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40.</w:t>
            </w:r>
          </w:p>
        </w:tc>
        <w:tc>
          <w:tcPr>
            <w:tcW w:w="4808" w:type="dxa"/>
            <w:tcBorders>
              <w:top w:val="nil"/>
              <w:left w:val="nil"/>
              <w:bottom w:val="single" w:sz="4" w:space="0" w:color="auto"/>
              <w:right w:val="single" w:sz="4" w:space="0" w:color="auto"/>
            </w:tcBorders>
            <w:hideMark/>
          </w:tcPr>
          <w:p w14:paraId="609B434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Elektroniskās stabilitātes programmas sistēma (ESP)</w:t>
            </w:r>
          </w:p>
        </w:tc>
        <w:tc>
          <w:tcPr>
            <w:tcW w:w="4111" w:type="dxa"/>
            <w:tcBorders>
              <w:top w:val="nil"/>
              <w:left w:val="nil"/>
              <w:bottom w:val="single" w:sz="4" w:space="0" w:color="auto"/>
              <w:right w:val="single" w:sz="4" w:space="0" w:color="auto"/>
            </w:tcBorders>
            <w:hideMark/>
          </w:tcPr>
          <w:p w14:paraId="3F7133D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10C9F53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0DCD51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41.</w:t>
            </w:r>
          </w:p>
        </w:tc>
        <w:tc>
          <w:tcPr>
            <w:tcW w:w="4808" w:type="dxa"/>
            <w:tcBorders>
              <w:top w:val="nil"/>
              <w:left w:val="nil"/>
              <w:bottom w:val="single" w:sz="4" w:space="0" w:color="auto"/>
              <w:right w:val="single" w:sz="4" w:space="0" w:color="auto"/>
            </w:tcBorders>
            <w:hideMark/>
          </w:tcPr>
          <w:p w14:paraId="72E8247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Elektriski vadāmi priekšējo durvju stikli</w:t>
            </w:r>
          </w:p>
        </w:tc>
        <w:tc>
          <w:tcPr>
            <w:tcW w:w="4111" w:type="dxa"/>
            <w:tcBorders>
              <w:top w:val="nil"/>
              <w:left w:val="nil"/>
              <w:bottom w:val="single" w:sz="4" w:space="0" w:color="auto"/>
              <w:right w:val="single" w:sz="4" w:space="0" w:color="auto"/>
            </w:tcBorders>
            <w:hideMark/>
          </w:tcPr>
          <w:p w14:paraId="4ECC5AF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6A7236C3"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2ED1302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42.</w:t>
            </w:r>
          </w:p>
        </w:tc>
        <w:tc>
          <w:tcPr>
            <w:tcW w:w="4808" w:type="dxa"/>
            <w:tcBorders>
              <w:top w:val="nil"/>
              <w:left w:val="nil"/>
              <w:bottom w:val="single" w:sz="4" w:space="0" w:color="auto"/>
              <w:right w:val="single" w:sz="4" w:space="0" w:color="auto"/>
            </w:tcBorders>
            <w:hideMark/>
          </w:tcPr>
          <w:p w14:paraId="2A2FF9B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un priekšējā pasažiera frontālie un sānu gaisa drošības spilveni</w:t>
            </w:r>
          </w:p>
        </w:tc>
        <w:tc>
          <w:tcPr>
            <w:tcW w:w="4111" w:type="dxa"/>
            <w:tcBorders>
              <w:top w:val="nil"/>
              <w:left w:val="nil"/>
              <w:bottom w:val="single" w:sz="4" w:space="0" w:color="auto"/>
              <w:right w:val="single" w:sz="4" w:space="0" w:color="auto"/>
            </w:tcBorders>
            <w:hideMark/>
          </w:tcPr>
          <w:p w14:paraId="0D8CB7C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2CB17B7"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3AABB3E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43.</w:t>
            </w:r>
          </w:p>
        </w:tc>
        <w:tc>
          <w:tcPr>
            <w:tcW w:w="4808" w:type="dxa"/>
            <w:tcBorders>
              <w:top w:val="nil"/>
              <w:left w:val="nil"/>
              <w:bottom w:val="single" w:sz="4" w:space="0" w:color="auto"/>
              <w:right w:val="single" w:sz="4" w:space="0" w:color="auto"/>
            </w:tcBorders>
            <w:hideMark/>
          </w:tcPr>
          <w:p w14:paraId="68216F52"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Divzonu</w:t>
            </w:r>
            <w:proofErr w:type="spellEnd"/>
            <w:r w:rsidRPr="009E27BF">
              <w:rPr>
                <w:rFonts w:ascii="Segoe UI Light" w:eastAsia="Times New Roman" w:hAnsi="Segoe UI Light" w:cs="Segoe UI Light"/>
                <w:color w:val="000000"/>
                <w:sz w:val="24"/>
                <w:szCs w:val="24"/>
                <w:lang w:eastAsia="lv-LV"/>
              </w:rPr>
              <w:t xml:space="preserve"> vai </w:t>
            </w:r>
            <w:proofErr w:type="spellStart"/>
            <w:r w:rsidRPr="009E27BF">
              <w:rPr>
                <w:rFonts w:ascii="Segoe UI Light" w:eastAsia="Times New Roman" w:hAnsi="Segoe UI Light" w:cs="Segoe UI Light"/>
                <w:color w:val="000000"/>
                <w:sz w:val="24"/>
                <w:szCs w:val="24"/>
                <w:lang w:eastAsia="lv-LV"/>
              </w:rPr>
              <w:t>vairākzonu</w:t>
            </w:r>
            <w:proofErr w:type="spellEnd"/>
            <w:r w:rsidRPr="009E27BF">
              <w:rPr>
                <w:rFonts w:ascii="Segoe UI Light" w:eastAsia="Times New Roman" w:hAnsi="Segoe UI Light" w:cs="Segoe UI Light"/>
                <w:color w:val="000000"/>
                <w:sz w:val="24"/>
                <w:szCs w:val="24"/>
                <w:lang w:eastAsia="lv-LV"/>
              </w:rPr>
              <w:t xml:space="preserve"> automātiskā klimata kontroles sistēma</w:t>
            </w:r>
          </w:p>
        </w:tc>
        <w:tc>
          <w:tcPr>
            <w:tcW w:w="4111" w:type="dxa"/>
            <w:tcBorders>
              <w:top w:val="nil"/>
              <w:left w:val="nil"/>
              <w:bottom w:val="single" w:sz="4" w:space="0" w:color="auto"/>
              <w:right w:val="single" w:sz="4" w:space="0" w:color="auto"/>
            </w:tcBorders>
            <w:hideMark/>
          </w:tcPr>
          <w:p w14:paraId="65B884C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52BD1D06"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459BB9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44.</w:t>
            </w:r>
          </w:p>
        </w:tc>
        <w:tc>
          <w:tcPr>
            <w:tcW w:w="4808" w:type="dxa"/>
            <w:tcBorders>
              <w:top w:val="nil"/>
              <w:left w:val="nil"/>
              <w:bottom w:val="single" w:sz="4" w:space="0" w:color="auto"/>
              <w:right w:val="single" w:sz="4" w:space="0" w:color="auto"/>
            </w:tcBorders>
            <w:hideMark/>
          </w:tcPr>
          <w:p w14:paraId="317F8B3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sēdekļa augstuma regulēšana</w:t>
            </w:r>
          </w:p>
        </w:tc>
        <w:tc>
          <w:tcPr>
            <w:tcW w:w="4111" w:type="dxa"/>
            <w:tcBorders>
              <w:top w:val="nil"/>
              <w:left w:val="nil"/>
              <w:bottom w:val="single" w:sz="4" w:space="0" w:color="auto"/>
              <w:right w:val="single" w:sz="4" w:space="0" w:color="auto"/>
            </w:tcBorders>
            <w:hideMark/>
          </w:tcPr>
          <w:p w14:paraId="050CAFB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220925C"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3C0F557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45.</w:t>
            </w:r>
          </w:p>
        </w:tc>
        <w:tc>
          <w:tcPr>
            <w:tcW w:w="4808" w:type="dxa"/>
            <w:tcBorders>
              <w:top w:val="nil"/>
              <w:left w:val="nil"/>
              <w:bottom w:val="single" w:sz="4" w:space="0" w:color="auto"/>
              <w:right w:val="single" w:sz="4" w:space="0" w:color="auto"/>
            </w:tcBorders>
            <w:hideMark/>
          </w:tcPr>
          <w:p w14:paraId="334E410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un priekšējā pasažiera sēdekļu apsilde</w:t>
            </w:r>
          </w:p>
        </w:tc>
        <w:tc>
          <w:tcPr>
            <w:tcW w:w="4111" w:type="dxa"/>
            <w:tcBorders>
              <w:top w:val="nil"/>
              <w:left w:val="nil"/>
              <w:bottom w:val="single" w:sz="4" w:space="0" w:color="auto"/>
              <w:right w:val="single" w:sz="4" w:space="0" w:color="auto"/>
            </w:tcBorders>
            <w:hideMark/>
          </w:tcPr>
          <w:p w14:paraId="5C213CA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DD64F5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69B960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46.</w:t>
            </w:r>
          </w:p>
        </w:tc>
        <w:tc>
          <w:tcPr>
            <w:tcW w:w="4808" w:type="dxa"/>
            <w:tcBorders>
              <w:top w:val="nil"/>
              <w:left w:val="nil"/>
              <w:bottom w:val="single" w:sz="4" w:space="0" w:color="auto"/>
              <w:right w:val="single" w:sz="4" w:space="0" w:color="auto"/>
            </w:tcBorders>
            <w:hideMark/>
          </w:tcPr>
          <w:p w14:paraId="09D79D1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Sēdekļu un salona apdares materiāli tumšā krāsā (izņemot sal</w:t>
            </w:r>
            <w:r>
              <w:rPr>
                <w:rFonts w:ascii="Segoe UI Light" w:eastAsia="Times New Roman" w:hAnsi="Segoe UI Light" w:cs="Segoe UI Light"/>
                <w:color w:val="000000"/>
                <w:sz w:val="24"/>
                <w:szCs w:val="24"/>
                <w:lang w:eastAsia="lv-LV"/>
              </w:rPr>
              <w:t>o</w:t>
            </w:r>
            <w:r w:rsidRPr="009E27BF">
              <w:rPr>
                <w:rFonts w:ascii="Segoe UI Light" w:eastAsia="Times New Roman" w:hAnsi="Segoe UI Light" w:cs="Segoe UI Light"/>
                <w:color w:val="000000"/>
                <w:sz w:val="24"/>
                <w:szCs w:val="24"/>
                <w:lang w:eastAsia="lv-LV"/>
              </w:rPr>
              <w:t>na griestus un statņus)</w:t>
            </w:r>
          </w:p>
        </w:tc>
        <w:tc>
          <w:tcPr>
            <w:tcW w:w="4111" w:type="dxa"/>
            <w:tcBorders>
              <w:top w:val="nil"/>
              <w:left w:val="nil"/>
              <w:bottom w:val="single" w:sz="4" w:space="0" w:color="auto"/>
              <w:right w:val="single" w:sz="4" w:space="0" w:color="auto"/>
            </w:tcBorders>
            <w:hideMark/>
          </w:tcPr>
          <w:p w14:paraId="2FB2EA6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Tumši auduma, ādas vai </w:t>
            </w:r>
            <w:proofErr w:type="spellStart"/>
            <w:r w:rsidRPr="009E27BF">
              <w:rPr>
                <w:rFonts w:ascii="Segoe UI Light" w:eastAsia="Times New Roman" w:hAnsi="Segoe UI Light" w:cs="Segoe UI Light"/>
                <w:color w:val="000000"/>
                <w:sz w:val="24"/>
                <w:szCs w:val="24"/>
                <w:lang w:eastAsia="lv-LV"/>
              </w:rPr>
              <w:t>mikroplīša</w:t>
            </w:r>
            <w:proofErr w:type="spellEnd"/>
            <w:r w:rsidRPr="009E27BF">
              <w:rPr>
                <w:rFonts w:ascii="Segoe UI Light" w:eastAsia="Times New Roman" w:hAnsi="Segoe UI Light" w:cs="Segoe UI Light"/>
                <w:color w:val="000000"/>
                <w:sz w:val="24"/>
                <w:szCs w:val="24"/>
                <w:lang w:eastAsia="lv-LV"/>
              </w:rPr>
              <w:t xml:space="preserve"> materiāli vai to kombinācijas, saskaņojot ar pasūtītāju</w:t>
            </w:r>
          </w:p>
        </w:tc>
      </w:tr>
      <w:tr w:rsidR="0064545A" w:rsidRPr="009E27BF" w14:paraId="2953E705"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21AEE77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47.</w:t>
            </w:r>
          </w:p>
        </w:tc>
        <w:tc>
          <w:tcPr>
            <w:tcW w:w="4808" w:type="dxa"/>
            <w:tcBorders>
              <w:top w:val="nil"/>
              <w:left w:val="nil"/>
              <w:bottom w:val="single" w:sz="4" w:space="0" w:color="auto"/>
              <w:right w:val="single" w:sz="4" w:space="0" w:color="auto"/>
            </w:tcBorders>
            <w:hideMark/>
          </w:tcPr>
          <w:p w14:paraId="4DF1B94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Oriģinālie gumijas paklāji automašīnas salonā priekšā un aizmugurē </w:t>
            </w:r>
          </w:p>
        </w:tc>
        <w:tc>
          <w:tcPr>
            <w:tcW w:w="4111" w:type="dxa"/>
            <w:tcBorders>
              <w:top w:val="nil"/>
              <w:left w:val="nil"/>
              <w:bottom w:val="single" w:sz="4" w:space="0" w:color="auto"/>
              <w:right w:val="single" w:sz="4" w:space="0" w:color="auto"/>
            </w:tcBorders>
            <w:hideMark/>
          </w:tcPr>
          <w:p w14:paraId="4D5DFA3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6DE0E4A1"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12D26DA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48.</w:t>
            </w:r>
          </w:p>
        </w:tc>
        <w:tc>
          <w:tcPr>
            <w:tcW w:w="4808" w:type="dxa"/>
            <w:tcBorders>
              <w:top w:val="nil"/>
              <w:left w:val="nil"/>
              <w:bottom w:val="single" w:sz="4" w:space="0" w:color="auto"/>
              <w:right w:val="single" w:sz="4" w:space="0" w:color="auto"/>
            </w:tcBorders>
            <w:hideMark/>
          </w:tcPr>
          <w:p w14:paraId="2DC57A6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Bezvadu (Apple </w:t>
            </w:r>
            <w:proofErr w:type="spellStart"/>
            <w:r w:rsidRPr="009E27BF">
              <w:rPr>
                <w:rFonts w:ascii="Segoe UI Light" w:eastAsia="Times New Roman" w:hAnsi="Segoe UI Light" w:cs="Segoe UI Light"/>
                <w:color w:val="000000"/>
                <w:sz w:val="24"/>
                <w:szCs w:val="24"/>
                <w:lang w:eastAsia="lv-LV"/>
              </w:rPr>
              <w:t>CarPlay</w:t>
            </w:r>
            <w:proofErr w:type="spellEnd"/>
            <w:r w:rsidRPr="009E27BF">
              <w:rPr>
                <w:rFonts w:ascii="Segoe UI Light" w:eastAsia="Times New Roman" w:hAnsi="Segoe UI Light" w:cs="Segoe UI Light"/>
                <w:color w:val="000000"/>
                <w:sz w:val="24"/>
                <w:szCs w:val="24"/>
                <w:lang w:eastAsia="lv-LV"/>
              </w:rPr>
              <w:t xml:space="preserve"> un Android Auto) pieslēguma iespēja</w:t>
            </w:r>
          </w:p>
        </w:tc>
        <w:tc>
          <w:tcPr>
            <w:tcW w:w="4111" w:type="dxa"/>
            <w:tcBorders>
              <w:top w:val="nil"/>
              <w:left w:val="nil"/>
              <w:bottom w:val="single" w:sz="4" w:space="0" w:color="auto"/>
              <w:right w:val="single" w:sz="4" w:space="0" w:color="auto"/>
            </w:tcBorders>
            <w:hideMark/>
          </w:tcPr>
          <w:p w14:paraId="0BF5C05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145887CC"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67AFED9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49.</w:t>
            </w:r>
          </w:p>
        </w:tc>
        <w:tc>
          <w:tcPr>
            <w:tcW w:w="4808" w:type="dxa"/>
            <w:tcBorders>
              <w:top w:val="nil"/>
              <w:left w:val="nil"/>
              <w:bottom w:val="single" w:sz="4" w:space="0" w:color="auto"/>
              <w:right w:val="single" w:sz="4" w:space="0" w:color="auto"/>
            </w:tcBorders>
            <w:hideMark/>
          </w:tcPr>
          <w:p w14:paraId="6339E84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Iebūvēta rūpnīcas </w:t>
            </w:r>
            <w:proofErr w:type="gramStart"/>
            <w:r w:rsidRPr="009E27BF">
              <w:rPr>
                <w:rFonts w:ascii="Segoe UI Light" w:eastAsia="Times New Roman" w:hAnsi="Segoe UI Light" w:cs="Segoe UI Light"/>
                <w:color w:val="000000"/>
                <w:sz w:val="24"/>
                <w:szCs w:val="24"/>
                <w:lang w:eastAsia="lv-LV"/>
              </w:rPr>
              <w:t>audio iekārta</w:t>
            </w:r>
            <w:proofErr w:type="gramEnd"/>
            <w:r w:rsidRPr="009E27BF">
              <w:rPr>
                <w:rFonts w:ascii="Segoe UI Light" w:eastAsia="Times New Roman" w:hAnsi="Segoe UI Light" w:cs="Segoe UI Light"/>
                <w:color w:val="000000"/>
                <w:sz w:val="24"/>
                <w:szCs w:val="24"/>
                <w:lang w:eastAsia="lv-LV"/>
              </w:rPr>
              <w:t xml:space="preserve"> ar mobilā tālruņa </w:t>
            </w:r>
            <w:proofErr w:type="spellStart"/>
            <w:r w:rsidRPr="009E27BF">
              <w:rPr>
                <w:rFonts w:ascii="Segoe UI Light" w:eastAsia="Times New Roman" w:hAnsi="Segoe UI Light" w:cs="Segoe UI Light"/>
                <w:color w:val="000000"/>
                <w:sz w:val="24"/>
                <w:szCs w:val="24"/>
                <w:lang w:eastAsia="lv-LV"/>
              </w:rPr>
              <w:t>Bluetooth</w:t>
            </w:r>
            <w:proofErr w:type="spellEnd"/>
            <w:r w:rsidRPr="009E27BF">
              <w:rPr>
                <w:rFonts w:ascii="Segoe UI Light" w:eastAsia="Times New Roman" w:hAnsi="Segoe UI Light" w:cs="Segoe UI Light"/>
                <w:color w:val="000000"/>
                <w:sz w:val="24"/>
                <w:szCs w:val="24"/>
                <w:lang w:eastAsia="lv-LV"/>
              </w:rPr>
              <w:t xml:space="preserve"> brīvroku sistēmu</w:t>
            </w:r>
          </w:p>
        </w:tc>
        <w:tc>
          <w:tcPr>
            <w:tcW w:w="4111" w:type="dxa"/>
            <w:tcBorders>
              <w:top w:val="nil"/>
              <w:left w:val="nil"/>
              <w:bottom w:val="single" w:sz="4" w:space="0" w:color="auto"/>
              <w:right w:val="single" w:sz="4" w:space="0" w:color="auto"/>
            </w:tcBorders>
            <w:hideMark/>
          </w:tcPr>
          <w:p w14:paraId="3F900D3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E90B360"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35E5E2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50.</w:t>
            </w:r>
          </w:p>
        </w:tc>
        <w:tc>
          <w:tcPr>
            <w:tcW w:w="4808" w:type="dxa"/>
            <w:tcBorders>
              <w:top w:val="nil"/>
              <w:left w:val="nil"/>
              <w:bottom w:val="single" w:sz="4" w:space="0" w:color="auto"/>
              <w:right w:val="single" w:sz="4" w:space="0" w:color="auto"/>
            </w:tcBorders>
            <w:hideMark/>
          </w:tcPr>
          <w:p w14:paraId="764EA4C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Tuvās un tālās gaismas lukturi</w:t>
            </w:r>
          </w:p>
        </w:tc>
        <w:tc>
          <w:tcPr>
            <w:tcW w:w="4111" w:type="dxa"/>
            <w:tcBorders>
              <w:top w:val="nil"/>
              <w:left w:val="nil"/>
              <w:bottom w:val="single" w:sz="4" w:space="0" w:color="auto"/>
              <w:right w:val="single" w:sz="4" w:space="0" w:color="auto"/>
            </w:tcBorders>
            <w:hideMark/>
          </w:tcPr>
          <w:p w14:paraId="42136ED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LED</w:t>
            </w:r>
          </w:p>
        </w:tc>
      </w:tr>
      <w:tr w:rsidR="0064545A" w:rsidRPr="009E27BF" w14:paraId="286ED950"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103E78B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51.</w:t>
            </w:r>
          </w:p>
        </w:tc>
        <w:tc>
          <w:tcPr>
            <w:tcW w:w="4808" w:type="dxa"/>
            <w:tcBorders>
              <w:top w:val="nil"/>
              <w:left w:val="nil"/>
              <w:bottom w:val="single" w:sz="4" w:space="0" w:color="auto"/>
              <w:right w:val="single" w:sz="4" w:space="0" w:color="auto"/>
            </w:tcBorders>
            <w:noWrap/>
            <w:hideMark/>
          </w:tcPr>
          <w:p w14:paraId="47A8D9DE"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gramStart"/>
            <w:r w:rsidRPr="009E27BF">
              <w:rPr>
                <w:rFonts w:ascii="Segoe UI Light" w:eastAsia="Times New Roman" w:hAnsi="Segoe UI Light" w:cs="Segoe UI Light"/>
                <w:color w:val="000000"/>
                <w:sz w:val="24"/>
                <w:szCs w:val="24"/>
                <w:lang w:eastAsia="lv-LV"/>
              </w:rPr>
              <w:t>Papildus aprīkojums</w:t>
            </w:r>
            <w:proofErr w:type="gramEnd"/>
          </w:p>
        </w:tc>
        <w:tc>
          <w:tcPr>
            <w:tcW w:w="4111" w:type="dxa"/>
            <w:tcBorders>
              <w:top w:val="nil"/>
              <w:left w:val="nil"/>
              <w:bottom w:val="single" w:sz="4" w:space="0" w:color="auto"/>
              <w:right w:val="single" w:sz="4" w:space="0" w:color="auto"/>
            </w:tcBorders>
            <w:hideMark/>
          </w:tcPr>
          <w:p w14:paraId="33BB030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Ugunsdzēšamais aparāts (atbilstoši 30.05.2017. MK noteikumiem Nr.295 „Noteikumi par transportlīdzekļu valsts tehnisko apskati un tehnisko kontroli uz ceļiem”), pirmās palīdzības aptieciņa </w:t>
            </w:r>
            <w:proofErr w:type="gramStart"/>
            <w:r w:rsidRPr="009E27BF">
              <w:rPr>
                <w:rFonts w:ascii="Segoe UI Light" w:eastAsia="Times New Roman" w:hAnsi="Segoe UI Light" w:cs="Segoe UI Light"/>
                <w:color w:val="000000"/>
                <w:sz w:val="24"/>
                <w:szCs w:val="24"/>
                <w:lang w:eastAsia="lv-LV"/>
              </w:rPr>
              <w:t>(</w:t>
            </w:r>
            <w:proofErr w:type="gramEnd"/>
            <w:r w:rsidRPr="009E27BF">
              <w:rPr>
                <w:rFonts w:ascii="Segoe UI Light" w:eastAsia="Times New Roman" w:hAnsi="Segoe UI Light" w:cs="Segoe UI Light"/>
                <w:color w:val="000000"/>
                <w:sz w:val="24"/>
                <w:szCs w:val="24"/>
                <w:lang w:eastAsia="lv-LV"/>
              </w:rPr>
              <w:t xml:space="preserve">atbilstoši 03.08.2010. MK noteikumiem Nr.713 „Noteikumi par kārtību, kādā nodrošina apmācību pirmās palīdzības </w:t>
            </w:r>
            <w:r w:rsidRPr="009E27BF">
              <w:rPr>
                <w:rFonts w:ascii="Segoe UI Light" w:eastAsia="Times New Roman" w:hAnsi="Segoe UI Light" w:cs="Segoe UI Light"/>
                <w:color w:val="000000"/>
                <w:sz w:val="24"/>
                <w:szCs w:val="24"/>
                <w:lang w:eastAsia="lv-LV"/>
              </w:rPr>
              <w:lastRenderedPageBreak/>
              <w:t>sniegšanā</w:t>
            </w:r>
            <w:proofErr w:type="gramStart"/>
            <w:r w:rsidRPr="009E27BF">
              <w:rPr>
                <w:rFonts w:ascii="Segoe UI Light" w:eastAsia="Times New Roman" w:hAnsi="Segoe UI Light" w:cs="Segoe UI Light"/>
                <w:color w:val="000000"/>
                <w:sz w:val="24"/>
                <w:szCs w:val="24"/>
                <w:lang w:eastAsia="lv-LV"/>
              </w:rPr>
              <w:t>, un pirmās palīdzības aptieciņas medicīnisko materiālu minimumu</w:t>
            </w:r>
            <w:proofErr w:type="gramEnd"/>
            <w:r w:rsidRPr="009E27BF">
              <w:rPr>
                <w:rFonts w:ascii="Segoe UI Light" w:eastAsia="Times New Roman" w:hAnsi="Segoe UI Light" w:cs="Segoe UI Light"/>
                <w:color w:val="000000"/>
                <w:sz w:val="24"/>
                <w:szCs w:val="24"/>
                <w:lang w:eastAsia="lv-LV"/>
              </w:rPr>
              <w:t>”), avārijas trijstūris un gaismu atstarojoša veste</w:t>
            </w:r>
          </w:p>
        </w:tc>
      </w:tr>
      <w:tr w:rsidR="0064545A" w:rsidRPr="009E27BF" w14:paraId="40A2BF6D"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F93A26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52.</w:t>
            </w:r>
          </w:p>
        </w:tc>
        <w:tc>
          <w:tcPr>
            <w:tcW w:w="4808" w:type="dxa"/>
            <w:tcBorders>
              <w:top w:val="nil"/>
              <w:left w:val="nil"/>
              <w:bottom w:val="single" w:sz="4" w:space="0" w:color="auto"/>
              <w:right w:val="single" w:sz="4" w:space="0" w:color="auto"/>
            </w:tcBorders>
            <w:hideMark/>
          </w:tcPr>
          <w:p w14:paraId="1DC97F0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Noņemams sakabes āķis</w:t>
            </w:r>
          </w:p>
        </w:tc>
        <w:tc>
          <w:tcPr>
            <w:tcW w:w="4111" w:type="dxa"/>
            <w:tcBorders>
              <w:top w:val="nil"/>
              <w:left w:val="nil"/>
              <w:bottom w:val="single" w:sz="4" w:space="0" w:color="auto"/>
              <w:right w:val="single" w:sz="4" w:space="0" w:color="auto"/>
            </w:tcBorders>
            <w:hideMark/>
          </w:tcPr>
          <w:p w14:paraId="561A8821"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2E5455C" w14:textId="77777777" w:rsidR="0064545A" w:rsidRPr="006B6E47" w:rsidRDefault="0064545A" w:rsidP="008E398D">
            <w:pPr>
              <w:jc w:val="both"/>
              <w:rPr>
                <w:rFonts w:ascii="Segoe UI Light" w:eastAsia="Times New Roman" w:hAnsi="Segoe UI Light" w:cs="Segoe UI Light"/>
                <w:i/>
                <w:iCs/>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C6CFC17"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E968CB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53.</w:t>
            </w:r>
          </w:p>
        </w:tc>
        <w:tc>
          <w:tcPr>
            <w:tcW w:w="4808" w:type="dxa"/>
            <w:tcBorders>
              <w:top w:val="nil"/>
              <w:left w:val="nil"/>
              <w:bottom w:val="single" w:sz="4" w:space="0" w:color="auto"/>
              <w:right w:val="single" w:sz="4" w:space="0" w:color="auto"/>
            </w:tcBorders>
            <w:hideMark/>
          </w:tcPr>
          <w:p w14:paraId="30A22E3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Atpakaļskata kamera</w:t>
            </w:r>
          </w:p>
        </w:tc>
        <w:tc>
          <w:tcPr>
            <w:tcW w:w="4111" w:type="dxa"/>
            <w:tcBorders>
              <w:top w:val="nil"/>
              <w:left w:val="nil"/>
              <w:bottom w:val="nil"/>
              <w:right w:val="single" w:sz="4" w:space="0" w:color="auto"/>
            </w:tcBorders>
            <w:hideMark/>
          </w:tcPr>
          <w:p w14:paraId="58D2C71F"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92DC86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E25A13C"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5C0FE9C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54.</w:t>
            </w:r>
          </w:p>
        </w:tc>
        <w:tc>
          <w:tcPr>
            <w:tcW w:w="4808" w:type="dxa"/>
            <w:tcBorders>
              <w:top w:val="nil"/>
              <w:left w:val="nil"/>
              <w:bottom w:val="nil"/>
              <w:right w:val="nil"/>
            </w:tcBorders>
            <w:noWrap/>
            <w:hideMark/>
          </w:tcPr>
          <w:p w14:paraId="6989497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Priekšējā skata kamera</w:t>
            </w:r>
          </w:p>
        </w:tc>
        <w:tc>
          <w:tcPr>
            <w:tcW w:w="4111" w:type="dxa"/>
            <w:tcBorders>
              <w:top w:val="single" w:sz="4" w:space="0" w:color="auto"/>
              <w:left w:val="single" w:sz="4" w:space="0" w:color="auto"/>
              <w:bottom w:val="single" w:sz="4" w:space="0" w:color="auto"/>
              <w:right w:val="single" w:sz="4" w:space="0" w:color="auto"/>
            </w:tcBorders>
            <w:hideMark/>
          </w:tcPr>
          <w:p w14:paraId="52D36A70"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13A7243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6A348D1"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4A73E4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55.</w:t>
            </w:r>
          </w:p>
        </w:tc>
        <w:tc>
          <w:tcPr>
            <w:tcW w:w="4808" w:type="dxa"/>
            <w:tcBorders>
              <w:top w:val="single" w:sz="4" w:space="0" w:color="auto"/>
              <w:left w:val="nil"/>
              <w:bottom w:val="single" w:sz="4" w:space="0" w:color="auto"/>
              <w:right w:val="single" w:sz="4" w:space="0" w:color="auto"/>
            </w:tcBorders>
            <w:hideMark/>
          </w:tcPr>
          <w:p w14:paraId="2F0E296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Tonēti aizmugurējie sānu un aizmugurējā loga stikli</w:t>
            </w:r>
          </w:p>
        </w:tc>
        <w:tc>
          <w:tcPr>
            <w:tcW w:w="4111" w:type="dxa"/>
            <w:tcBorders>
              <w:top w:val="nil"/>
              <w:left w:val="nil"/>
              <w:bottom w:val="single" w:sz="4" w:space="0" w:color="auto"/>
              <w:right w:val="single" w:sz="4" w:space="0" w:color="auto"/>
            </w:tcBorders>
            <w:hideMark/>
          </w:tcPr>
          <w:p w14:paraId="4D581470"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714DE5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87E2A6A" w14:textId="77777777" w:rsidTr="008E398D">
        <w:trPr>
          <w:trHeight w:val="312"/>
        </w:trPr>
        <w:tc>
          <w:tcPr>
            <w:tcW w:w="857" w:type="dxa"/>
            <w:tcBorders>
              <w:top w:val="nil"/>
              <w:left w:val="single" w:sz="4" w:space="0" w:color="auto"/>
              <w:bottom w:val="single" w:sz="4" w:space="0" w:color="auto"/>
              <w:right w:val="single" w:sz="4" w:space="0" w:color="auto"/>
            </w:tcBorders>
            <w:vAlign w:val="center"/>
          </w:tcPr>
          <w:p w14:paraId="412D21C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56.</w:t>
            </w:r>
          </w:p>
        </w:tc>
        <w:tc>
          <w:tcPr>
            <w:tcW w:w="4808" w:type="dxa"/>
            <w:tcBorders>
              <w:top w:val="nil"/>
              <w:left w:val="nil"/>
              <w:bottom w:val="single" w:sz="4" w:space="0" w:color="auto"/>
              <w:right w:val="single" w:sz="4" w:space="0" w:color="auto"/>
            </w:tcBorders>
            <w:hideMark/>
          </w:tcPr>
          <w:p w14:paraId="7B760E2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Ārkārtas (avārijas) bremzēšanas sistēma</w:t>
            </w:r>
          </w:p>
        </w:tc>
        <w:tc>
          <w:tcPr>
            <w:tcW w:w="4111" w:type="dxa"/>
            <w:tcBorders>
              <w:top w:val="nil"/>
              <w:left w:val="nil"/>
              <w:bottom w:val="single" w:sz="4" w:space="0" w:color="auto"/>
              <w:right w:val="single" w:sz="4" w:space="0" w:color="auto"/>
            </w:tcBorders>
            <w:hideMark/>
          </w:tcPr>
          <w:p w14:paraId="7B0920B0"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838075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A91076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B2DD28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57.</w:t>
            </w:r>
          </w:p>
        </w:tc>
        <w:tc>
          <w:tcPr>
            <w:tcW w:w="4808" w:type="dxa"/>
            <w:tcBorders>
              <w:top w:val="nil"/>
              <w:left w:val="nil"/>
              <w:bottom w:val="single" w:sz="4" w:space="0" w:color="auto"/>
              <w:right w:val="single" w:sz="4" w:space="0" w:color="auto"/>
            </w:tcBorders>
            <w:hideMark/>
          </w:tcPr>
          <w:p w14:paraId="57F1D9A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"Aklās" zonas brīdinājuma sistēma</w:t>
            </w:r>
          </w:p>
        </w:tc>
        <w:tc>
          <w:tcPr>
            <w:tcW w:w="4111" w:type="dxa"/>
            <w:tcBorders>
              <w:top w:val="nil"/>
              <w:left w:val="nil"/>
              <w:bottom w:val="single" w:sz="4" w:space="0" w:color="auto"/>
              <w:right w:val="single" w:sz="4" w:space="0" w:color="auto"/>
            </w:tcBorders>
            <w:hideMark/>
          </w:tcPr>
          <w:p w14:paraId="7437FBC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2C3549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2DF4C8F1" w14:textId="77777777" w:rsidTr="008E398D">
        <w:trPr>
          <w:trHeight w:val="589"/>
        </w:trPr>
        <w:tc>
          <w:tcPr>
            <w:tcW w:w="857" w:type="dxa"/>
            <w:tcBorders>
              <w:top w:val="nil"/>
              <w:left w:val="single" w:sz="4" w:space="0" w:color="auto"/>
              <w:bottom w:val="single" w:sz="4" w:space="0" w:color="auto"/>
              <w:right w:val="single" w:sz="4" w:space="0" w:color="auto"/>
            </w:tcBorders>
            <w:vAlign w:val="center"/>
          </w:tcPr>
          <w:p w14:paraId="68D5355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58.</w:t>
            </w:r>
          </w:p>
        </w:tc>
        <w:tc>
          <w:tcPr>
            <w:tcW w:w="4808" w:type="dxa"/>
            <w:tcBorders>
              <w:top w:val="nil"/>
              <w:left w:val="nil"/>
              <w:bottom w:val="single" w:sz="4" w:space="0" w:color="auto"/>
              <w:right w:val="single" w:sz="4" w:space="0" w:color="auto"/>
            </w:tcBorders>
            <w:hideMark/>
          </w:tcPr>
          <w:p w14:paraId="566BEBF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Elektroniska gaitas uzsākšanas un gaitas stabilitātes palīgsistēma</w:t>
            </w:r>
          </w:p>
        </w:tc>
        <w:tc>
          <w:tcPr>
            <w:tcW w:w="4111" w:type="dxa"/>
            <w:tcBorders>
              <w:top w:val="nil"/>
              <w:left w:val="nil"/>
              <w:bottom w:val="single" w:sz="4" w:space="0" w:color="auto"/>
              <w:right w:val="single" w:sz="4" w:space="0" w:color="auto"/>
            </w:tcBorders>
            <w:hideMark/>
          </w:tcPr>
          <w:p w14:paraId="05479C9A"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74F72D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ED30C8F"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22CD998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59.</w:t>
            </w:r>
          </w:p>
        </w:tc>
        <w:tc>
          <w:tcPr>
            <w:tcW w:w="4808" w:type="dxa"/>
            <w:tcBorders>
              <w:top w:val="nil"/>
              <w:left w:val="nil"/>
              <w:bottom w:val="single" w:sz="4" w:space="0" w:color="auto"/>
              <w:right w:val="single" w:sz="4" w:space="0" w:color="auto"/>
            </w:tcBorders>
            <w:hideMark/>
          </w:tcPr>
          <w:p w14:paraId="44885B1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Elektroniska bremžu spēka sadalījuma sistēma</w:t>
            </w:r>
          </w:p>
        </w:tc>
        <w:tc>
          <w:tcPr>
            <w:tcW w:w="4111" w:type="dxa"/>
            <w:tcBorders>
              <w:top w:val="nil"/>
              <w:left w:val="nil"/>
              <w:bottom w:val="single" w:sz="4" w:space="0" w:color="auto"/>
              <w:right w:val="single" w:sz="4" w:space="0" w:color="auto"/>
            </w:tcBorders>
            <w:hideMark/>
          </w:tcPr>
          <w:p w14:paraId="3E1B42EB"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6E308B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7E7C3B6B" w14:textId="77777777" w:rsidTr="008E398D">
        <w:trPr>
          <w:trHeight w:val="589"/>
        </w:trPr>
        <w:tc>
          <w:tcPr>
            <w:tcW w:w="857" w:type="dxa"/>
            <w:tcBorders>
              <w:top w:val="nil"/>
              <w:left w:val="single" w:sz="4" w:space="0" w:color="auto"/>
              <w:bottom w:val="single" w:sz="4" w:space="0" w:color="auto"/>
              <w:right w:val="single" w:sz="4" w:space="0" w:color="auto"/>
            </w:tcBorders>
            <w:vAlign w:val="center"/>
          </w:tcPr>
          <w:p w14:paraId="419591E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60.</w:t>
            </w:r>
          </w:p>
        </w:tc>
        <w:tc>
          <w:tcPr>
            <w:tcW w:w="4808" w:type="dxa"/>
            <w:tcBorders>
              <w:top w:val="nil"/>
              <w:left w:val="nil"/>
              <w:bottom w:val="single" w:sz="4" w:space="0" w:color="auto"/>
              <w:right w:val="single" w:sz="4" w:space="0" w:color="auto"/>
            </w:tcBorders>
            <w:hideMark/>
          </w:tcPr>
          <w:p w14:paraId="220A4CF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Aizkara tipa drošības spilveni aizmugurē sēdošajiem</w:t>
            </w:r>
          </w:p>
        </w:tc>
        <w:tc>
          <w:tcPr>
            <w:tcW w:w="4111" w:type="dxa"/>
            <w:tcBorders>
              <w:top w:val="nil"/>
              <w:left w:val="nil"/>
              <w:bottom w:val="single" w:sz="4" w:space="0" w:color="auto"/>
              <w:right w:val="single" w:sz="4" w:space="0" w:color="auto"/>
            </w:tcBorders>
            <w:hideMark/>
          </w:tcPr>
          <w:p w14:paraId="00376C9C"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94E5E1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89D99A0" w14:textId="77777777" w:rsidTr="008E398D">
        <w:trPr>
          <w:trHeight w:val="312"/>
        </w:trPr>
        <w:tc>
          <w:tcPr>
            <w:tcW w:w="857" w:type="dxa"/>
            <w:tcBorders>
              <w:top w:val="nil"/>
              <w:left w:val="single" w:sz="4" w:space="0" w:color="auto"/>
              <w:bottom w:val="single" w:sz="4" w:space="0" w:color="auto"/>
              <w:right w:val="single" w:sz="4" w:space="0" w:color="auto"/>
            </w:tcBorders>
            <w:vAlign w:val="center"/>
          </w:tcPr>
          <w:p w14:paraId="7F0086C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61.</w:t>
            </w:r>
          </w:p>
        </w:tc>
        <w:tc>
          <w:tcPr>
            <w:tcW w:w="4808" w:type="dxa"/>
            <w:tcBorders>
              <w:top w:val="nil"/>
              <w:left w:val="nil"/>
              <w:bottom w:val="single" w:sz="4" w:space="0" w:color="auto"/>
              <w:right w:val="single" w:sz="4" w:space="0" w:color="auto"/>
            </w:tcBorders>
            <w:hideMark/>
          </w:tcPr>
          <w:p w14:paraId="523EA94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Automātiska ātruma uzturēšanas sistēma (kruīza kontrole)</w:t>
            </w:r>
          </w:p>
        </w:tc>
        <w:tc>
          <w:tcPr>
            <w:tcW w:w="4111" w:type="dxa"/>
            <w:tcBorders>
              <w:top w:val="nil"/>
              <w:left w:val="nil"/>
              <w:bottom w:val="single" w:sz="4" w:space="0" w:color="auto"/>
              <w:right w:val="single" w:sz="4" w:space="0" w:color="auto"/>
            </w:tcBorders>
            <w:hideMark/>
          </w:tcPr>
          <w:p w14:paraId="48F1CD4F"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7F5E1D7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490B3539" w14:textId="77777777" w:rsidTr="008E398D">
        <w:trPr>
          <w:trHeight w:val="312"/>
        </w:trPr>
        <w:tc>
          <w:tcPr>
            <w:tcW w:w="857" w:type="dxa"/>
            <w:tcBorders>
              <w:top w:val="nil"/>
              <w:left w:val="single" w:sz="4" w:space="0" w:color="auto"/>
              <w:bottom w:val="single" w:sz="4" w:space="0" w:color="auto"/>
              <w:right w:val="single" w:sz="4" w:space="0" w:color="auto"/>
            </w:tcBorders>
            <w:vAlign w:val="center"/>
          </w:tcPr>
          <w:p w14:paraId="311B73E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62.</w:t>
            </w:r>
          </w:p>
        </w:tc>
        <w:tc>
          <w:tcPr>
            <w:tcW w:w="4808" w:type="dxa"/>
            <w:tcBorders>
              <w:top w:val="nil"/>
              <w:left w:val="nil"/>
              <w:bottom w:val="single" w:sz="4" w:space="0" w:color="auto"/>
              <w:right w:val="single" w:sz="4" w:space="0" w:color="auto"/>
            </w:tcBorders>
            <w:hideMark/>
          </w:tcPr>
          <w:p w14:paraId="053A4A8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Multifunkcionāla stūre ar ādas apdari</w:t>
            </w:r>
          </w:p>
        </w:tc>
        <w:tc>
          <w:tcPr>
            <w:tcW w:w="4111" w:type="dxa"/>
            <w:tcBorders>
              <w:top w:val="nil"/>
              <w:left w:val="nil"/>
              <w:bottom w:val="single" w:sz="4" w:space="0" w:color="auto"/>
              <w:right w:val="single" w:sz="4" w:space="0" w:color="auto"/>
            </w:tcBorders>
            <w:hideMark/>
          </w:tcPr>
          <w:p w14:paraId="2849B5D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ED1FE0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1D0ADAB2"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E05AE0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63.</w:t>
            </w:r>
          </w:p>
        </w:tc>
        <w:tc>
          <w:tcPr>
            <w:tcW w:w="4808" w:type="dxa"/>
            <w:tcBorders>
              <w:top w:val="nil"/>
              <w:left w:val="nil"/>
              <w:bottom w:val="single" w:sz="4" w:space="0" w:color="auto"/>
              <w:right w:val="single" w:sz="4" w:space="0" w:color="auto"/>
            </w:tcBorders>
            <w:hideMark/>
          </w:tcPr>
          <w:p w14:paraId="4AF18EE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Riepu spiediena kontroles sistēma </w:t>
            </w:r>
          </w:p>
        </w:tc>
        <w:tc>
          <w:tcPr>
            <w:tcW w:w="4111" w:type="dxa"/>
            <w:tcBorders>
              <w:top w:val="nil"/>
              <w:left w:val="nil"/>
              <w:bottom w:val="single" w:sz="4" w:space="0" w:color="auto"/>
              <w:right w:val="single" w:sz="4" w:space="0" w:color="auto"/>
            </w:tcBorders>
            <w:hideMark/>
          </w:tcPr>
          <w:p w14:paraId="3004A171"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CB23E3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67348BC1" w14:textId="77777777" w:rsidTr="008E398D">
        <w:trPr>
          <w:trHeight w:val="312"/>
        </w:trPr>
        <w:tc>
          <w:tcPr>
            <w:tcW w:w="857" w:type="dxa"/>
            <w:tcBorders>
              <w:top w:val="nil"/>
              <w:left w:val="single" w:sz="4" w:space="0" w:color="auto"/>
              <w:bottom w:val="single" w:sz="4" w:space="0" w:color="auto"/>
              <w:right w:val="single" w:sz="4" w:space="0" w:color="auto"/>
            </w:tcBorders>
            <w:vAlign w:val="center"/>
          </w:tcPr>
          <w:p w14:paraId="4474900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64.</w:t>
            </w:r>
          </w:p>
        </w:tc>
        <w:tc>
          <w:tcPr>
            <w:tcW w:w="4808" w:type="dxa"/>
            <w:tcBorders>
              <w:top w:val="nil"/>
              <w:left w:val="nil"/>
              <w:bottom w:val="single" w:sz="4" w:space="0" w:color="auto"/>
              <w:right w:val="single" w:sz="4" w:space="0" w:color="auto"/>
            </w:tcBorders>
            <w:hideMark/>
          </w:tcPr>
          <w:p w14:paraId="46C6C45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Priekšējā stikla apsilde</w:t>
            </w:r>
          </w:p>
        </w:tc>
        <w:tc>
          <w:tcPr>
            <w:tcW w:w="4111" w:type="dxa"/>
            <w:tcBorders>
              <w:top w:val="nil"/>
              <w:left w:val="nil"/>
              <w:bottom w:val="single" w:sz="4" w:space="0" w:color="auto"/>
              <w:right w:val="single" w:sz="4" w:space="0" w:color="auto"/>
            </w:tcBorders>
            <w:hideMark/>
          </w:tcPr>
          <w:p w14:paraId="52684A33"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05F370A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lastRenderedPageBreak/>
              <w:t>Saimnieciski visizdevīgākā piedāvājuma vērtēšanas kritērijs.</w:t>
            </w:r>
          </w:p>
        </w:tc>
      </w:tr>
      <w:tr w:rsidR="0064545A" w:rsidRPr="009E27BF" w14:paraId="4C50B2F1" w14:textId="77777777" w:rsidTr="008E398D">
        <w:trPr>
          <w:trHeight w:val="589"/>
        </w:trPr>
        <w:tc>
          <w:tcPr>
            <w:tcW w:w="857" w:type="dxa"/>
            <w:tcBorders>
              <w:top w:val="nil"/>
              <w:left w:val="single" w:sz="4" w:space="0" w:color="auto"/>
              <w:bottom w:val="single" w:sz="4" w:space="0" w:color="auto"/>
              <w:right w:val="single" w:sz="4" w:space="0" w:color="auto"/>
            </w:tcBorders>
            <w:vAlign w:val="center"/>
          </w:tcPr>
          <w:p w14:paraId="65E25EF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65.</w:t>
            </w:r>
          </w:p>
        </w:tc>
        <w:tc>
          <w:tcPr>
            <w:tcW w:w="4808" w:type="dxa"/>
            <w:tcBorders>
              <w:top w:val="nil"/>
              <w:left w:val="nil"/>
              <w:bottom w:val="single" w:sz="4" w:space="0" w:color="auto"/>
              <w:right w:val="single" w:sz="4" w:space="0" w:color="auto"/>
            </w:tcBorders>
            <w:hideMark/>
          </w:tcPr>
          <w:p w14:paraId="3861897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Priekšējo un aizmugurējo riteņu dubļu sargi</w:t>
            </w:r>
          </w:p>
        </w:tc>
        <w:tc>
          <w:tcPr>
            <w:tcW w:w="4111" w:type="dxa"/>
            <w:tcBorders>
              <w:top w:val="nil"/>
              <w:left w:val="nil"/>
              <w:bottom w:val="single" w:sz="4" w:space="0" w:color="auto"/>
              <w:right w:val="single" w:sz="4" w:space="0" w:color="auto"/>
            </w:tcBorders>
            <w:hideMark/>
          </w:tcPr>
          <w:p w14:paraId="10E25C84"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703EAB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62F508C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EEDAB6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66.</w:t>
            </w:r>
          </w:p>
        </w:tc>
        <w:tc>
          <w:tcPr>
            <w:tcW w:w="4808" w:type="dxa"/>
            <w:tcBorders>
              <w:top w:val="nil"/>
              <w:left w:val="nil"/>
              <w:bottom w:val="single" w:sz="4" w:space="0" w:color="auto"/>
              <w:right w:val="single" w:sz="4" w:space="0" w:color="auto"/>
            </w:tcBorders>
            <w:hideMark/>
          </w:tcPr>
          <w:p w14:paraId="0ED679A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apsilde</w:t>
            </w:r>
          </w:p>
        </w:tc>
        <w:tc>
          <w:tcPr>
            <w:tcW w:w="4111" w:type="dxa"/>
            <w:tcBorders>
              <w:top w:val="nil"/>
              <w:left w:val="nil"/>
              <w:bottom w:val="single" w:sz="4" w:space="0" w:color="auto"/>
              <w:right w:val="single" w:sz="4" w:space="0" w:color="auto"/>
            </w:tcBorders>
            <w:hideMark/>
          </w:tcPr>
          <w:p w14:paraId="550685BD"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76457DB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D5A3D6E" w14:textId="77777777" w:rsidTr="008E398D">
        <w:trPr>
          <w:trHeight w:val="589"/>
        </w:trPr>
        <w:tc>
          <w:tcPr>
            <w:tcW w:w="857" w:type="dxa"/>
            <w:tcBorders>
              <w:top w:val="nil"/>
              <w:left w:val="single" w:sz="4" w:space="0" w:color="auto"/>
              <w:bottom w:val="single" w:sz="4" w:space="0" w:color="auto"/>
              <w:right w:val="single" w:sz="4" w:space="0" w:color="auto"/>
            </w:tcBorders>
            <w:vAlign w:val="center"/>
          </w:tcPr>
          <w:p w14:paraId="6D5ED41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67.</w:t>
            </w:r>
          </w:p>
        </w:tc>
        <w:tc>
          <w:tcPr>
            <w:tcW w:w="4808" w:type="dxa"/>
            <w:tcBorders>
              <w:top w:val="nil"/>
              <w:left w:val="nil"/>
              <w:bottom w:val="single" w:sz="4" w:space="0" w:color="auto"/>
              <w:right w:val="single" w:sz="4" w:space="0" w:color="auto"/>
            </w:tcBorders>
            <w:hideMark/>
          </w:tcPr>
          <w:p w14:paraId="69FC7F9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Elektriski vadāmi aizmugurējo sānu durvju stikli</w:t>
            </w:r>
          </w:p>
        </w:tc>
        <w:tc>
          <w:tcPr>
            <w:tcW w:w="4111" w:type="dxa"/>
            <w:tcBorders>
              <w:top w:val="nil"/>
              <w:left w:val="nil"/>
              <w:bottom w:val="single" w:sz="4" w:space="0" w:color="auto"/>
              <w:right w:val="single" w:sz="4" w:space="0" w:color="auto"/>
            </w:tcBorders>
            <w:hideMark/>
          </w:tcPr>
          <w:p w14:paraId="16B7343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r w:rsidRPr="006B6E47">
              <w:rPr>
                <w:rFonts w:ascii="Segoe UI Light" w:eastAsia="Times New Roman" w:hAnsi="Segoe UI Light" w:cs="Segoe UI Light"/>
                <w:i/>
                <w:iCs/>
                <w:color w:val="000000"/>
                <w:sz w:val="24"/>
                <w:szCs w:val="24"/>
                <w:lang w:eastAsia="lv-LV"/>
              </w:rPr>
              <w:t xml:space="preserve"> Saimnieciski visizdevīgākā piedāvājuma vērtēšanas kritērijs.</w:t>
            </w:r>
          </w:p>
        </w:tc>
      </w:tr>
      <w:tr w:rsidR="0064545A" w:rsidRPr="009E27BF" w14:paraId="673B3527"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9F3619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68.</w:t>
            </w:r>
          </w:p>
        </w:tc>
        <w:tc>
          <w:tcPr>
            <w:tcW w:w="4808" w:type="dxa"/>
            <w:tcBorders>
              <w:top w:val="nil"/>
              <w:left w:val="nil"/>
              <w:bottom w:val="single" w:sz="4" w:space="0" w:color="auto"/>
              <w:right w:val="single" w:sz="4" w:space="0" w:color="auto"/>
            </w:tcBorders>
            <w:hideMark/>
          </w:tcPr>
          <w:p w14:paraId="68F3429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Automātiskās tuvās (dienas) un tālās gaismas</w:t>
            </w:r>
          </w:p>
        </w:tc>
        <w:tc>
          <w:tcPr>
            <w:tcW w:w="4111" w:type="dxa"/>
            <w:tcBorders>
              <w:top w:val="nil"/>
              <w:left w:val="nil"/>
              <w:bottom w:val="single" w:sz="4" w:space="0" w:color="auto"/>
              <w:right w:val="single" w:sz="4" w:space="0" w:color="auto"/>
            </w:tcBorders>
            <w:hideMark/>
          </w:tcPr>
          <w:p w14:paraId="574E237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BB3AE8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44A34CBB" w14:textId="77777777" w:rsidTr="008E398D">
        <w:trPr>
          <w:trHeight w:val="312"/>
        </w:trPr>
        <w:tc>
          <w:tcPr>
            <w:tcW w:w="857" w:type="dxa"/>
            <w:tcBorders>
              <w:top w:val="nil"/>
              <w:left w:val="single" w:sz="4" w:space="0" w:color="auto"/>
              <w:bottom w:val="single" w:sz="4" w:space="0" w:color="auto"/>
              <w:right w:val="single" w:sz="4" w:space="0" w:color="auto"/>
            </w:tcBorders>
            <w:vAlign w:val="center"/>
          </w:tcPr>
          <w:p w14:paraId="6572F75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69.</w:t>
            </w:r>
          </w:p>
        </w:tc>
        <w:tc>
          <w:tcPr>
            <w:tcW w:w="4808" w:type="dxa"/>
            <w:tcBorders>
              <w:top w:val="nil"/>
              <w:left w:val="nil"/>
              <w:bottom w:val="single" w:sz="4" w:space="0" w:color="auto"/>
              <w:right w:val="single" w:sz="4" w:space="0" w:color="auto"/>
            </w:tcBorders>
            <w:hideMark/>
          </w:tcPr>
          <w:p w14:paraId="06881DE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Miglas lukturi vai miglas lukturu funkcija priekšējos lukturos</w:t>
            </w:r>
          </w:p>
        </w:tc>
        <w:tc>
          <w:tcPr>
            <w:tcW w:w="4111" w:type="dxa"/>
            <w:tcBorders>
              <w:top w:val="nil"/>
              <w:left w:val="nil"/>
              <w:bottom w:val="single" w:sz="4" w:space="0" w:color="auto"/>
              <w:right w:val="single" w:sz="4" w:space="0" w:color="auto"/>
            </w:tcBorders>
            <w:hideMark/>
          </w:tcPr>
          <w:p w14:paraId="2EEFD11B"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135B66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BEA804D"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47C38E6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70.</w:t>
            </w:r>
          </w:p>
        </w:tc>
        <w:tc>
          <w:tcPr>
            <w:tcW w:w="4808" w:type="dxa"/>
            <w:tcBorders>
              <w:top w:val="nil"/>
              <w:left w:val="nil"/>
              <w:bottom w:val="single" w:sz="4" w:space="0" w:color="auto"/>
              <w:right w:val="single" w:sz="4" w:space="0" w:color="auto"/>
            </w:tcBorders>
            <w:hideMark/>
          </w:tcPr>
          <w:p w14:paraId="343BEC6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Radio ar FM, DAB, DAB+ uztveršanas iespēju</w:t>
            </w:r>
          </w:p>
        </w:tc>
        <w:tc>
          <w:tcPr>
            <w:tcW w:w="4111" w:type="dxa"/>
            <w:tcBorders>
              <w:top w:val="nil"/>
              <w:left w:val="nil"/>
              <w:bottom w:val="single" w:sz="4" w:space="0" w:color="auto"/>
              <w:right w:val="single" w:sz="4" w:space="0" w:color="auto"/>
            </w:tcBorders>
            <w:hideMark/>
          </w:tcPr>
          <w:p w14:paraId="79E8E81B"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771D58F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5E25102"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E48E6F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71.</w:t>
            </w:r>
          </w:p>
        </w:tc>
        <w:tc>
          <w:tcPr>
            <w:tcW w:w="4808" w:type="dxa"/>
            <w:tcBorders>
              <w:top w:val="nil"/>
              <w:left w:val="nil"/>
              <w:bottom w:val="single" w:sz="4" w:space="0" w:color="auto"/>
              <w:right w:val="single" w:sz="4" w:space="0" w:color="auto"/>
            </w:tcBorders>
            <w:hideMark/>
          </w:tcPr>
          <w:p w14:paraId="3DD12EC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Bagāžas nodalījuma pārsegs</w:t>
            </w:r>
          </w:p>
        </w:tc>
        <w:tc>
          <w:tcPr>
            <w:tcW w:w="4111" w:type="dxa"/>
            <w:tcBorders>
              <w:top w:val="nil"/>
              <w:left w:val="nil"/>
              <w:bottom w:val="single" w:sz="4" w:space="0" w:color="auto"/>
              <w:right w:val="single" w:sz="4" w:space="0" w:color="auto"/>
            </w:tcBorders>
            <w:hideMark/>
          </w:tcPr>
          <w:p w14:paraId="1CFD5A9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E89572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66F89D34"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64A96A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72.</w:t>
            </w:r>
          </w:p>
        </w:tc>
        <w:tc>
          <w:tcPr>
            <w:tcW w:w="4808" w:type="dxa"/>
            <w:tcBorders>
              <w:top w:val="nil"/>
              <w:left w:val="nil"/>
              <w:bottom w:val="single" w:sz="4" w:space="0" w:color="auto"/>
              <w:right w:val="single" w:sz="4" w:space="0" w:color="auto"/>
            </w:tcBorders>
            <w:hideMark/>
          </w:tcPr>
          <w:p w14:paraId="3681CE0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Bagāžas nodalījuma gumijas paklājs</w:t>
            </w:r>
          </w:p>
        </w:tc>
        <w:tc>
          <w:tcPr>
            <w:tcW w:w="4111" w:type="dxa"/>
            <w:tcBorders>
              <w:top w:val="nil"/>
              <w:left w:val="nil"/>
              <w:bottom w:val="single" w:sz="4" w:space="0" w:color="auto"/>
              <w:right w:val="single" w:sz="4" w:space="0" w:color="auto"/>
            </w:tcBorders>
            <w:hideMark/>
          </w:tcPr>
          <w:p w14:paraId="2CCA6C3D"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CA73DB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35539F8"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6AB3C56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73.</w:t>
            </w:r>
          </w:p>
        </w:tc>
        <w:tc>
          <w:tcPr>
            <w:tcW w:w="4808" w:type="dxa"/>
            <w:tcBorders>
              <w:top w:val="nil"/>
              <w:left w:val="nil"/>
              <w:bottom w:val="single" w:sz="4" w:space="0" w:color="auto"/>
              <w:right w:val="single" w:sz="4" w:space="0" w:color="auto"/>
            </w:tcBorders>
            <w:hideMark/>
          </w:tcPr>
          <w:p w14:paraId="0DA907B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12V un USB kontaktligzdas automašīnas salonā</w:t>
            </w:r>
          </w:p>
        </w:tc>
        <w:tc>
          <w:tcPr>
            <w:tcW w:w="4111" w:type="dxa"/>
            <w:tcBorders>
              <w:top w:val="nil"/>
              <w:left w:val="nil"/>
              <w:bottom w:val="single" w:sz="4" w:space="0" w:color="auto"/>
              <w:right w:val="single" w:sz="4" w:space="0" w:color="auto"/>
            </w:tcBorders>
            <w:hideMark/>
          </w:tcPr>
          <w:p w14:paraId="289AB926"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2BDB85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209A9737"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079DB59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74.</w:t>
            </w:r>
          </w:p>
        </w:tc>
        <w:tc>
          <w:tcPr>
            <w:tcW w:w="4808" w:type="dxa"/>
            <w:tcBorders>
              <w:top w:val="nil"/>
              <w:left w:val="nil"/>
              <w:bottom w:val="single" w:sz="4" w:space="0" w:color="auto"/>
              <w:right w:val="single" w:sz="4" w:space="0" w:color="auto"/>
            </w:tcBorders>
            <w:hideMark/>
          </w:tcPr>
          <w:p w14:paraId="484B205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Dalīti nolokāma aizmugures sēdekļu atzveltne</w:t>
            </w:r>
          </w:p>
        </w:tc>
        <w:tc>
          <w:tcPr>
            <w:tcW w:w="4111" w:type="dxa"/>
            <w:tcBorders>
              <w:top w:val="nil"/>
              <w:left w:val="nil"/>
              <w:bottom w:val="single" w:sz="4" w:space="0" w:color="auto"/>
              <w:right w:val="single" w:sz="4" w:space="0" w:color="auto"/>
            </w:tcBorders>
            <w:hideMark/>
          </w:tcPr>
          <w:p w14:paraId="05239673"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14F772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1AD477DB"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65A7EB7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75.</w:t>
            </w:r>
          </w:p>
        </w:tc>
        <w:tc>
          <w:tcPr>
            <w:tcW w:w="4808" w:type="dxa"/>
            <w:tcBorders>
              <w:top w:val="nil"/>
              <w:left w:val="nil"/>
              <w:bottom w:val="single" w:sz="4" w:space="0" w:color="auto"/>
              <w:right w:val="single" w:sz="4" w:space="0" w:color="auto"/>
            </w:tcBorders>
            <w:hideMark/>
          </w:tcPr>
          <w:p w14:paraId="760180A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Aizmugures sēdekļi dalāmi attiecībā 40:60 vai 40:20:40</w:t>
            </w:r>
          </w:p>
        </w:tc>
        <w:tc>
          <w:tcPr>
            <w:tcW w:w="4111" w:type="dxa"/>
            <w:tcBorders>
              <w:top w:val="nil"/>
              <w:left w:val="nil"/>
              <w:bottom w:val="single" w:sz="4" w:space="0" w:color="auto"/>
              <w:right w:val="single" w:sz="4" w:space="0" w:color="auto"/>
            </w:tcBorders>
            <w:hideMark/>
          </w:tcPr>
          <w:p w14:paraId="32B0B47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00855E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18C5EEA7"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6406C67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76.</w:t>
            </w:r>
          </w:p>
        </w:tc>
        <w:tc>
          <w:tcPr>
            <w:tcW w:w="4808" w:type="dxa"/>
            <w:tcBorders>
              <w:top w:val="nil"/>
              <w:left w:val="nil"/>
              <w:bottom w:val="single" w:sz="4" w:space="0" w:color="auto"/>
              <w:right w:val="single" w:sz="4" w:space="0" w:color="auto"/>
            </w:tcBorders>
            <w:hideMark/>
          </w:tcPr>
          <w:p w14:paraId="72F91FD1"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Elkoņbalsts</w:t>
            </w:r>
            <w:proofErr w:type="spellEnd"/>
            <w:r w:rsidRPr="009E27BF">
              <w:rPr>
                <w:rFonts w:ascii="Segoe UI Light" w:eastAsia="Times New Roman" w:hAnsi="Segoe UI Light" w:cs="Segoe UI Light"/>
                <w:color w:val="000000"/>
                <w:sz w:val="24"/>
                <w:szCs w:val="24"/>
                <w:lang w:eastAsia="lv-LV"/>
              </w:rPr>
              <w:t xml:space="preserve"> </w:t>
            </w:r>
            <w:proofErr w:type="spellStart"/>
            <w:r w:rsidRPr="009E27BF">
              <w:rPr>
                <w:rFonts w:ascii="Segoe UI Light" w:eastAsia="Times New Roman" w:hAnsi="Segoe UI Light" w:cs="Segoe UI Light"/>
                <w:color w:val="000000"/>
                <w:sz w:val="24"/>
                <w:szCs w:val="24"/>
                <w:lang w:eastAsia="lv-LV"/>
              </w:rPr>
              <w:t>viduskonsolē</w:t>
            </w:r>
            <w:proofErr w:type="spellEnd"/>
            <w:r w:rsidRPr="009E27BF">
              <w:rPr>
                <w:rFonts w:ascii="Segoe UI Light" w:eastAsia="Times New Roman" w:hAnsi="Segoe UI Light" w:cs="Segoe UI Light"/>
                <w:color w:val="000000"/>
                <w:sz w:val="24"/>
                <w:szCs w:val="24"/>
                <w:lang w:eastAsia="lv-LV"/>
              </w:rPr>
              <w:t xml:space="preserve"> starp priekšējiem sēdekļiem</w:t>
            </w:r>
          </w:p>
        </w:tc>
        <w:tc>
          <w:tcPr>
            <w:tcW w:w="4111" w:type="dxa"/>
            <w:tcBorders>
              <w:top w:val="nil"/>
              <w:left w:val="nil"/>
              <w:bottom w:val="single" w:sz="4" w:space="0" w:color="auto"/>
              <w:right w:val="single" w:sz="4" w:space="0" w:color="auto"/>
            </w:tcBorders>
            <w:hideMark/>
          </w:tcPr>
          <w:p w14:paraId="5A468B8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F63F54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67DE21C"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7C613D2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77.</w:t>
            </w:r>
          </w:p>
        </w:tc>
        <w:tc>
          <w:tcPr>
            <w:tcW w:w="4808" w:type="dxa"/>
            <w:tcBorders>
              <w:top w:val="nil"/>
              <w:left w:val="nil"/>
              <w:bottom w:val="single" w:sz="4" w:space="0" w:color="auto"/>
              <w:right w:val="single" w:sz="4" w:space="0" w:color="auto"/>
            </w:tcBorders>
            <w:hideMark/>
          </w:tcPr>
          <w:p w14:paraId="3974F69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Priekšējo un aizmugurējo sēdekļu galvas balsti</w:t>
            </w:r>
          </w:p>
        </w:tc>
        <w:tc>
          <w:tcPr>
            <w:tcW w:w="4111" w:type="dxa"/>
            <w:tcBorders>
              <w:top w:val="nil"/>
              <w:left w:val="nil"/>
              <w:bottom w:val="single" w:sz="4" w:space="0" w:color="auto"/>
              <w:right w:val="single" w:sz="4" w:space="0" w:color="auto"/>
            </w:tcBorders>
            <w:hideMark/>
          </w:tcPr>
          <w:p w14:paraId="5725A3E6"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A0D979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6FC266BB" w14:textId="77777777" w:rsidTr="008E398D">
        <w:trPr>
          <w:trHeight w:val="330"/>
        </w:trPr>
        <w:tc>
          <w:tcPr>
            <w:tcW w:w="9776" w:type="dxa"/>
            <w:gridSpan w:val="3"/>
            <w:tcBorders>
              <w:top w:val="single" w:sz="4" w:space="0" w:color="auto"/>
              <w:left w:val="single" w:sz="4" w:space="0" w:color="auto"/>
              <w:bottom w:val="single" w:sz="4" w:space="0" w:color="auto"/>
              <w:right w:val="single" w:sz="4" w:space="0" w:color="auto"/>
            </w:tcBorders>
            <w:hideMark/>
          </w:tcPr>
          <w:p w14:paraId="36582CFB" w14:textId="77777777" w:rsidR="0064545A" w:rsidRPr="009E27BF" w:rsidRDefault="0064545A" w:rsidP="008E398D">
            <w:pPr>
              <w:jc w:val="center"/>
              <w:rPr>
                <w:rFonts w:ascii="Segoe UI Light" w:eastAsia="Times New Roman" w:hAnsi="Segoe UI Light" w:cs="Segoe UI Light"/>
                <w:b/>
                <w:bCs/>
                <w:i/>
                <w:iCs/>
                <w:color w:val="000000"/>
                <w:sz w:val="24"/>
                <w:szCs w:val="24"/>
                <w:lang w:eastAsia="lv-LV"/>
              </w:rPr>
            </w:pPr>
            <w:proofErr w:type="gramStart"/>
            <w:r w:rsidRPr="009E27BF">
              <w:rPr>
                <w:rFonts w:ascii="Segoe UI Light" w:eastAsia="Times New Roman" w:hAnsi="Segoe UI Light" w:cs="Segoe UI Light"/>
                <w:b/>
                <w:bCs/>
                <w:i/>
                <w:iCs/>
                <w:color w:val="000000"/>
                <w:sz w:val="24"/>
                <w:szCs w:val="24"/>
                <w:lang w:eastAsia="lv-LV"/>
              </w:rPr>
              <w:t>Papildus prasības</w:t>
            </w:r>
            <w:proofErr w:type="gramEnd"/>
            <w:r w:rsidRPr="009E27BF">
              <w:rPr>
                <w:rFonts w:ascii="Segoe UI Light" w:eastAsia="Times New Roman" w:hAnsi="Segoe UI Light" w:cs="Segoe UI Light"/>
                <w:b/>
                <w:bCs/>
                <w:i/>
                <w:iCs/>
                <w:color w:val="000000"/>
                <w:sz w:val="24"/>
                <w:szCs w:val="24"/>
                <w:lang w:eastAsia="lv-LV"/>
              </w:rPr>
              <w:t>, kas jāiekļauj piedāvājuma cenā</w:t>
            </w:r>
          </w:p>
        </w:tc>
      </w:tr>
      <w:tr w:rsidR="0064545A" w:rsidRPr="009E27BF" w14:paraId="2B9E7C04"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0FEC141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78.</w:t>
            </w:r>
          </w:p>
        </w:tc>
        <w:tc>
          <w:tcPr>
            <w:tcW w:w="4808" w:type="dxa"/>
            <w:tcBorders>
              <w:top w:val="nil"/>
              <w:left w:val="nil"/>
              <w:bottom w:val="single" w:sz="4" w:space="0" w:color="auto"/>
              <w:right w:val="single" w:sz="4" w:space="0" w:color="auto"/>
            </w:tcBorders>
            <w:hideMark/>
          </w:tcPr>
          <w:p w14:paraId="6ECA74A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Reģistrācija CSDD uz Pasūtītāja vārda</w:t>
            </w:r>
          </w:p>
        </w:tc>
        <w:tc>
          <w:tcPr>
            <w:tcW w:w="4111" w:type="dxa"/>
            <w:tcBorders>
              <w:top w:val="nil"/>
              <w:left w:val="nil"/>
              <w:bottom w:val="single" w:sz="4" w:space="0" w:color="auto"/>
              <w:right w:val="single" w:sz="4" w:space="0" w:color="auto"/>
            </w:tcBorders>
            <w:hideMark/>
          </w:tcPr>
          <w:p w14:paraId="67EA893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Pirmreizējā reģistrācija (apliecība, numura zīmes, tehniskā apskate). Cenā jāiekļauj visi nodokļi, nodevas, piegādes izdevumi.</w:t>
            </w:r>
          </w:p>
        </w:tc>
      </w:tr>
      <w:tr w:rsidR="0064545A" w:rsidRPr="009E27BF" w14:paraId="67630345" w14:textId="77777777" w:rsidTr="008E398D">
        <w:trPr>
          <w:trHeight w:val="1320"/>
        </w:trPr>
        <w:tc>
          <w:tcPr>
            <w:tcW w:w="857" w:type="dxa"/>
            <w:tcBorders>
              <w:top w:val="nil"/>
              <w:left w:val="single" w:sz="4" w:space="0" w:color="auto"/>
              <w:bottom w:val="single" w:sz="4" w:space="0" w:color="auto"/>
              <w:right w:val="single" w:sz="4" w:space="0" w:color="auto"/>
            </w:tcBorders>
            <w:vAlign w:val="center"/>
          </w:tcPr>
          <w:p w14:paraId="7A085D0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79.</w:t>
            </w:r>
          </w:p>
        </w:tc>
        <w:tc>
          <w:tcPr>
            <w:tcW w:w="4808" w:type="dxa"/>
            <w:tcBorders>
              <w:top w:val="nil"/>
              <w:left w:val="nil"/>
              <w:bottom w:val="single" w:sz="4" w:space="0" w:color="auto"/>
              <w:right w:val="single" w:sz="4" w:space="0" w:color="auto"/>
            </w:tcBorders>
            <w:hideMark/>
          </w:tcPr>
          <w:p w14:paraId="2DE68D05"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3" w:name="_Hlk210127669"/>
            <w:r w:rsidRPr="009E27BF">
              <w:rPr>
                <w:rFonts w:ascii="Segoe UI Light" w:eastAsia="Times New Roman" w:hAnsi="Segoe UI Light" w:cs="Segoe UI Light"/>
                <w:color w:val="000000"/>
                <w:sz w:val="24"/>
                <w:szCs w:val="24"/>
                <w:lang w:eastAsia="lv-LV"/>
              </w:rPr>
              <w:t xml:space="preserve">Garantijas laiks transportlīdzeklim </w:t>
            </w:r>
            <w:bookmarkEnd w:id="3"/>
            <w:r w:rsidRPr="009E27BF">
              <w:rPr>
                <w:rFonts w:ascii="Segoe UI Light" w:eastAsia="Times New Roman" w:hAnsi="Segoe UI Light" w:cs="Segoe UI Light"/>
                <w:color w:val="000000"/>
                <w:sz w:val="24"/>
                <w:szCs w:val="24"/>
                <w:lang w:eastAsia="lv-LV"/>
              </w:rPr>
              <w:t>(stājas spēkā no nodošanas – pieņemšanas akta abpusējas parakstīšanas dienas)</w:t>
            </w:r>
          </w:p>
        </w:tc>
        <w:tc>
          <w:tcPr>
            <w:tcW w:w="4111" w:type="dxa"/>
            <w:tcBorders>
              <w:top w:val="nil"/>
              <w:left w:val="nil"/>
              <w:bottom w:val="single" w:sz="4" w:space="0" w:color="auto"/>
              <w:right w:val="single" w:sz="4" w:space="0" w:color="auto"/>
            </w:tcBorders>
            <w:hideMark/>
          </w:tcPr>
          <w:p w14:paraId="00BCD5CE"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4" w:name="_Hlk210127657"/>
            <w:r w:rsidRPr="009E27BF">
              <w:rPr>
                <w:rFonts w:ascii="Segoe UI Light" w:eastAsia="Times New Roman" w:hAnsi="Segoe UI Light" w:cs="Segoe UI Light"/>
                <w:color w:val="000000"/>
                <w:sz w:val="24"/>
                <w:szCs w:val="24"/>
                <w:lang w:eastAsia="lv-LV"/>
              </w:rPr>
              <w:t>Ne mazāk kā 5 gadi vai līdz 150 000 km nobraukumam</w:t>
            </w:r>
            <w:bookmarkEnd w:id="4"/>
          </w:p>
        </w:tc>
      </w:tr>
      <w:tr w:rsidR="0064545A" w:rsidRPr="009E27BF" w14:paraId="55EA9DE0" w14:textId="77777777" w:rsidTr="008E398D">
        <w:trPr>
          <w:trHeight w:val="1320"/>
        </w:trPr>
        <w:tc>
          <w:tcPr>
            <w:tcW w:w="857" w:type="dxa"/>
            <w:tcBorders>
              <w:top w:val="nil"/>
              <w:left w:val="single" w:sz="4" w:space="0" w:color="auto"/>
              <w:bottom w:val="single" w:sz="4" w:space="0" w:color="auto"/>
              <w:right w:val="single" w:sz="4" w:space="0" w:color="auto"/>
            </w:tcBorders>
            <w:vAlign w:val="center"/>
          </w:tcPr>
          <w:p w14:paraId="5C815A3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80.</w:t>
            </w:r>
          </w:p>
        </w:tc>
        <w:tc>
          <w:tcPr>
            <w:tcW w:w="4808" w:type="dxa"/>
            <w:tcBorders>
              <w:top w:val="nil"/>
              <w:left w:val="nil"/>
              <w:bottom w:val="single" w:sz="4" w:space="0" w:color="auto"/>
              <w:right w:val="single" w:sz="4" w:space="0" w:color="auto"/>
            </w:tcBorders>
            <w:hideMark/>
          </w:tcPr>
          <w:p w14:paraId="696DCCDC"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5" w:name="_Hlk210127679"/>
            <w:r w:rsidRPr="009E27BF">
              <w:rPr>
                <w:rFonts w:ascii="Segoe UI Light" w:eastAsia="Times New Roman" w:hAnsi="Segoe UI Light" w:cs="Segoe UI Light"/>
                <w:color w:val="000000"/>
                <w:sz w:val="24"/>
                <w:szCs w:val="24"/>
                <w:lang w:eastAsia="lv-LV"/>
              </w:rPr>
              <w:t xml:space="preserve">Garantijas laiks virsbūves </w:t>
            </w:r>
            <w:proofErr w:type="spellStart"/>
            <w:r w:rsidRPr="009E27BF">
              <w:rPr>
                <w:rFonts w:ascii="Segoe UI Light" w:eastAsia="Times New Roman" w:hAnsi="Segoe UI Light" w:cs="Segoe UI Light"/>
                <w:color w:val="000000"/>
                <w:sz w:val="24"/>
                <w:szCs w:val="24"/>
                <w:lang w:eastAsia="lv-LV"/>
              </w:rPr>
              <w:t>caurrūsēšanai</w:t>
            </w:r>
            <w:proofErr w:type="spellEnd"/>
            <w:r w:rsidRPr="009E27BF">
              <w:rPr>
                <w:rFonts w:ascii="Segoe UI Light" w:eastAsia="Times New Roman" w:hAnsi="Segoe UI Light" w:cs="Segoe UI Light"/>
                <w:color w:val="000000"/>
                <w:sz w:val="24"/>
                <w:szCs w:val="24"/>
                <w:lang w:eastAsia="lv-LV"/>
              </w:rPr>
              <w:t xml:space="preserve"> </w:t>
            </w:r>
            <w:bookmarkEnd w:id="5"/>
            <w:r w:rsidRPr="009E27BF">
              <w:rPr>
                <w:rFonts w:ascii="Segoe UI Light" w:eastAsia="Times New Roman" w:hAnsi="Segoe UI Light" w:cs="Segoe UI Light"/>
                <w:color w:val="000000"/>
                <w:sz w:val="24"/>
                <w:szCs w:val="24"/>
                <w:lang w:eastAsia="lv-LV"/>
              </w:rPr>
              <w:t>(stājas spēkā no nodošanas – pieņemšanas akta abpusējas parakstīšanas dienas)</w:t>
            </w:r>
          </w:p>
        </w:tc>
        <w:tc>
          <w:tcPr>
            <w:tcW w:w="4111" w:type="dxa"/>
            <w:tcBorders>
              <w:top w:val="nil"/>
              <w:left w:val="nil"/>
              <w:bottom w:val="single" w:sz="4" w:space="0" w:color="auto"/>
              <w:right w:val="single" w:sz="4" w:space="0" w:color="auto"/>
            </w:tcBorders>
            <w:hideMark/>
          </w:tcPr>
          <w:p w14:paraId="34590391"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6" w:name="_Hlk210127689"/>
            <w:r w:rsidRPr="009E27BF">
              <w:rPr>
                <w:rFonts w:ascii="Segoe UI Light" w:eastAsia="Times New Roman" w:hAnsi="Segoe UI Light" w:cs="Segoe UI Light"/>
                <w:color w:val="000000"/>
                <w:sz w:val="24"/>
                <w:szCs w:val="24"/>
                <w:lang w:eastAsia="lv-LV"/>
              </w:rPr>
              <w:t>Ne mazāk kā 8 gadi</w:t>
            </w:r>
            <w:bookmarkEnd w:id="6"/>
          </w:p>
        </w:tc>
      </w:tr>
      <w:tr w:rsidR="0064545A" w:rsidRPr="009E27BF" w14:paraId="0C13544F" w14:textId="77777777" w:rsidTr="008E398D">
        <w:trPr>
          <w:trHeight w:val="1562"/>
        </w:trPr>
        <w:tc>
          <w:tcPr>
            <w:tcW w:w="857" w:type="dxa"/>
            <w:tcBorders>
              <w:top w:val="nil"/>
              <w:left w:val="single" w:sz="4" w:space="0" w:color="auto"/>
              <w:bottom w:val="single" w:sz="4" w:space="0" w:color="auto"/>
              <w:right w:val="single" w:sz="4" w:space="0" w:color="auto"/>
            </w:tcBorders>
            <w:vAlign w:val="center"/>
          </w:tcPr>
          <w:p w14:paraId="24B7902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81.</w:t>
            </w:r>
          </w:p>
        </w:tc>
        <w:tc>
          <w:tcPr>
            <w:tcW w:w="4808" w:type="dxa"/>
            <w:tcBorders>
              <w:top w:val="nil"/>
              <w:left w:val="nil"/>
              <w:bottom w:val="single" w:sz="4" w:space="0" w:color="auto"/>
              <w:right w:val="single" w:sz="4" w:space="0" w:color="auto"/>
            </w:tcBorders>
            <w:hideMark/>
          </w:tcPr>
          <w:p w14:paraId="3122636A"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7" w:name="_Hlk210127699"/>
            <w:r w:rsidRPr="009E27BF">
              <w:rPr>
                <w:rFonts w:ascii="Segoe UI Light" w:eastAsia="Times New Roman" w:hAnsi="Segoe UI Light" w:cs="Segoe UI Light"/>
                <w:color w:val="000000"/>
                <w:sz w:val="24"/>
                <w:szCs w:val="24"/>
                <w:lang w:eastAsia="lv-LV"/>
              </w:rPr>
              <w:t xml:space="preserve">Mobilitātes garantija Baltijas valstīs - vismaz bezmaksas palīdzība ceļā </w:t>
            </w:r>
            <w:bookmarkEnd w:id="7"/>
            <w:r w:rsidRPr="009E27BF">
              <w:rPr>
                <w:rFonts w:ascii="Segoe UI Light" w:eastAsia="Times New Roman" w:hAnsi="Segoe UI Light" w:cs="Segoe UI Light"/>
                <w:color w:val="000000"/>
                <w:sz w:val="24"/>
                <w:szCs w:val="24"/>
                <w:lang w:eastAsia="lv-LV"/>
              </w:rPr>
              <w:t>(pasažieru un vadītāja transportēšana līdz galamērķim Baltijā), kā arī gadījumos, ja ar transportlīdzekli nav iespējams pārvietoties, tā transportēšana uz pilnvarotu servisa centru</w:t>
            </w:r>
          </w:p>
        </w:tc>
        <w:tc>
          <w:tcPr>
            <w:tcW w:w="4111" w:type="dxa"/>
            <w:tcBorders>
              <w:top w:val="nil"/>
              <w:left w:val="nil"/>
              <w:bottom w:val="single" w:sz="4" w:space="0" w:color="auto"/>
              <w:right w:val="single" w:sz="4" w:space="0" w:color="auto"/>
            </w:tcBorders>
            <w:hideMark/>
          </w:tcPr>
          <w:p w14:paraId="0F4CB047"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8" w:name="_Hlk210127706"/>
            <w:r w:rsidRPr="009E27BF">
              <w:rPr>
                <w:rFonts w:ascii="Segoe UI Light" w:eastAsia="Times New Roman" w:hAnsi="Segoe UI Light" w:cs="Segoe UI Light"/>
                <w:color w:val="000000"/>
                <w:sz w:val="24"/>
                <w:szCs w:val="24"/>
                <w:lang w:eastAsia="lv-LV"/>
              </w:rPr>
              <w:t>Ne mazāk kā 2 gadi</w:t>
            </w:r>
            <w:bookmarkEnd w:id="8"/>
          </w:p>
        </w:tc>
      </w:tr>
      <w:tr w:rsidR="0064545A" w:rsidRPr="009E27BF" w14:paraId="4230A33C" w14:textId="77777777" w:rsidTr="008E398D">
        <w:trPr>
          <w:trHeight w:val="990"/>
        </w:trPr>
        <w:tc>
          <w:tcPr>
            <w:tcW w:w="857" w:type="dxa"/>
            <w:tcBorders>
              <w:top w:val="nil"/>
              <w:left w:val="single" w:sz="4" w:space="0" w:color="auto"/>
              <w:bottom w:val="single" w:sz="4" w:space="0" w:color="auto"/>
              <w:right w:val="single" w:sz="4" w:space="0" w:color="auto"/>
            </w:tcBorders>
            <w:vAlign w:val="center"/>
            <w:hideMark/>
          </w:tcPr>
          <w:p w14:paraId="5C961D3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82.</w:t>
            </w:r>
          </w:p>
        </w:tc>
        <w:tc>
          <w:tcPr>
            <w:tcW w:w="4808" w:type="dxa"/>
            <w:tcBorders>
              <w:top w:val="nil"/>
              <w:left w:val="nil"/>
              <w:bottom w:val="single" w:sz="4" w:space="0" w:color="auto"/>
              <w:right w:val="single" w:sz="4" w:space="0" w:color="auto"/>
            </w:tcBorders>
            <w:hideMark/>
          </w:tcPr>
          <w:p w14:paraId="05EC6C0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Tehniskās apkopes un serviss</w:t>
            </w:r>
          </w:p>
        </w:tc>
        <w:tc>
          <w:tcPr>
            <w:tcW w:w="4111" w:type="dxa"/>
            <w:tcBorders>
              <w:top w:val="nil"/>
              <w:left w:val="nil"/>
              <w:bottom w:val="single" w:sz="4" w:space="0" w:color="auto"/>
              <w:right w:val="single" w:sz="4" w:space="0" w:color="auto"/>
            </w:tcBorders>
            <w:hideMark/>
          </w:tcPr>
          <w:p w14:paraId="59F90B3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Jānodrošina vismaz viens ražotāja autorizēts servisa centrs Rīgas </w:t>
            </w:r>
            <w:proofErr w:type="spellStart"/>
            <w:r w:rsidRPr="009E27BF">
              <w:rPr>
                <w:rFonts w:ascii="Segoe UI Light" w:eastAsia="Times New Roman" w:hAnsi="Segoe UI Light" w:cs="Segoe UI Light"/>
                <w:color w:val="000000"/>
                <w:sz w:val="24"/>
                <w:szCs w:val="24"/>
                <w:lang w:eastAsia="lv-LV"/>
              </w:rPr>
              <w:t>valstpilsētas</w:t>
            </w:r>
            <w:proofErr w:type="spellEnd"/>
            <w:r w:rsidRPr="009E27BF">
              <w:rPr>
                <w:rFonts w:ascii="Segoe UI Light" w:eastAsia="Times New Roman" w:hAnsi="Segoe UI Light" w:cs="Segoe UI Light"/>
                <w:color w:val="000000"/>
                <w:sz w:val="24"/>
                <w:szCs w:val="24"/>
                <w:lang w:eastAsia="lv-LV"/>
              </w:rPr>
              <w:t xml:space="preserve"> robežās vai ne tālāk kā 10 km aiz Rīgas </w:t>
            </w:r>
            <w:proofErr w:type="spellStart"/>
            <w:r w:rsidRPr="009E27BF">
              <w:rPr>
                <w:rFonts w:ascii="Segoe UI Light" w:eastAsia="Times New Roman" w:hAnsi="Segoe UI Light" w:cs="Segoe UI Light"/>
                <w:color w:val="000000"/>
                <w:sz w:val="24"/>
                <w:szCs w:val="24"/>
                <w:lang w:eastAsia="lv-LV"/>
              </w:rPr>
              <w:t>valstpilsētas</w:t>
            </w:r>
            <w:proofErr w:type="spellEnd"/>
            <w:r w:rsidRPr="009E27BF">
              <w:rPr>
                <w:rFonts w:ascii="Segoe UI Light" w:eastAsia="Times New Roman" w:hAnsi="Segoe UI Light" w:cs="Segoe UI Light"/>
                <w:color w:val="000000"/>
                <w:sz w:val="24"/>
                <w:szCs w:val="24"/>
                <w:lang w:eastAsia="lv-LV"/>
              </w:rPr>
              <w:t xml:space="preserve"> administratīvās robežas</w:t>
            </w:r>
          </w:p>
        </w:tc>
      </w:tr>
      <w:tr w:rsidR="0064545A" w:rsidRPr="009E27BF" w14:paraId="7B6DFFA3"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5EF3159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83.</w:t>
            </w:r>
          </w:p>
        </w:tc>
        <w:tc>
          <w:tcPr>
            <w:tcW w:w="4808" w:type="dxa"/>
            <w:tcBorders>
              <w:top w:val="nil"/>
              <w:left w:val="nil"/>
              <w:bottom w:val="single" w:sz="4" w:space="0" w:color="auto"/>
              <w:right w:val="single" w:sz="4" w:space="0" w:color="auto"/>
            </w:tcBorders>
            <w:hideMark/>
          </w:tcPr>
          <w:p w14:paraId="2E90A8D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Garantijas servisu izvietojums Latvijas teritorijā</w:t>
            </w:r>
          </w:p>
        </w:tc>
        <w:tc>
          <w:tcPr>
            <w:tcW w:w="4111" w:type="dxa"/>
            <w:tcBorders>
              <w:top w:val="nil"/>
              <w:left w:val="nil"/>
              <w:bottom w:val="single" w:sz="4" w:space="0" w:color="auto"/>
              <w:right w:val="single" w:sz="4" w:space="0" w:color="auto"/>
            </w:tcBorders>
            <w:hideMark/>
          </w:tcPr>
          <w:p w14:paraId="7EAAD9A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Jānorāda servisu nosaukums, adrese un kontaktpersonas dati (amats, vārds, uzvārds, tālrunis, e-pasts)</w:t>
            </w:r>
          </w:p>
        </w:tc>
      </w:tr>
      <w:tr w:rsidR="0064545A" w:rsidRPr="009E27BF" w14:paraId="482939B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5F5142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84.</w:t>
            </w:r>
          </w:p>
        </w:tc>
        <w:tc>
          <w:tcPr>
            <w:tcW w:w="4808" w:type="dxa"/>
            <w:tcBorders>
              <w:top w:val="nil"/>
              <w:left w:val="nil"/>
              <w:bottom w:val="single" w:sz="4" w:space="0" w:color="auto"/>
              <w:right w:val="single" w:sz="4" w:space="0" w:color="auto"/>
            </w:tcBorders>
            <w:hideMark/>
          </w:tcPr>
          <w:p w14:paraId="6613642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Apkopes intervāls</w:t>
            </w:r>
          </w:p>
        </w:tc>
        <w:tc>
          <w:tcPr>
            <w:tcW w:w="4111" w:type="dxa"/>
            <w:tcBorders>
              <w:top w:val="nil"/>
              <w:left w:val="nil"/>
              <w:bottom w:val="single" w:sz="4" w:space="0" w:color="auto"/>
              <w:right w:val="single" w:sz="4" w:space="0" w:color="auto"/>
            </w:tcBorders>
            <w:hideMark/>
          </w:tcPr>
          <w:p w14:paraId="10F5FE4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pēc 25 000 km</w:t>
            </w:r>
          </w:p>
        </w:tc>
      </w:tr>
    </w:tbl>
    <w:p w14:paraId="709823B4" w14:textId="77777777" w:rsidR="0064545A" w:rsidRPr="009E27BF" w:rsidRDefault="0064545A" w:rsidP="0064545A">
      <w:pPr>
        <w:pStyle w:val="BodyText2"/>
        <w:ind w:left="720"/>
        <w:rPr>
          <w:rFonts w:ascii="Segoe UI Light" w:hAnsi="Segoe UI Light" w:cs="Segoe UI Light"/>
          <w:sz w:val="24"/>
          <w:szCs w:val="24"/>
        </w:rPr>
      </w:pPr>
    </w:p>
    <w:tbl>
      <w:tblPr>
        <w:tblW w:w="9776" w:type="dxa"/>
        <w:tblLook w:val="04A0" w:firstRow="1" w:lastRow="0" w:firstColumn="1" w:lastColumn="0" w:noHBand="0" w:noVBand="1"/>
      </w:tblPr>
      <w:tblGrid>
        <w:gridCol w:w="868"/>
        <w:gridCol w:w="4797"/>
        <w:gridCol w:w="4111"/>
      </w:tblGrid>
      <w:tr w:rsidR="0064545A" w:rsidRPr="009E27BF" w14:paraId="3C235D66" w14:textId="77777777" w:rsidTr="008E398D">
        <w:trPr>
          <w:trHeight w:val="353"/>
          <w:tblHeader/>
        </w:trPr>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EA4C2"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hAnsi="Segoe UI Light" w:cs="Segoe UI Light"/>
                <w:b/>
                <w:sz w:val="24"/>
                <w:szCs w:val="24"/>
                <w:u w:val="single"/>
              </w:rPr>
              <w:t>2. LOTE</w:t>
            </w:r>
            <w:r w:rsidRPr="009E27BF">
              <w:rPr>
                <w:rFonts w:ascii="Segoe UI Light" w:hAnsi="Segoe UI Light" w:cs="Segoe UI Light"/>
                <w:b/>
                <w:bCs/>
                <w:iCs/>
                <w:sz w:val="24"/>
                <w:szCs w:val="24"/>
              </w:rPr>
              <w:t xml:space="preserve"> – </w:t>
            </w:r>
            <w:r w:rsidRPr="009E27BF">
              <w:rPr>
                <w:rFonts w:ascii="Segoe UI Light" w:hAnsi="Segoe UI Light" w:cs="Segoe UI Light"/>
                <w:sz w:val="24"/>
                <w:szCs w:val="24"/>
              </w:rPr>
              <w:t>divu mikroautobusu piegāde</w:t>
            </w:r>
          </w:p>
        </w:tc>
      </w:tr>
      <w:tr w:rsidR="0064545A" w:rsidRPr="009E27BF" w14:paraId="3BC89DE0" w14:textId="77777777" w:rsidTr="008E398D">
        <w:trPr>
          <w:trHeight w:val="660"/>
          <w:tblHeader/>
        </w:trPr>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C2F15D"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proofErr w:type="spellStart"/>
            <w:r w:rsidRPr="009E27BF">
              <w:rPr>
                <w:rFonts w:ascii="Segoe UI Light" w:eastAsia="Times New Roman" w:hAnsi="Segoe UI Light" w:cs="Segoe UI Light"/>
                <w:b/>
                <w:bCs/>
                <w:color w:val="000000"/>
                <w:sz w:val="24"/>
                <w:szCs w:val="24"/>
                <w:lang w:eastAsia="lv-LV"/>
              </w:rPr>
              <w:t>Nr.p.k</w:t>
            </w:r>
            <w:proofErr w:type="spellEnd"/>
            <w:r w:rsidRPr="009E27BF">
              <w:rPr>
                <w:rFonts w:ascii="Segoe UI Light" w:eastAsia="Times New Roman" w:hAnsi="Segoe UI Light" w:cs="Segoe UI Light"/>
                <w:b/>
                <w:bCs/>
                <w:color w:val="000000"/>
                <w:sz w:val="24"/>
                <w:szCs w:val="24"/>
                <w:lang w:eastAsia="lv-LV"/>
              </w:rPr>
              <w:t>.</w:t>
            </w:r>
          </w:p>
        </w:tc>
        <w:tc>
          <w:tcPr>
            <w:tcW w:w="479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B2586C"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eastAsia="Times New Roman" w:hAnsi="Segoe UI Light" w:cs="Segoe UI Light"/>
                <w:b/>
                <w:bCs/>
                <w:color w:val="000000"/>
                <w:sz w:val="24"/>
                <w:szCs w:val="24"/>
                <w:lang w:eastAsia="lv-LV"/>
              </w:rPr>
              <w:t>Tehniskais parametrs</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F706B1"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eastAsia="Times New Roman" w:hAnsi="Segoe UI Light" w:cs="Segoe UI Light"/>
                <w:b/>
                <w:bCs/>
                <w:color w:val="000000"/>
                <w:sz w:val="24"/>
                <w:szCs w:val="24"/>
                <w:lang w:eastAsia="lv-LV"/>
              </w:rPr>
              <w:t>Raksturojošais lielums ( X - jānodrošina)</w:t>
            </w:r>
          </w:p>
        </w:tc>
      </w:tr>
      <w:tr w:rsidR="0064545A" w:rsidRPr="009E27BF" w14:paraId="46B18194"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1A5D719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w:t>
            </w:r>
          </w:p>
        </w:tc>
        <w:tc>
          <w:tcPr>
            <w:tcW w:w="4797" w:type="dxa"/>
            <w:tcBorders>
              <w:top w:val="nil"/>
              <w:left w:val="nil"/>
              <w:bottom w:val="single" w:sz="4" w:space="0" w:color="auto"/>
              <w:right w:val="single" w:sz="4" w:space="0" w:color="auto"/>
            </w:tcBorders>
            <w:hideMark/>
          </w:tcPr>
          <w:p w14:paraId="0DDB982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Transportlīdzekļa kategorija</w:t>
            </w:r>
          </w:p>
        </w:tc>
        <w:tc>
          <w:tcPr>
            <w:tcW w:w="4111" w:type="dxa"/>
            <w:tcBorders>
              <w:top w:val="nil"/>
              <w:left w:val="nil"/>
              <w:bottom w:val="nil"/>
              <w:right w:val="single" w:sz="4" w:space="0" w:color="auto"/>
            </w:tcBorders>
            <w:hideMark/>
          </w:tcPr>
          <w:p w14:paraId="3C69ECE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M1 (vieglie pasažieru transportlīdzekļi)</w:t>
            </w:r>
          </w:p>
        </w:tc>
      </w:tr>
      <w:tr w:rsidR="0064545A" w:rsidRPr="009E27BF" w14:paraId="01D30AC3"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22C4DEB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w:t>
            </w:r>
          </w:p>
        </w:tc>
        <w:tc>
          <w:tcPr>
            <w:tcW w:w="4797" w:type="dxa"/>
            <w:tcBorders>
              <w:top w:val="nil"/>
              <w:left w:val="nil"/>
              <w:bottom w:val="single" w:sz="4" w:space="0" w:color="auto"/>
              <w:right w:val="single" w:sz="4" w:space="0" w:color="auto"/>
            </w:tcBorders>
            <w:hideMark/>
          </w:tcPr>
          <w:p w14:paraId="759FCA3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Transportlīdzekļa klase</w:t>
            </w:r>
          </w:p>
        </w:tc>
        <w:tc>
          <w:tcPr>
            <w:tcW w:w="4111" w:type="dxa"/>
            <w:tcBorders>
              <w:top w:val="single" w:sz="4" w:space="0" w:color="auto"/>
              <w:left w:val="nil"/>
              <w:bottom w:val="single" w:sz="4" w:space="0" w:color="auto"/>
              <w:right w:val="single" w:sz="4" w:space="0" w:color="auto"/>
            </w:tcBorders>
            <w:hideMark/>
          </w:tcPr>
          <w:p w14:paraId="0E1CCC3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MV (vai MD) - vidējā daudzfunkciju (klasifikācija saskaņā ar biedrības “Auto asociācija” klasifikatoru)</w:t>
            </w:r>
          </w:p>
        </w:tc>
      </w:tr>
      <w:tr w:rsidR="0064545A" w:rsidRPr="009E27BF" w14:paraId="7E008D3A"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185097D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w:t>
            </w:r>
          </w:p>
        </w:tc>
        <w:tc>
          <w:tcPr>
            <w:tcW w:w="4797" w:type="dxa"/>
            <w:tcBorders>
              <w:top w:val="nil"/>
              <w:left w:val="nil"/>
              <w:bottom w:val="single" w:sz="4" w:space="0" w:color="auto"/>
              <w:right w:val="single" w:sz="4" w:space="0" w:color="auto"/>
            </w:tcBorders>
            <w:hideMark/>
          </w:tcPr>
          <w:p w14:paraId="66DD9AA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Transportlīdzekļu skaits</w:t>
            </w:r>
          </w:p>
        </w:tc>
        <w:tc>
          <w:tcPr>
            <w:tcW w:w="4111" w:type="dxa"/>
            <w:tcBorders>
              <w:top w:val="nil"/>
              <w:left w:val="nil"/>
              <w:bottom w:val="single" w:sz="4" w:space="0" w:color="auto"/>
              <w:right w:val="single" w:sz="4" w:space="0" w:color="auto"/>
            </w:tcBorders>
            <w:hideMark/>
          </w:tcPr>
          <w:p w14:paraId="5E83B69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 (divi)</w:t>
            </w:r>
          </w:p>
        </w:tc>
      </w:tr>
      <w:tr w:rsidR="0064545A" w:rsidRPr="009E27BF" w14:paraId="53A92852"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7636EA1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w:t>
            </w:r>
          </w:p>
        </w:tc>
        <w:tc>
          <w:tcPr>
            <w:tcW w:w="4797" w:type="dxa"/>
            <w:tcBorders>
              <w:top w:val="nil"/>
              <w:left w:val="nil"/>
              <w:bottom w:val="single" w:sz="4" w:space="0" w:color="auto"/>
              <w:right w:val="single" w:sz="4" w:space="0" w:color="auto"/>
            </w:tcBorders>
            <w:hideMark/>
          </w:tcPr>
          <w:p w14:paraId="33C0917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Izlaiduma gads</w:t>
            </w:r>
          </w:p>
        </w:tc>
        <w:tc>
          <w:tcPr>
            <w:tcW w:w="4111" w:type="dxa"/>
            <w:tcBorders>
              <w:top w:val="nil"/>
              <w:left w:val="nil"/>
              <w:bottom w:val="single" w:sz="4" w:space="0" w:color="auto"/>
              <w:right w:val="single" w:sz="4" w:space="0" w:color="auto"/>
            </w:tcBorders>
            <w:hideMark/>
          </w:tcPr>
          <w:p w14:paraId="7D9837F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Ne mazāks par </w:t>
            </w:r>
            <w:proofErr w:type="gramStart"/>
            <w:r w:rsidRPr="009E27BF">
              <w:rPr>
                <w:rFonts w:ascii="Segoe UI Light" w:eastAsia="Times New Roman" w:hAnsi="Segoe UI Light" w:cs="Segoe UI Light"/>
                <w:color w:val="000000"/>
                <w:sz w:val="24"/>
                <w:szCs w:val="24"/>
                <w:lang w:eastAsia="lv-LV"/>
              </w:rPr>
              <w:t>2025.gadu</w:t>
            </w:r>
            <w:proofErr w:type="gramEnd"/>
            <w:r w:rsidRPr="009E27BF">
              <w:rPr>
                <w:rFonts w:ascii="Segoe UI Light" w:eastAsia="Times New Roman" w:hAnsi="Segoe UI Light" w:cs="Segoe UI Light"/>
                <w:color w:val="000000"/>
                <w:sz w:val="24"/>
                <w:szCs w:val="24"/>
                <w:lang w:eastAsia="lv-LV"/>
              </w:rPr>
              <w:t xml:space="preserve"> (jauns)</w:t>
            </w:r>
          </w:p>
        </w:tc>
      </w:tr>
      <w:tr w:rsidR="0064545A" w:rsidRPr="009E27BF" w14:paraId="0518A85E"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1B7CC73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w:t>
            </w:r>
          </w:p>
        </w:tc>
        <w:tc>
          <w:tcPr>
            <w:tcW w:w="4797" w:type="dxa"/>
            <w:tcBorders>
              <w:top w:val="nil"/>
              <w:left w:val="nil"/>
              <w:bottom w:val="single" w:sz="4" w:space="0" w:color="auto"/>
              <w:right w:val="single" w:sz="4" w:space="0" w:color="auto"/>
            </w:tcBorders>
            <w:hideMark/>
          </w:tcPr>
          <w:p w14:paraId="1CF2E19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Nobraukums</w:t>
            </w:r>
          </w:p>
        </w:tc>
        <w:tc>
          <w:tcPr>
            <w:tcW w:w="4111" w:type="dxa"/>
            <w:tcBorders>
              <w:top w:val="nil"/>
              <w:left w:val="nil"/>
              <w:bottom w:val="single" w:sz="4" w:space="0" w:color="auto"/>
              <w:right w:val="single" w:sz="4" w:space="0" w:color="auto"/>
            </w:tcBorders>
            <w:hideMark/>
          </w:tcPr>
          <w:p w14:paraId="2CC4630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lielāks par 50 km (jauns, nelietots)</w:t>
            </w:r>
          </w:p>
        </w:tc>
      </w:tr>
      <w:tr w:rsidR="0064545A" w:rsidRPr="009E27BF" w14:paraId="14298465"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1DFFCBE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w:t>
            </w:r>
          </w:p>
        </w:tc>
        <w:tc>
          <w:tcPr>
            <w:tcW w:w="4797" w:type="dxa"/>
            <w:tcBorders>
              <w:top w:val="nil"/>
              <w:left w:val="nil"/>
              <w:bottom w:val="single" w:sz="4" w:space="0" w:color="auto"/>
              <w:right w:val="single" w:sz="4" w:space="0" w:color="auto"/>
            </w:tcBorders>
            <w:hideMark/>
          </w:tcPr>
          <w:p w14:paraId="793F429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tips</w:t>
            </w:r>
          </w:p>
        </w:tc>
        <w:tc>
          <w:tcPr>
            <w:tcW w:w="4111" w:type="dxa"/>
            <w:tcBorders>
              <w:top w:val="nil"/>
              <w:left w:val="nil"/>
              <w:bottom w:val="single" w:sz="4" w:space="0" w:color="auto"/>
              <w:right w:val="single" w:sz="4" w:space="0" w:color="auto"/>
            </w:tcBorders>
            <w:hideMark/>
          </w:tcPr>
          <w:p w14:paraId="0AEBD3D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Pasažieru furgons (daudzfunkciju)</w:t>
            </w:r>
          </w:p>
        </w:tc>
      </w:tr>
      <w:tr w:rsidR="0064545A" w:rsidRPr="009E27BF" w14:paraId="6F9640BE" w14:textId="77777777" w:rsidTr="008E398D">
        <w:trPr>
          <w:trHeight w:val="925"/>
        </w:trPr>
        <w:tc>
          <w:tcPr>
            <w:tcW w:w="868" w:type="dxa"/>
            <w:tcBorders>
              <w:top w:val="nil"/>
              <w:left w:val="single" w:sz="4" w:space="0" w:color="auto"/>
              <w:bottom w:val="single" w:sz="4" w:space="0" w:color="auto"/>
              <w:right w:val="single" w:sz="4" w:space="0" w:color="auto"/>
            </w:tcBorders>
            <w:vAlign w:val="center"/>
            <w:hideMark/>
          </w:tcPr>
          <w:p w14:paraId="17C8C22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7.</w:t>
            </w:r>
          </w:p>
        </w:tc>
        <w:tc>
          <w:tcPr>
            <w:tcW w:w="4797" w:type="dxa"/>
            <w:tcBorders>
              <w:top w:val="nil"/>
              <w:left w:val="nil"/>
              <w:bottom w:val="single" w:sz="4" w:space="0" w:color="auto"/>
              <w:right w:val="single" w:sz="4" w:space="0" w:color="auto"/>
            </w:tcBorders>
            <w:hideMark/>
          </w:tcPr>
          <w:p w14:paraId="0BCD132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krāsas tips</w:t>
            </w:r>
          </w:p>
        </w:tc>
        <w:tc>
          <w:tcPr>
            <w:tcW w:w="4111" w:type="dxa"/>
            <w:tcBorders>
              <w:top w:val="nil"/>
              <w:left w:val="nil"/>
              <w:bottom w:val="single" w:sz="4" w:space="0" w:color="auto"/>
              <w:right w:val="single" w:sz="4" w:space="0" w:color="auto"/>
            </w:tcBorders>
            <w:hideMark/>
          </w:tcPr>
          <w:p w14:paraId="5563C55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Sudraba, pelēkie toņi vai melna, metāliska. Priekšējam un aizmugurējam </w:t>
            </w:r>
            <w:proofErr w:type="spellStart"/>
            <w:r w:rsidRPr="009E27BF">
              <w:rPr>
                <w:rFonts w:ascii="Segoe UI Light" w:eastAsia="Times New Roman" w:hAnsi="Segoe UI Light" w:cs="Segoe UI Light"/>
                <w:color w:val="000000"/>
                <w:sz w:val="24"/>
                <w:szCs w:val="24"/>
                <w:lang w:eastAsia="lv-LV"/>
              </w:rPr>
              <w:t>atdurstieņiem</w:t>
            </w:r>
            <w:proofErr w:type="spellEnd"/>
            <w:r w:rsidRPr="009E27BF">
              <w:rPr>
                <w:rFonts w:ascii="Segoe UI Light" w:eastAsia="Times New Roman" w:hAnsi="Segoe UI Light" w:cs="Segoe UI Light"/>
                <w:color w:val="000000"/>
                <w:sz w:val="24"/>
                <w:szCs w:val="24"/>
                <w:lang w:eastAsia="lv-LV"/>
              </w:rPr>
              <w:t xml:space="preserve"> un spoguļu korpusiem jābūt virsbūves krāsā</w:t>
            </w:r>
          </w:p>
        </w:tc>
      </w:tr>
      <w:tr w:rsidR="0064545A" w:rsidRPr="009E27BF" w14:paraId="5CC1A108"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723EA45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w:t>
            </w:r>
          </w:p>
        </w:tc>
        <w:tc>
          <w:tcPr>
            <w:tcW w:w="4797" w:type="dxa"/>
            <w:tcBorders>
              <w:top w:val="nil"/>
              <w:left w:val="nil"/>
              <w:bottom w:val="single" w:sz="4" w:space="0" w:color="auto"/>
              <w:right w:val="single" w:sz="4" w:space="0" w:color="auto"/>
            </w:tcBorders>
            <w:hideMark/>
          </w:tcPr>
          <w:p w14:paraId="6832BBD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Sēdvietu skaits (ieskaitot vadītāju)</w:t>
            </w:r>
          </w:p>
        </w:tc>
        <w:tc>
          <w:tcPr>
            <w:tcW w:w="4111" w:type="dxa"/>
            <w:tcBorders>
              <w:top w:val="nil"/>
              <w:left w:val="nil"/>
              <w:bottom w:val="single" w:sz="4" w:space="0" w:color="auto"/>
              <w:right w:val="single" w:sz="4" w:space="0" w:color="auto"/>
            </w:tcBorders>
            <w:hideMark/>
          </w:tcPr>
          <w:p w14:paraId="7D5C65F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w:t>
            </w:r>
          </w:p>
        </w:tc>
      </w:tr>
      <w:tr w:rsidR="0064545A" w:rsidRPr="009E27BF" w14:paraId="7C27B300"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0B4B8F2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9.</w:t>
            </w:r>
          </w:p>
        </w:tc>
        <w:tc>
          <w:tcPr>
            <w:tcW w:w="4797" w:type="dxa"/>
            <w:tcBorders>
              <w:top w:val="nil"/>
              <w:left w:val="nil"/>
              <w:bottom w:val="single" w:sz="4" w:space="0" w:color="auto"/>
              <w:right w:val="single" w:sz="4" w:space="0" w:color="auto"/>
            </w:tcBorders>
            <w:hideMark/>
          </w:tcPr>
          <w:p w14:paraId="6CBF2CB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Durvju skaits</w:t>
            </w:r>
          </w:p>
        </w:tc>
        <w:tc>
          <w:tcPr>
            <w:tcW w:w="4111" w:type="dxa"/>
            <w:tcBorders>
              <w:top w:val="nil"/>
              <w:left w:val="nil"/>
              <w:bottom w:val="single" w:sz="4" w:space="0" w:color="auto"/>
              <w:right w:val="single" w:sz="4" w:space="0" w:color="auto"/>
            </w:tcBorders>
            <w:hideMark/>
          </w:tcPr>
          <w:p w14:paraId="7D247EF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w:t>
            </w:r>
          </w:p>
        </w:tc>
      </w:tr>
      <w:tr w:rsidR="0064545A" w:rsidRPr="009E27BF" w14:paraId="21C09F00"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1A0B0F2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10.</w:t>
            </w:r>
          </w:p>
        </w:tc>
        <w:tc>
          <w:tcPr>
            <w:tcW w:w="4797" w:type="dxa"/>
            <w:tcBorders>
              <w:top w:val="nil"/>
              <w:left w:val="nil"/>
              <w:bottom w:val="single" w:sz="4" w:space="0" w:color="auto"/>
              <w:right w:val="single" w:sz="4" w:space="0" w:color="auto"/>
            </w:tcBorders>
            <w:hideMark/>
          </w:tcPr>
          <w:p w14:paraId="3550D9E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garums (mm)</w:t>
            </w:r>
          </w:p>
        </w:tc>
        <w:tc>
          <w:tcPr>
            <w:tcW w:w="4111" w:type="dxa"/>
            <w:tcBorders>
              <w:top w:val="nil"/>
              <w:left w:val="nil"/>
              <w:bottom w:val="single" w:sz="4" w:space="0" w:color="auto"/>
              <w:right w:val="single" w:sz="4" w:space="0" w:color="auto"/>
            </w:tcBorders>
            <w:hideMark/>
          </w:tcPr>
          <w:p w14:paraId="79C550F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Robežās </w:t>
            </w:r>
            <w:proofErr w:type="gramStart"/>
            <w:r w:rsidRPr="009E27BF">
              <w:rPr>
                <w:rFonts w:ascii="Segoe UI Light" w:eastAsia="Times New Roman" w:hAnsi="Segoe UI Light" w:cs="Segoe UI Light"/>
                <w:color w:val="000000"/>
                <w:sz w:val="24"/>
                <w:szCs w:val="24"/>
                <w:lang w:eastAsia="lv-LV"/>
              </w:rPr>
              <w:t>no 4900 - 5400</w:t>
            </w:r>
            <w:proofErr w:type="gramEnd"/>
            <w:r w:rsidRPr="009E27BF">
              <w:rPr>
                <w:rFonts w:ascii="Segoe UI Light" w:eastAsia="Times New Roman" w:hAnsi="Segoe UI Light" w:cs="Segoe UI Light"/>
                <w:color w:val="000000"/>
                <w:sz w:val="24"/>
                <w:szCs w:val="24"/>
                <w:lang w:eastAsia="lv-LV"/>
              </w:rPr>
              <w:t xml:space="preserve"> mm (bez sakabes āķa)</w:t>
            </w:r>
          </w:p>
        </w:tc>
      </w:tr>
      <w:tr w:rsidR="0064545A" w:rsidRPr="009E27BF" w14:paraId="64F53A9E"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75A0998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11.</w:t>
            </w:r>
          </w:p>
        </w:tc>
        <w:tc>
          <w:tcPr>
            <w:tcW w:w="4797" w:type="dxa"/>
            <w:tcBorders>
              <w:top w:val="nil"/>
              <w:left w:val="nil"/>
              <w:bottom w:val="single" w:sz="4" w:space="0" w:color="auto"/>
              <w:right w:val="single" w:sz="4" w:space="0" w:color="auto"/>
            </w:tcBorders>
            <w:hideMark/>
          </w:tcPr>
          <w:p w14:paraId="2D2F3B7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Aizmugurējā bagāžas nodalījuma iekšējais izmērs garenvirzienā (mm) līdz 3.sēdekļu rindai</w:t>
            </w:r>
          </w:p>
        </w:tc>
        <w:tc>
          <w:tcPr>
            <w:tcW w:w="4111" w:type="dxa"/>
            <w:tcBorders>
              <w:top w:val="nil"/>
              <w:left w:val="nil"/>
              <w:bottom w:val="single" w:sz="4" w:space="0" w:color="auto"/>
              <w:right w:val="single" w:sz="4" w:space="0" w:color="auto"/>
            </w:tcBorders>
            <w:hideMark/>
          </w:tcPr>
          <w:p w14:paraId="080939A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600 mm</w:t>
            </w:r>
          </w:p>
        </w:tc>
      </w:tr>
      <w:tr w:rsidR="0064545A" w:rsidRPr="009E27BF" w14:paraId="151E3151"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2ED6AAC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12.</w:t>
            </w:r>
          </w:p>
        </w:tc>
        <w:tc>
          <w:tcPr>
            <w:tcW w:w="4797" w:type="dxa"/>
            <w:tcBorders>
              <w:top w:val="nil"/>
              <w:left w:val="nil"/>
              <w:bottom w:val="single" w:sz="4" w:space="0" w:color="auto"/>
              <w:right w:val="single" w:sz="4" w:space="0" w:color="auto"/>
            </w:tcBorders>
            <w:hideMark/>
          </w:tcPr>
          <w:p w14:paraId="7C622C9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Klīrenss (mm)</w:t>
            </w:r>
          </w:p>
        </w:tc>
        <w:tc>
          <w:tcPr>
            <w:tcW w:w="4111" w:type="dxa"/>
            <w:tcBorders>
              <w:top w:val="nil"/>
              <w:left w:val="nil"/>
              <w:bottom w:val="single" w:sz="4" w:space="0" w:color="auto"/>
              <w:right w:val="single" w:sz="4" w:space="0" w:color="auto"/>
            </w:tcBorders>
            <w:hideMark/>
          </w:tcPr>
          <w:p w14:paraId="5D54B12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140 mm</w:t>
            </w:r>
          </w:p>
        </w:tc>
      </w:tr>
      <w:tr w:rsidR="0064545A" w:rsidRPr="009E27BF" w14:paraId="714979C8"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4256B0B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13.</w:t>
            </w:r>
          </w:p>
        </w:tc>
        <w:tc>
          <w:tcPr>
            <w:tcW w:w="4797" w:type="dxa"/>
            <w:tcBorders>
              <w:top w:val="nil"/>
              <w:left w:val="nil"/>
              <w:bottom w:val="single" w:sz="4" w:space="0" w:color="auto"/>
              <w:right w:val="single" w:sz="4" w:space="0" w:color="auto"/>
            </w:tcBorders>
            <w:hideMark/>
          </w:tcPr>
          <w:p w14:paraId="12C6307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degvielas veids</w:t>
            </w:r>
          </w:p>
        </w:tc>
        <w:tc>
          <w:tcPr>
            <w:tcW w:w="4111" w:type="dxa"/>
            <w:tcBorders>
              <w:top w:val="nil"/>
              <w:left w:val="nil"/>
              <w:bottom w:val="single" w:sz="4" w:space="0" w:color="auto"/>
              <w:right w:val="single" w:sz="4" w:space="0" w:color="auto"/>
            </w:tcBorders>
            <w:hideMark/>
          </w:tcPr>
          <w:p w14:paraId="583E838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Dīzeļdegviela</w:t>
            </w:r>
          </w:p>
        </w:tc>
      </w:tr>
      <w:tr w:rsidR="0064545A" w:rsidRPr="009E27BF" w14:paraId="7A253DFC" w14:textId="77777777" w:rsidTr="008E398D">
        <w:trPr>
          <w:trHeight w:val="345"/>
        </w:trPr>
        <w:tc>
          <w:tcPr>
            <w:tcW w:w="868" w:type="dxa"/>
            <w:tcBorders>
              <w:top w:val="nil"/>
              <w:left w:val="single" w:sz="4" w:space="0" w:color="auto"/>
              <w:bottom w:val="single" w:sz="4" w:space="0" w:color="auto"/>
              <w:right w:val="single" w:sz="4" w:space="0" w:color="auto"/>
            </w:tcBorders>
            <w:vAlign w:val="center"/>
            <w:hideMark/>
          </w:tcPr>
          <w:p w14:paraId="2AD1EB6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14.</w:t>
            </w:r>
          </w:p>
        </w:tc>
        <w:tc>
          <w:tcPr>
            <w:tcW w:w="4797" w:type="dxa"/>
            <w:tcBorders>
              <w:top w:val="nil"/>
              <w:left w:val="nil"/>
              <w:bottom w:val="single" w:sz="4" w:space="0" w:color="auto"/>
              <w:right w:val="single" w:sz="4" w:space="0" w:color="auto"/>
            </w:tcBorders>
            <w:hideMark/>
          </w:tcPr>
          <w:p w14:paraId="5240070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darba tilpums, cm</w:t>
            </w:r>
            <w:r w:rsidRPr="009E27BF">
              <w:rPr>
                <w:rFonts w:ascii="Segoe UI Light" w:eastAsia="Times New Roman" w:hAnsi="Segoe UI Light" w:cs="Segoe UI Light"/>
                <w:color w:val="000000"/>
                <w:sz w:val="24"/>
                <w:szCs w:val="24"/>
                <w:vertAlign w:val="superscript"/>
                <w:lang w:eastAsia="lv-LV"/>
              </w:rPr>
              <w:t>3</w:t>
            </w:r>
          </w:p>
        </w:tc>
        <w:tc>
          <w:tcPr>
            <w:tcW w:w="4111" w:type="dxa"/>
            <w:tcBorders>
              <w:top w:val="nil"/>
              <w:left w:val="nil"/>
              <w:bottom w:val="single" w:sz="4" w:space="0" w:color="auto"/>
              <w:right w:val="single" w:sz="4" w:space="0" w:color="auto"/>
            </w:tcBorders>
            <w:hideMark/>
          </w:tcPr>
          <w:p w14:paraId="7D59D3F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mazāks kā 1900 cm³</w:t>
            </w:r>
          </w:p>
        </w:tc>
      </w:tr>
      <w:tr w:rsidR="0064545A" w:rsidRPr="009E27BF" w14:paraId="0A469B79"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01C7E09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15.</w:t>
            </w:r>
          </w:p>
        </w:tc>
        <w:tc>
          <w:tcPr>
            <w:tcW w:w="4797" w:type="dxa"/>
            <w:tcBorders>
              <w:top w:val="nil"/>
              <w:left w:val="nil"/>
              <w:bottom w:val="single" w:sz="4" w:space="0" w:color="auto"/>
              <w:right w:val="single" w:sz="4" w:space="0" w:color="auto"/>
            </w:tcBorders>
            <w:hideMark/>
          </w:tcPr>
          <w:p w14:paraId="6C00A87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jauda (kW)</w:t>
            </w:r>
          </w:p>
        </w:tc>
        <w:tc>
          <w:tcPr>
            <w:tcW w:w="4111" w:type="dxa"/>
            <w:tcBorders>
              <w:top w:val="nil"/>
              <w:left w:val="nil"/>
              <w:bottom w:val="single" w:sz="4" w:space="0" w:color="auto"/>
              <w:right w:val="single" w:sz="4" w:space="0" w:color="auto"/>
            </w:tcBorders>
            <w:hideMark/>
          </w:tcPr>
          <w:p w14:paraId="704B0D3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100 kW</w:t>
            </w:r>
          </w:p>
        </w:tc>
      </w:tr>
      <w:tr w:rsidR="0064545A" w:rsidRPr="009E27BF" w14:paraId="495E999F"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51C7361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16.</w:t>
            </w:r>
          </w:p>
        </w:tc>
        <w:tc>
          <w:tcPr>
            <w:tcW w:w="4797" w:type="dxa"/>
            <w:tcBorders>
              <w:top w:val="nil"/>
              <w:left w:val="nil"/>
              <w:bottom w:val="single" w:sz="4" w:space="0" w:color="auto"/>
              <w:right w:val="single" w:sz="4" w:space="0" w:color="auto"/>
            </w:tcBorders>
            <w:hideMark/>
          </w:tcPr>
          <w:p w14:paraId="6273E97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Motora maksimālais griezes moments</w:t>
            </w:r>
          </w:p>
        </w:tc>
        <w:tc>
          <w:tcPr>
            <w:tcW w:w="4111" w:type="dxa"/>
            <w:tcBorders>
              <w:top w:val="nil"/>
              <w:left w:val="nil"/>
              <w:bottom w:val="single" w:sz="4" w:space="0" w:color="auto"/>
              <w:right w:val="single" w:sz="4" w:space="0" w:color="auto"/>
            </w:tcBorders>
            <w:hideMark/>
          </w:tcPr>
          <w:p w14:paraId="13D0B93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320</w:t>
            </w:r>
          </w:p>
        </w:tc>
      </w:tr>
      <w:tr w:rsidR="0064545A" w:rsidRPr="009E27BF" w14:paraId="3477D55E"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4D38416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17.</w:t>
            </w:r>
          </w:p>
        </w:tc>
        <w:tc>
          <w:tcPr>
            <w:tcW w:w="4797" w:type="dxa"/>
            <w:tcBorders>
              <w:top w:val="nil"/>
              <w:left w:val="nil"/>
              <w:bottom w:val="single" w:sz="4" w:space="0" w:color="auto"/>
              <w:right w:val="single" w:sz="4" w:space="0" w:color="auto"/>
            </w:tcBorders>
            <w:hideMark/>
          </w:tcPr>
          <w:p w14:paraId="0231E1B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Pārnesumu kārbas tips</w:t>
            </w:r>
          </w:p>
        </w:tc>
        <w:tc>
          <w:tcPr>
            <w:tcW w:w="4111" w:type="dxa"/>
            <w:tcBorders>
              <w:top w:val="nil"/>
              <w:left w:val="nil"/>
              <w:bottom w:val="single" w:sz="4" w:space="0" w:color="auto"/>
              <w:right w:val="single" w:sz="4" w:space="0" w:color="auto"/>
            </w:tcBorders>
            <w:hideMark/>
          </w:tcPr>
          <w:p w14:paraId="4EABEB8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Automātiskā</w:t>
            </w:r>
          </w:p>
        </w:tc>
      </w:tr>
      <w:tr w:rsidR="0064545A" w:rsidRPr="009E27BF" w14:paraId="7AD1CEE7" w14:textId="77777777" w:rsidTr="008E398D">
        <w:trPr>
          <w:trHeight w:val="1647"/>
        </w:trPr>
        <w:tc>
          <w:tcPr>
            <w:tcW w:w="868" w:type="dxa"/>
            <w:tcBorders>
              <w:top w:val="nil"/>
              <w:left w:val="single" w:sz="4" w:space="0" w:color="auto"/>
              <w:bottom w:val="single" w:sz="4" w:space="0" w:color="auto"/>
              <w:right w:val="single" w:sz="4" w:space="0" w:color="auto"/>
            </w:tcBorders>
            <w:vAlign w:val="center"/>
            <w:hideMark/>
          </w:tcPr>
          <w:p w14:paraId="7441458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18.</w:t>
            </w:r>
          </w:p>
        </w:tc>
        <w:tc>
          <w:tcPr>
            <w:tcW w:w="4797" w:type="dxa"/>
            <w:tcBorders>
              <w:top w:val="nil"/>
              <w:left w:val="nil"/>
              <w:bottom w:val="single" w:sz="4" w:space="0" w:color="auto"/>
              <w:right w:val="single" w:sz="4" w:space="0" w:color="auto"/>
            </w:tcBorders>
            <w:hideMark/>
          </w:tcPr>
          <w:p w14:paraId="0714FF5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Piedziņa</w:t>
            </w:r>
          </w:p>
        </w:tc>
        <w:tc>
          <w:tcPr>
            <w:tcW w:w="4111" w:type="dxa"/>
            <w:tcBorders>
              <w:top w:val="nil"/>
              <w:left w:val="nil"/>
              <w:bottom w:val="single" w:sz="4" w:space="0" w:color="auto"/>
              <w:right w:val="single" w:sz="4" w:space="0" w:color="auto"/>
            </w:tcBorders>
            <w:hideMark/>
          </w:tcPr>
          <w:p w14:paraId="4B95A352" w14:textId="77777777" w:rsidR="0064545A" w:rsidRDefault="0064545A" w:rsidP="008E398D">
            <w:pPr>
              <w:jc w:val="both"/>
              <w:rPr>
                <w:rFonts w:ascii="Segoe UI Light" w:eastAsia="Times New Roman" w:hAnsi="Segoe UI Light" w:cs="Segoe UI Light"/>
                <w:color w:val="000000"/>
                <w:sz w:val="24"/>
                <w:szCs w:val="24"/>
                <w:lang w:eastAsia="lv-LV"/>
              </w:rPr>
            </w:pPr>
            <w:r>
              <w:rPr>
                <w:rFonts w:ascii="Segoe UI Light" w:eastAsia="Times New Roman" w:hAnsi="Segoe UI Light" w:cs="Segoe UI Light"/>
                <w:color w:val="000000"/>
                <w:sz w:val="24"/>
                <w:szCs w:val="24"/>
                <w:lang w:eastAsia="lv-LV"/>
              </w:rPr>
              <w:t>V</w:t>
            </w:r>
            <w:r w:rsidRPr="009E27BF">
              <w:rPr>
                <w:rFonts w:ascii="Segoe UI Light" w:eastAsia="Times New Roman" w:hAnsi="Segoe UI Light" w:cs="Segoe UI Light"/>
                <w:color w:val="000000"/>
                <w:sz w:val="24"/>
                <w:szCs w:val="24"/>
                <w:lang w:eastAsia="lv-LV"/>
              </w:rPr>
              <w:t>iena tilta piedziņa</w:t>
            </w:r>
          </w:p>
          <w:p w14:paraId="46A76964" w14:textId="77777777" w:rsidR="0064545A" w:rsidRDefault="0064545A" w:rsidP="008E398D">
            <w:pPr>
              <w:jc w:val="both"/>
              <w:rPr>
                <w:rFonts w:ascii="Segoe UI Light" w:eastAsia="Times New Roman" w:hAnsi="Segoe UI Light" w:cs="Segoe UI Light"/>
                <w:color w:val="000000"/>
                <w:sz w:val="24"/>
                <w:szCs w:val="24"/>
                <w:lang w:eastAsia="lv-LV"/>
              </w:rPr>
            </w:pPr>
            <w:r>
              <w:rPr>
                <w:rFonts w:ascii="Segoe UI Light" w:eastAsia="Times New Roman" w:hAnsi="Segoe UI Light" w:cs="Segoe UI Light"/>
                <w:color w:val="000000"/>
                <w:sz w:val="24"/>
                <w:szCs w:val="24"/>
                <w:lang w:eastAsia="lv-LV"/>
              </w:rPr>
              <w:t>vai</w:t>
            </w:r>
          </w:p>
          <w:p w14:paraId="1F82EAAF"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pilnpiedziņa vai paredzēta automātiski pieslēdzama priekšējā un aizmugurējā tilta vienlaicīga piedziņa</w:t>
            </w:r>
            <w:r>
              <w:rPr>
                <w:rFonts w:ascii="Segoe UI Light" w:eastAsia="Times New Roman" w:hAnsi="Segoe UI Light" w:cs="Segoe UI Light"/>
                <w:color w:val="000000"/>
                <w:sz w:val="24"/>
                <w:szCs w:val="24"/>
                <w:lang w:eastAsia="lv-LV"/>
              </w:rPr>
              <w:t>.</w:t>
            </w:r>
          </w:p>
          <w:p w14:paraId="7C720EBE" w14:textId="77777777" w:rsidR="0064545A" w:rsidRDefault="0064545A" w:rsidP="008E398D">
            <w:pPr>
              <w:jc w:val="both"/>
              <w:rPr>
                <w:rFonts w:ascii="Segoe UI Light" w:eastAsia="Times New Roman" w:hAnsi="Segoe UI Light" w:cs="Segoe UI Light"/>
                <w:color w:val="000000"/>
                <w:sz w:val="24"/>
                <w:szCs w:val="24"/>
                <w:lang w:eastAsia="lv-LV"/>
              </w:rPr>
            </w:pPr>
          </w:p>
          <w:p w14:paraId="3EAC80B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8D94938" w14:textId="77777777" w:rsidTr="008E398D">
        <w:trPr>
          <w:trHeight w:val="1650"/>
        </w:trPr>
        <w:tc>
          <w:tcPr>
            <w:tcW w:w="868" w:type="dxa"/>
            <w:tcBorders>
              <w:top w:val="nil"/>
              <w:left w:val="single" w:sz="4" w:space="0" w:color="auto"/>
              <w:bottom w:val="single" w:sz="4" w:space="0" w:color="auto"/>
              <w:right w:val="single" w:sz="4" w:space="0" w:color="auto"/>
            </w:tcBorders>
            <w:vAlign w:val="center"/>
            <w:hideMark/>
          </w:tcPr>
          <w:p w14:paraId="5DFB747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19.</w:t>
            </w:r>
          </w:p>
        </w:tc>
        <w:tc>
          <w:tcPr>
            <w:tcW w:w="4797" w:type="dxa"/>
            <w:tcBorders>
              <w:top w:val="nil"/>
              <w:left w:val="nil"/>
              <w:bottom w:val="single" w:sz="4" w:space="0" w:color="auto"/>
              <w:right w:val="single" w:sz="4" w:space="0" w:color="auto"/>
            </w:tcBorders>
            <w:hideMark/>
          </w:tcPr>
          <w:p w14:paraId="12B0FA4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Riepas</w:t>
            </w:r>
          </w:p>
        </w:tc>
        <w:tc>
          <w:tcPr>
            <w:tcW w:w="4111" w:type="dxa"/>
            <w:tcBorders>
              <w:top w:val="nil"/>
              <w:left w:val="nil"/>
              <w:bottom w:val="single" w:sz="4" w:space="0" w:color="auto"/>
              <w:right w:val="single" w:sz="4" w:space="0" w:color="auto"/>
            </w:tcBorders>
            <w:hideMark/>
          </w:tcPr>
          <w:p w14:paraId="2A7EADA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Divi riepu komplekti (vasaras un ziemas), transportlīdzeklim jābūt uzstādītām attiecīgajai sezonai atbilstošām riepām. Riepu izmērs nav noteikts, pieteikumā jānorāda</w:t>
            </w:r>
          </w:p>
        </w:tc>
      </w:tr>
      <w:tr w:rsidR="0064545A" w:rsidRPr="009E27BF" w14:paraId="2634A591"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22DAC9D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20.</w:t>
            </w:r>
          </w:p>
        </w:tc>
        <w:tc>
          <w:tcPr>
            <w:tcW w:w="4797" w:type="dxa"/>
            <w:tcBorders>
              <w:top w:val="nil"/>
              <w:left w:val="nil"/>
              <w:bottom w:val="single" w:sz="4" w:space="0" w:color="auto"/>
              <w:right w:val="single" w:sz="4" w:space="0" w:color="auto"/>
            </w:tcBorders>
            <w:hideMark/>
          </w:tcPr>
          <w:p w14:paraId="3E7E883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Riteņu diski</w:t>
            </w:r>
          </w:p>
        </w:tc>
        <w:tc>
          <w:tcPr>
            <w:tcW w:w="4111" w:type="dxa"/>
            <w:tcBorders>
              <w:top w:val="nil"/>
              <w:left w:val="nil"/>
              <w:bottom w:val="single" w:sz="4" w:space="0" w:color="auto"/>
              <w:right w:val="single" w:sz="4" w:space="0" w:color="auto"/>
            </w:tcBorders>
            <w:hideMark/>
          </w:tcPr>
          <w:p w14:paraId="173D500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Vieglmetāla sakausējuma diski</w:t>
            </w:r>
          </w:p>
        </w:tc>
      </w:tr>
      <w:tr w:rsidR="0064545A" w:rsidRPr="009E27BF" w14:paraId="6F10CF6A"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4CC070E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21.</w:t>
            </w:r>
          </w:p>
        </w:tc>
        <w:tc>
          <w:tcPr>
            <w:tcW w:w="4797" w:type="dxa"/>
            <w:tcBorders>
              <w:top w:val="nil"/>
              <w:left w:val="nil"/>
              <w:bottom w:val="single" w:sz="4" w:space="0" w:color="auto"/>
              <w:right w:val="single" w:sz="4" w:space="0" w:color="auto"/>
            </w:tcBorders>
            <w:hideMark/>
          </w:tcPr>
          <w:p w14:paraId="0DB86E3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Riteņu disku izmērs</w:t>
            </w:r>
          </w:p>
        </w:tc>
        <w:tc>
          <w:tcPr>
            <w:tcW w:w="4111" w:type="dxa"/>
            <w:tcBorders>
              <w:top w:val="nil"/>
              <w:left w:val="nil"/>
              <w:bottom w:val="single" w:sz="4" w:space="0" w:color="auto"/>
              <w:right w:val="single" w:sz="4" w:space="0" w:color="auto"/>
            </w:tcBorders>
            <w:hideMark/>
          </w:tcPr>
          <w:p w14:paraId="7768159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par R16</w:t>
            </w:r>
          </w:p>
        </w:tc>
      </w:tr>
      <w:tr w:rsidR="0064545A" w:rsidRPr="009E27BF" w14:paraId="44ADB558" w14:textId="77777777" w:rsidTr="008E398D">
        <w:trPr>
          <w:trHeight w:val="1320"/>
        </w:trPr>
        <w:tc>
          <w:tcPr>
            <w:tcW w:w="868" w:type="dxa"/>
            <w:tcBorders>
              <w:top w:val="nil"/>
              <w:left w:val="single" w:sz="4" w:space="0" w:color="auto"/>
              <w:bottom w:val="single" w:sz="4" w:space="0" w:color="auto"/>
              <w:right w:val="single" w:sz="4" w:space="0" w:color="auto"/>
            </w:tcBorders>
            <w:vAlign w:val="center"/>
            <w:hideMark/>
          </w:tcPr>
          <w:p w14:paraId="72F2111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22.</w:t>
            </w:r>
          </w:p>
        </w:tc>
        <w:tc>
          <w:tcPr>
            <w:tcW w:w="4797" w:type="dxa"/>
            <w:tcBorders>
              <w:top w:val="nil"/>
              <w:left w:val="nil"/>
              <w:bottom w:val="single" w:sz="4" w:space="0" w:color="auto"/>
              <w:right w:val="single" w:sz="4" w:space="0" w:color="auto"/>
            </w:tcBorders>
            <w:hideMark/>
          </w:tcPr>
          <w:p w14:paraId="4B8580E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Rezerves ritenis</w:t>
            </w:r>
          </w:p>
        </w:tc>
        <w:tc>
          <w:tcPr>
            <w:tcW w:w="4111" w:type="dxa"/>
            <w:tcBorders>
              <w:top w:val="nil"/>
              <w:left w:val="nil"/>
              <w:bottom w:val="single" w:sz="4" w:space="0" w:color="auto"/>
              <w:right w:val="single" w:sz="4" w:space="0" w:color="auto"/>
            </w:tcBorders>
            <w:hideMark/>
          </w:tcPr>
          <w:p w14:paraId="5BAE317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Vēlams rezerves ritenis ražotāja oriģinālajā komplektācijā, nostiprināts ražotāja paredzētajā vietā, ar instrumentu komplektu tā nomaiņai</w:t>
            </w:r>
          </w:p>
        </w:tc>
      </w:tr>
      <w:tr w:rsidR="0064545A" w:rsidRPr="009E27BF" w14:paraId="132E412B" w14:textId="77777777" w:rsidTr="008E398D">
        <w:trPr>
          <w:trHeight w:val="1320"/>
        </w:trPr>
        <w:tc>
          <w:tcPr>
            <w:tcW w:w="868" w:type="dxa"/>
            <w:tcBorders>
              <w:top w:val="nil"/>
              <w:left w:val="single" w:sz="4" w:space="0" w:color="auto"/>
              <w:bottom w:val="single" w:sz="4" w:space="0" w:color="auto"/>
              <w:right w:val="single" w:sz="4" w:space="0" w:color="auto"/>
            </w:tcBorders>
            <w:vAlign w:val="center"/>
            <w:hideMark/>
          </w:tcPr>
          <w:p w14:paraId="5712D38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23.</w:t>
            </w:r>
          </w:p>
        </w:tc>
        <w:tc>
          <w:tcPr>
            <w:tcW w:w="4797" w:type="dxa"/>
            <w:tcBorders>
              <w:top w:val="nil"/>
              <w:left w:val="nil"/>
              <w:bottom w:val="single" w:sz="4" w:space="0" w:color="auto"/>
              <w:right w:val="single" w:sz="4" w:space="0" w:color="auto"/>
            </w:tcBorders>
            <w:hideMark/>
          </w:tcPr>
          <w:p w14:paraId="0848A9D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degvielas patēriņa efektivitātes klase, (vērtējumu līmenis no A līdz E)</w:t>
            </w:r>
          </w:p>
        </w:tc>
        <w:tc>
          <w:tcPr>
            <w:tcW w:w="4111" w:type="dxa"/>
            <w:tcBorders>
              <w:top w:val="nil"/>
              <w:left w:val="nil"/>
              <w:bottom w:val="single" w:sz="4" w:space="0" w:color="auto"/>
              <w:right w:val="single" w:sz="4" w:space="0" w:color="auto"/>
            </w:tcBorders>
            <w:hideMark/>
          </w:tcPr>
          <w:p w14:paraId="66A997B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augstāko pieejamo vērtību. Jānorāda indekss saskaņā ar Eiropas Padomes un parlamenta regulu Nr. 2020/740</w:t>
            </w:r>
          </w:p>
        </w:tc>
      </w:tr>
      <w:tr w:rsidR="0064545A" w:rsidRPr="009E27BF" w14:paraId="5CB0CC48" w14:textId="77777777" w:rsidTr="008E398D">
        <w:trPr>
          <w:trHeight w:val="1320"/>
        </w:trPr>
        <w:tc>
          <w:tcPr>
            <w:tcW w:w="868" w:type="dxa"/>
            <w:tcBorders>
              <w:top w:val="nil"/>
              <w:left w:val="single" w:sz="4" w:space="0" w:color="auto"/>
              <w:bottom w:val="single" w:sz="4" w:space="0" w:color="auto"/>
              <w:right w:val="single" w:sz="4" w:space="0" w:color="auto"/>
            </w:tcBorders>
            <w:vAlign w:val="center"/>
            <w:hideMark/>
          </w:tcPr>
          <w:p w14:paraId="7086C17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24.</w:t>
            </w:r>
          </w:p>
        </w:tc>
        <w:tc>
          <w:tcPr>
            <w:tcW w:w="4797" w:type="dxa"/>
            <w:tcBorders>
              <w:top w:val="nil"/>
              <w:left w:val="nil"/>
              <w:bottom w:val="single" w:sz="4" w:space="0" w:color="auto"/>
              <w:right w:val="single" w:sz="4" w:space="0" w:color="auto"/>
            </w:tcBorders>
            <w:hideMark/>
          </w:tcPr>
          <w:p w14:paraId="7CBA0BC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saķeres ar slapju ceļu raksturojošā klase, (vērtējumu līmenis no A līdz E)</w:t>
            </w:r>
          </w:p>
        </w:tc>
        <w:tc>
          <w:tcPr>
            <w:tcW w:w="4111" w:type="dxa"/>
            <w:tcBorders>
              <w:top w:val="nil"/>
              <w:left w:val="nil"/>
              <w:bottom w:val="single" w:sz="4" w:space="0" w:color="auto"/>
              <w:right w:val="single" w:sz="4" w:space="0" w:color="auto"/>
            </w:tcBorders>
            <w:hideMark/>
          </w:tcPr>
          <w:p w14:paraId="0863188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augstāko pieejamo vērtību. Jānorāda indekss saskaņā ar Eiropas Padomes un parlamenta regulu Nr. 2020/740</w:t>
            </w:r>
          </w:p>
        </w:tc>
      </w:tr>
      <w:tr w:rsidR="0064545A" w:rsidRPr="009E27BF" w14:paraId="7753C640" w14:textId="77777777" w:rsidTr="008E398D">
        <w:trPr>
          <w:trHeight w:val="1320"/>
        </w:trPr>
        <w:tc>
          <w:tcPr>
            <w:tcW w:w="868" w:type="dxa"/>
            <w:tcBorders>
              <w:top w:val="nil"/>
              <w:left w:val="single" w:sz="4" w:space="0" w:color="auto"/>
              <w:bottom w:val="single" w:sz="4" w:space="0" w:color="auto"/>
              <w:right w:val="single" w:sz="4" w:space="0" w:color="auto"/>
            </w:tcBorders>
            <w:vAlign w:val="center"/>
            <w:hideMark/>
          </w:tcPr>
          <w:p w14:paraId="0599CCD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25.</w:t>
            </w:r>
          </w:p>
        </w:tc>
        <w:tc>
          <w:tcPr>
            <w:tcW w:w="4797" w:type="dxa"/>
            <w:tcBorders>
              <w:top w:val="nil"/>
              <w:left w:val="nil"/>
              <w:bottom w:val="single" w:sz="4" w:space="0" w:color="auto"/>
              <w:right w:val="single" w:sz="4" w:space="0" w:color="auto"/>
            </w:tcBorders>
            <w:hideMark/>
          </w:tcPr>
          <w:p w14:paraId="7852F53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trokšņa līmeņa vērtējums, dB (kategorija no A līdz C)</w:t>
            </w:r>
          </w:p>
        </w:tc>
        <w:tc>
          <w:tcPr>
            <w:tcW w:w="4111" w:type="dxa"/>
            <w:tcBorders>
              <w:top w:val="nil"/>
              <w:left w:val="nil"/>
              <w:bottom w:val="single" w:sz="4" w:space="0" w:color="auto"/>
              <w:right w:val="single" w:sz="4" w:space="0" w:color="auto"/>
            </w:tcBorders>
            <w:hideMark/>
          </w:tcPr>
          <w:p w14:paraId="21954A6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indekss saskaņā ar Eiropas Padomes un parlamenta regulu Nr. 2020/740</w:t>
            </w:r>
          </w:p>
        </w:tc>
      </w:tr>
      <w:tr w:rsidR="0064545A" w:rsidRPr="009E27BF" w14:paraId="1851F3F5"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63E982F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26.</w:t>
            </w:r>
          </w:p>
        </w:tc>
        <w:tc>
          <w:tcPr>
            <w:tcW w:w="4797" w:type="dxa"/>
            <w:tcBorders>
              <w:top w:val="nil"/>
              <w:left w:val="nil"/>
              <w:bottom w:val="single" w:sz="4" w:space="0" w:color="auto"/>
              <w:right w:val="single" w:sz="4" w:space="0" w:color="auto"/>
            </w:tcBorders>
            <w:hideMark/>
          </w:tcPr>
          <w:p w14:paraId="1052A93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Izplūdes gāzu standarts (atbilstība emisiju klasei)</w:t>
            </w:r>
          </w:p>
        </w:tc>
        <w:tc>
          <w:tcPr>
            <w:tcW w:w="4111" w:type="dxa"/>
            <w:tcBorders>
              <w:top w:val="nil"/>
              <w:left w:val="nil"/>
              <w:bottom w:val="single" w:sz="4" w:space="0" w:color="auto"/>
              <w:right w:val="single" w:sz="4" w:space="0" w:color="auto"/>
            </w:tcBorders>
            <w:hideMark/>
          </w:tcPr>
          <w:p w14:paraId="4E33124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EURO 6</w:t>
            </w:r>
          </w:p>
        </w:tc>
      </w:tr>
      <w:tr w:rsidR="0064545A" w:rsidRPr="009E27BF" w14:paraId="336B21C5"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1B08CBA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27.</w:t>
            </w:r>
          </w:p>
        </w:tc>
        <w:tc>
          <w:tcPr>
            <w:tcW w:w="4797" w:type="dxa"/>
            <w:tcBorders>
              <w:top w:val="nil"/>
              <w:left w:val="nil"/>
              <w:bottom w:val="single" w:sz="4" w:space="0" w:color="auto"/>
              <w:right w:val="single" w:sz="4" w:space="0" w:color="auto"/>
            </w:tcBorders>
            <w:hideMark/>
          </w:tcPr>
          <w:p w14:paraId="3B78C03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Degvielas patēriņš, WLTP (l/100km)</w:t>
            </w:r>
          </w:p>
        </w:tc>
        <w:tc>
          <w:tcPr>
            <w:tcW w:w="4111" w:type="dxa"/>
            <w:tcBorders>
              <w:top w:val="nil"/>
              <w:left w:val="nil"/>
              <w:bottom w:val="nil"/>
              <w:right w:val="single" w:sz="4" w:space="0" w:color="auto"/>
            </w:tcBorders>
            <w:hideMark/>
          </w:tcPr>
          <w:p w14:paraId="2273114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Nav noteikts, piedāvājumā jāuzrāda patēriņš kombinētajā ciklā</w:t>
            </w:r>
          </w:p>
        </w:tc>
      </w:tr>
      <w:tr w:rsidR="0064545A" w:rsidRPr="009E27BF" w14:paraId="054A6FAA"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2FFB4CE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28.</w:t>
            </w:r>
          </w:p>
        </w:tc>
        <w:tc>
          <w:tcPr>
            <w:tcW w:w="4797" w:type="dxa"/>
            <w:tcBorders>
              <w:top w:val="nil"/>
              <w:left w:val="nil"/>
              <w:bottom w:val="single" w:sz="4" w:space="0" w:color="auto"/>
              <w:right w:val="single" w:sz="4" w:space="0" w:color="auto"/>
            </w:tcBorders>
            <w:hideMark/>
          </w:tcPr>
          <w:p w14:paraId="56C1CE3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Oglekļa dioksīda (CO2) emisiju apjoms izplūdes gāzēs, WLTP (g/km)</w:t>
            </w:r>
          </w:p>
        </w:tc>
        <w:tc>
          <w:tcPr>
            <w:tcW w:w="4111" w:type="dxa"/>
            <w:tcBorders>
              <w:top w:val="single" w:sz="4" w:space="0" w:color="auto"/>
              <w:left w:val="nil"/>
              <w:bottom w:val="single" w:sz="4" w:space="0" w:color="auto"/>
              <w:right w:val="single" w:sz="4" w:space="0" w:color="auto"/>
            </w:tcBorders>
            <w:hideMark/>
          </w:tcPr>
          <w:p w14:paraId="6411432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056606DC"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13AA723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29.</w:t>
            </w:r>
          </w:p>
        </w:tc>
        <w:tc>
          <w:tcPr>
            <w:tcW w:w="4797" w:type="dxa"/>
            <w:tcBorders>
              <w:top w:val="nil"/>
              <w:left w:val="nil"/>
              <w:bottom w:val="single" w:sz="4" w:space="0" w:color="auto"/>
              <w:right w:val="single" w:sz="4" w:space="0" w:color="auto"/>
            </w:tcBorders>
            <w:hideMark/>
          </w:tcPr>
          <w:p w14:paraId="0CECC7A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Slāpekļa oksīdu (</w:t>
            </w:r>
            <w:proofErr w:type="spellStart"/>
            <w:r w:rsidRPr="009E27BF">
              <w:rPr>
                <w:rFonts w:ascii="Segoe UI Light" w:eastAsia="Times New Roman" w:hAnsi="Segoe UI Light" w:cs="Segoe UI Light"/>
                <w:color w:val="000000"/>
                <w:sz w:val="24"/>
                <w:szCs w:val="24"/>
                <w:lang w:eastAsia="lv-LV"/>
              </w:rPr>
              <w:t>NOx</w:t>
            </w:r>
            <w:proofErr w:type="spellEnd"/>
            <w:r w:rsidRPr="009E27BF">
              <w:rPr>
                <w:rFonts w:ascii="Segoe UI Light" w:eastAsia="Times New Roman" w:hAnsi="Segoe UI Light" w:cs="Segoe UI Light"/>
                <w:color w:val="000000"/>
                <w:sz w:val="24"/>
                <w:szCs w:val="24"/>
                <w:lang w:eastAsia="lv-LV"/>
              </w:rPr>
              <w:t>) emisiju daudzums izplūdes gāzēs, g/km</w:t>
            </w:r>
          </w:p>
        </w:tc>
        <w:tc>
          <w:tcPr>
            <w:tcW w:w="4111" w:type="dxa"/>
            <w:tcBorders>
              <w:top w:val="nil"/>
              <w:left w:val="nil"/>
              <w:bottom w:val="single" w:sz="4" w:space="0" w:color="auto"/>
              <w:right w:val="single" w:sz="4" w:space="0" w:color="auto"/>
            </w:tcBorders>
            <w:hideMark/>
          </w:tcPr>
          <w:p w14:paraId="72B42E6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7D5835E8"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3621D1C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30.</w:t>
            </w:r>
          </w:p>
        </w:tc>
        <w:tc>
          <w:tcPr>
            <w:tcW w:w="4797" w:type="dxa"/>
            <w:tcBorders>
              <w:top w:val="nil"/>
              <w:left w:val="nil"/>
              <w:bottom w:val="single" w:sz="4" w:space="0" w:color="auto"/>
              <w:right w:val="single" w:sz="4" w:space="0" w:color="auto"/>
            </w:tcBorders>
            <w:hideMark/>
          </w:tcPr>
          <w:p w14:paraId="4A78BCE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Metānu nesaturošo ogļūdeņražu (NMHC) emisiju daudzums izplūdes gāzēs, g/km</w:t>
            </w:r>
          </w:p>
        </w:tc>
        <w:tc>
          <w:tcPr>
            <w:tcW w:w="4111" w:type="dxa"/>
            <w:tcBorders>
              <w:top w:val="nil"/>
              <w:left w:val="nil"/>
              <w:bottom w:val="single" w:sz="4" w:space="0" w:color="auto"/>
              <w:right w:val="single" w:sz="4" w:space="0" w:color="auto"/>
            </w:tcBorders>
            <w:hideMark/>
          </w:tcPr>
          <w:p w14:paraId="14F45B1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4BD50082"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3C19055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31.</w:t>
            </w:r>
          </w:p>
        </w:tc>
        <w:tc>
          <w:tcPr>
            <w:tcW w:w="4797" w:type="dxa"/>
            <w:tcBorders>
              <w:top w:val="nil"/>
              <w:left w:val="nil"/>
              <w:bottom w:val="single" w:sz="4" w:space="0" w:color="auto"/>
              <w:right w:val="single" w:sz="4" w:space="0" w:color="auto"/>
            </w:tcBorders>
            <w:hideMark/>
          </w:tcPr>
          <w:p w14:paraId="26EE780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Cieto daļiņu emisiju daudzums izplūdes gāzēs, g/km</w:t>
            </w:r>
          </w:p>
        </w:tc>
        <w:tc>
          <w:tcPr>
            <w:tcW w:w="4111" w:type="dxa"/>
            <w:tcBorders>
              <w:top w:val="nil"/>
              <w:left w:val="nil"/>
              <w:bottom w:val="single" w:sz="4" w:space="0" w:color="auto"/>
              <w:right w:val="single" w:sz="4" w:space="0" w:color="auto"/>
            </w:tcBorders>
            <w:hideMark/>
          </w:tcPr>
          <w:p w14:paraId="2580735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daudzums kombinētajā ciklā</w:t>
            </w:r>
          </w:p>
        </w:tc>
      </w:tr>
      <w:tr w:rsidR="0064545A" w:rsidRPr="009E27BF" w14:paraId="7FA44AE2" w14:textId="77777777" w:rsidTr="008E398D">
        <w:trPr>
          <w:trHeight w:val="1246"/>
        </w:trPr>
        <w:tc>
          <w:tcPr>
            <w:tcW w:w="868" w:type="dxa"/>
            <w:tcBorders>
              <w:top w:val="nil"/>
              <w:left w:val="single" w:sz="4" w:space="0" w:color="auto"/>
              <w:bottom w:val="single" w:sz="4" w:space="0" w:color="auto"/>
              <w:right w:val="single" w:sz="4" w:space="0" w:color="auto"/>
            </w:tcBorders>
            <w:vAlign w:val="center"/>
            <w:hideMark/>
          </w:tcPr>
          <w:p w14:paraId="45814E6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32.</w:t>
            </w:r>
          </w:p>
        </w:tc>
        <w:tc>
          <w:tcPr>
            <w:tcW w:w="4797" w:type="dxa"/>
            <w:tcBorders>
              <w:top w:val="nil"/>
              <w:left w:val="nil"/>
              <w:bottom w:val="single" w:sz="4" w:space="0" w:color="auto"/>
              <w:right w:val="single" w:sz="4" w:space="0" w:color="auto"/>
            </w:tcBorders>
            <w:hideMark/>
          </w:tcPr>
          <w:p w14:paraId="0CA96A5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Darbmūža ekspluatācijas izmaksas 1</w:t>
            </w:r>
            <w:r>
              <w:rPr>
                <w:rFonts w:ascii="Segoe UI Light" w:eastAsia="Times New Roman" w:hAnsi="Segoe UI Light" w:cs="Segoe UI Light"/>
                <w:color w:val="000000"/>
                <w:sz w:val="24"/>
                <w:szCs w:val="24"/>
                <w:lang w:eastAsia="lv-LV"/>
              </w:rPr>
              <w:t>0</w:t>
            </w:r>
            <w:r w:rsidRPr="009E27BF">
              <w:rPr>
                <w:rFonts w:ascii="Segoe UI Light" w:eastAsia="Times New Roman" w:hAnsi="Segoe UI Light" w:cs="Segoe UI Light"/>
                <w:color w:val="000000"/>
                <w:sz w:val="24"/>
                <w:szCs w:val="24"/>
                <w:lang w:eastAsia="lv-LV"/>
              </w:rPr>
              <w:t>0 000 km nobraukumam. Jānorāda atbilstoši aprēķiniem, kas veikti kalkulatorā Iepirkumu uzraudzības biroja tīmekļvietnē (https://info.iub.gov.lv/transport-calculator).</w:t>
            </w:r>
          </w:p>
        </w:tc>
        <w:tc>
          <w:tcPr>
            <w:tcW w:w="4111" w:type="dxa"/>
            <w:tcBorders>
              <w:top w:val="nil"/>
              <w:left w:val="nil"/>
              <w:bottom w:val="single" w:sz="4" w:space="0" w:color="auto"/>
              <w:right w:val="single" w:sz="4" w:space="0" w:color="auto"/>
            </w:tcBorders>
            <w:hideMark/>
          </w:tcPr>
          <w:p w14:paraId="5A6213F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C661C6C"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5CD9B8B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33.</w:t>
            </w:r>
          </w:p>
        </w:tc>
        <w:tc>
          <w:tcPr>
            <w:tcW w:w="4797" w:type="dxa"/>
            <w:tcBorders>
              <w:top w:val="nil"/>
              <w:left w:val="nil"/>
              <w:bottom w:val="single" w:sz="4" w:space="0" w:color="auto"/>
              <w:right w:val="single" w:sz="4" w:space="0" w:color="auto"/>
            </w:tcBorders>
            <w:hideMark/>
          </w:tcPr>
          <w:p w14:paraId="2790EF3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Apakšējās daļas aizsardzība</w:t>
            </w:r>
          </w:p>
        </w:tc>
        <w:tc>
          <w:tcPr>
            <w:tcW w:w="4111" w:type="dxa"/>
            <w:tcBorders>
              <w:top w:val="nil"/>
              <w:left w:val="nil"/>
              <w:bottom w:val="single" w:sz="4" w:space="0" w:color="auto"/>
              <w:right w:val="single" w:sz="4" w:space="0" w:color="auto"/>
            </w:tcBorders>
            <w:hideMark/>
          </w:tcPr>
          <w:p w14:paraId="7E3618E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aizsargs pret mehāniskiem bojājumiem</w:t>
            </w:r>
          </w:p>
        </w:tc>
      </w:tr>
      <w:tr w:rsidR="0064545A" w:rsidRPr="009E27BF" w14:paraId="19B4E6D9"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745D589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34.</w:t>
            </w:r>
          </w:p>
        </w:tc>
        <w:tc>
          <w:tcPr>
            <w:tcW w:w="4797" w:type="dxa"/>
            <w:tcBorders>
              <w:top w:val="nil"/>
              <w:left w:val="nil"/>
              <w:bottom w:val="single" w:sz="4" w:space="0" w:color="auto"/>
              <w:right w:val="single" w:sz="4" w:space="0" w:color="auto"/>
            </w:tcBorders>
            <w:hideMark/>
          </w:tcPr>
          <w:p w14:paraId="3C1C6E5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Aizmugurējās durvis</w:t>
            </w:r>
          </w:p>
        </w:tc>
        <w:tc>
          <w:tcPr>
            <w:tcW w:w="4111" w:type="dxa"/>
            <w:tcBorders>
              <w:top w:val="nil"/>
              <w:left w:val="nil"/>
              <w:bottom w:val="single" w:sz="4" w:space="0" w:color="auto"/>
              <w:right w:val="single" w:sz="4" w:space="0" w:color="auto"/>
            </w:tcBorders>
            <w:hideMark/>
          </w:tcPr>
          <w:p w14:paraId="29C22FE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Durvis ar stiklu, atveramas uz augšu, ar loga tīrītāju un apsildi</w:t>
            </w:r>
          </w:p>
        </w:tc>
      </w:tr>
      <w:tr w:rsidR="0064545A" w:rsidRPr="009E27BF" w14:paraId="0D5D5802" w14:textId="77777777" w:rsidTr="008E398D">
        <w:trPr>
          <w:trHeight w:val="1837"/>
        </w:trPr>
        <w:tc>
          <w:tcPr>
            <w:tcW w:w="868" w:type="dxa"/>
            <w:tcBorders>
              <w:top w:val="nil"/>
              <w:left w:val="single" w:sz="4" w:space="0" w:color="auto"/>
              <w:bottom w:val="single" w:sz="4" w:space="0" w:color="auto"/>
              <w:right w:val="single" w:sz="4" w:space="0" w:color="auto"/>
            </w:tcBorders>
            <w:vAlign w:val="center"/>
            <w:hideMark/>
          </w:tcPr>
          <w:p w14:paraId="4C08C73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35.</w:t>
            </w:r>
          </w:p>
        </w:tc>
        <w:tc>
          <w:tcPr>
            <w:tcW w:w="4797" w:type="dxa"/>
            <w:tcBorders>
              <w:top w:val="nil"/>
              <w:left w:val="nil"/>
              <w:bottom w:val="single" w:sz="4" w:space="0" w:color="auto"/>
              <w:right w:val="single" w:sz="4" w:space="0" w:color="auto"/>
            </w:tcBorders>
            <w:hideMark/>
          </w:tcPr>
          <w:p w14:paraId="07CF14D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Sānu pasažieru durvis</w:t>
            </w:r>
          </w:p>
        </w:tc>
        <w:tc>
          <w:tcPr>
            <w:tcW w:w="4111" w:type="dxa"/>
            <w:tcBorders>
              <w:top w:val="nil"/>
              <w:left w:val="nil"/>
              <w:bottom w:val="single" w:sz="4" w:space="0" w:color="auto"/>
              <w:right w:val="single" w:sz="4" w:space="0" w:color="auto"/>
            </w:tcBorders>
            <w:hideMark/>
          </w:tcPr>
          <w:p w14:paraId="2E5E8A97" w14:textId="77777777" w:rsidR="0064545A" w:rsidRDefault="0064545A" w:rsidP="008E398D">
            <w:pPr>
              <w:jc w:val="both"/>
              <w:rPr>
                <w:rFonts w:ascii="Segoe UI Light" w:eastAsia="Times New Roman" w:hAnsi="Segoe UI Light" w:cs="Segoe UI Light"/>
                <w:color w:val="000000"/>
                <w:sz w:val="24"/>
                <w:szCs w:val="24"/>
                <w:lang w:eastAsia="lv-LV"/>
              </w:rPr>
            </w:pPr>
            <w:r>
              <w:rPr>
                <w:rFonts w:ascii="Segoe UI Light" w:eastAsia="Times New Roman" w:hAnsi="Segoe UI Light" w:cs="Segoe UI Light"/>
                <w:color w:val="000000"/>
                <w:sz w:val="24"/>
                <w:szCs w:val="24"/>
                <w:lang w:eastAsia="lv-LV"/>
              </w:rPr>
              <w:t>M</w:t>
            </w:r>
            <w:r w:rsidRPr="009E27BF">
              <w:rPr>
                <w:rFonts w:ascii="Segoe UI Light" w:eastAsia="Times New Roman" w:hAnsi="Segoe UI Light" w:cs="Segoe UI Light"/>
                <w:color w:val="000000"/>
                <w:sz w:val="24"/>
                <w:szCs w:val="24"/>
                <w:lang w:eastAsia="lv-LV"/>
              </w:rPr>
              <w:t xml:space="preserve">anuāli jeb mehāniski vadāmas un bīdāmas sānu </w:t>
            </w:r>
            <w:proofErr w:type="spellStart"/>
            <w:r w:rsidRPr="009E27BF">
              <w:rPr>
                <w:rFonts w:ascii="Segoe UI Light" w:eastAsia="Times New Roman" w:hAnsi="Segoe UI Light" w:cs="Segoe UI Light"/>
                <w:color w:val="000000"/>
                <w:sz w:val="24"/>
                <w:szCs w:val="24"/>
                <w:lang w:eastAsia="lv-LV"/>
              </w:rPr>
              <w:t>slīddurvis</w:t>
            </w:r>
            <w:proofErr w:type="spellEnd"/>
            <w:r w:rsidRPr="009E27BF">
              <w:rPr>
                <w:rFonts w:ascii="Segoe UI Light" w:eastAsia="Times New Roman" w:hAnsi="Segoe UI Light" w:cs="Segoe UI Light"/>
                <w:color w:val="000000"/>
                <w:sz w:val="24"/>
                <w:szCs w:val="24"/>
                <w:lang w:eastAsia="lv-LV"/>
              </w:rPr>
              <w:t xml:space="preserve"> labajā un kreis</w:t>
            </w:r>
            <w:r>
              <w:rPr>
                <w:rFonts w:ascii="Segoe UI Light" w:eastAsia="Times New Roman" w:hAnsi="Segoe UI Light" w:cs="Segoe UI Light"/>
                <w:color w:val="000000"/>
                <w:sz w:val="24"/>
                <w:szCs w:val="24"/>
                <w:lang w:eastAsia="lv-LV"/>
              </w:rPr>
              <w:t>ajā pusē</w:t>
            </w:r>
          </w:p>
          <w:p w14:paraId="7BF79593" w14:textId="77777777" w:rsidR="0064545A" w:rsidRDefault="0064545A" w:rsidP="008E398D">
            <w:pPr>
              <w:jc w:val="both"/>
              <w:rPr>
                <w:rFonts w:ascii="Segoe UI Light" w:eastAsia="Times New Roman" w:hAnsi="Segoe UI Light" w:cs="Segoe UI Light"/>
                <w:color w:val="000000"/>
                <w:sz w:val="24"/>
                <w:szCs w:val="24"/>
                <w:lang w:eastAsia="lv-LV"/>
              </w:rPr>
            </w:pPr>
            <w:r>
              <w:rPr>
                <w:rFonts w:ascii="Segoe UI Light" w:eastAsia="Times New Roman" w:hAnsi="Segoe UI Light" w:cs="Segoe UI Light"/>
                <w:color w:val="000000"/>
                <w:sz w:val="24"/>
                <w:szCs w:val="24"/>
                <w:lang w:eastAsia="lv-LV"/>
              </w:rPr>
              <w:t>vai</w:t>
            </w:r>
          </w:p>
          <w:p w14:paraId="6432169F"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elektriski vadāmas un bīdāmas sānu </w:t>
            </w:r>
            <w:proofErr w:type="spellStart"/>
            <w:r w:rsidRPr="009E27BF">
              <w:rPr>
                <w:rFonts w:ascii="Segoe UI Light" w:eastAsia="Times New Roman" w:hAnsi="Segoe UI Light" w:cs="Segoe UI Light"/>
                <w:color w:val="000000"/>
                <w:sz w:val="24"/>
                <w:szCs w:val="24"/>
                <w:lang w:eastAsia="lv-LV"/>
              </w:rPr>
              <w:t>slīddurvis</w:t>
            </w:r>
            <w:proofErr w:type="spellEnd"/>
            <w:r w:rsidRPr="009E27BF">
              <w:rPr>
                <w:rFonts w:ascii="Segoe UI Light" w:eastAsia="Times New Roman" w:hAnsi="Segoe UI Light" w:cs="Segoe UI Light"/>
                <w:color w:val="000000"/>
                <w:sz w:val="24"/>
                <w:szCs w:val="24"/>
                <w:lang w:eastAsia="lv-LV"/>
              </w:rPr>
              <w:t xml:space="preserve"> labajā un kreis</w:t>
            </w:r>
            <w:r>
              <w:rPr>
                <w:rFonts w:ascii="Segoe UI Light" w:eastAsia="Times New Roman" w:hAnsi="Segoe UI Light" w:cs="Segoe UI Light"/>
                <w:color w:val="000000"/>
                <w:sz w:val="24"/>
                <w:szCs w:val="24"/>
                <w:lang w:eastAsia="lv-LV"/>
              </w:rPr>
              <w:t>ajā pusē.</w:t>
            </w:r>
          </w:p>
          <w:p w14:paraId="709AB317" w14:textId="77777777" w:rsidR="0064545A" w:rsidRDefault="0064545A" w:rsidP="008E398D">
            <w:pPr>
              <w:jc w:val="both"/>
              <w:rPr>
                <w:rFonts w:ascii="Segoe UI Light" w:eastAsia="Times New Roman" w:hAnsi="Segoe UI Light" w:cs="Segoe UI Light"/>
                <w:color w:val="000000"/>
                <w:sz w:val="24"/>
                <w:szCs w:val="24"/>
                <w:lang w:eastAsia="lv-LV"/>
              </w:rPr>
            </w:pPr>
          </w:p>
          <w:p w14:paraId="79D577A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A05F8BF"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5105F9B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36.</w:t>
            </w:r>
          </w:p>
        </w:tc>
        <w:tc>
          <w:tcPr>
            <w:tcW w:w="4797" w:type="dxa"/>
            <w:tcBorders>
              <w:top w:val="nil"/>
              <w:left w:val="nil"/>
              <w:bottom w:val="single" w:sz="4" w:space="0" w:color="auto"/>
              <w:right w:val="single" w:sz="4" w:space="0" w:color="auto"/>
            </w:tcBorders>
            <w:hideMark/>
          </w:tcPr>
          <w:p w14:paraId="6D4931F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pastiprinātājs</w:t>
            </w:r>
          </w:p>
        </w:tc>
        <w:tc>
          <w:tcPr>
            <w:tcW w:w="4111" w:type="dxa"/>
            <w:tcBorders>
              <w:top w:val="nil"/>
              <w:left w:val="nil"/>
              <w:bottom w:val="single" w:sz="4" w:space="0" w:color="auto"/>
              <w:right w:val="single" w:sz="4" w:space="0" w:color="auto"/>
            </w:tcBorders>
            <w:hideMark/>
          </w:tcPr>
          <w:p w14:paraId="2C0F178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8DFEF81"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3224906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37.</w:t>
            </w:r>
          </w:p>
        </w:tc>
        <w:tc>
          <w:tcPr>
            <w:tcW w:w="4797" w:type="dxa"/>
            <w:tcBorders>
              <w:top w:val="nil"/>
              <w:left w:val="nil"/>
              <w:bottom w:val="single" w:sz="4" w:space="0" w:color="auto"/>
              <w:right w:val="single" w:sz="4" w:space="0" w:color="auto"/>
            </w:tcBorders>
            <w:hideMark/>
          </w:tcPr>
          <w:p w14:paraId="3FC4912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augstuma un dziļuma regulēšanas iespēja</w:t>
            </w:r>
          </w:p>
        </w:tc>
        <w:tc>
          <w:tcPr>
            <w:tcW w:w="4111" w:type="dxa"/>
            <w:tcBorders>
              <w:top w:val="nil"/>
              <w:left w:val="nil"/>
              <w:bottom w:val="single" w:sz="4" w:space="0" w:color="auto"/>
              <w:right w:val="single" w:sz="4" w:space="0" w:color="auto"/>
            </w:tcBorders>
            <w:hideMark/>
          </w:tcPr>
          <w:p w14:paraId="7301D89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060DF49"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31F3F41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38.</w:t>
            </w:r>
          </w:p>
        </w:tc>
        <w:tc>
          <w:tcPr>
            <w:tcW w:w="4797" w:type="dxa"/>
            <w:tcBorders>
              <w:top w:val="nil"/>
              <w:left w:val="nil"/>
              <w:bottom w:val="single" w:sz="4" w:space="0" w:color="auto"/>
              <w:right w:val="single" w:sz="4" w:space="0" w:color="auto"/>
            </w:tcBorders>
            <w:hideMark/>
          </w:tcPr>
          <w:p w14:paraId="76E6FF9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Centrālā atslēga ar tālvadību</w:t>
            </w:r>
          </w:p>
        </w:tc>
        <w:tc>
          <w:tcPr>
            <w:tcW w:w="4111" w:type="dxa"/>
            <w:tcBorders>
              <w:top w:val="nil"/>
              <w:left w:val="nil"/>
              <w:bottom w:val="single" w:sz="4" w:space="0" w:color="auto"/>
              <w:right w:val="single" w:sz="4" w:space="0" w:color="auto"/>
            </w:tcBorders>
            <w:hideMark/>
          </w:tcPr>
          <w:p w14:paraId="16E87F1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3839850"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4F62E15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39.</w:t>
            </w:r>
          </w:p>
        </w:tc>
        <w:tc>
          <w:tcPr>
            <w:tcW w:w="4797" w:type="dxa"/>
            <w:tcBorders>
              <w:top w:val="nil"/>
              <w:left w:val="nil"/>
              <w:bottom w:val="single" w:sz="4" w:space="0" w:color="auto"/>
              <w:right w:val="single" w:sz="4" w:space="0" w:color="auto"/>
            </w:tcBorders>
            <w:hideMark/>
          </w:tcPr>
          <w:p w14:paraId="1F6C91B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Pretaizdzīšanas signalizācija ar salona aizsardzības funkcijām</w:t>
            </w:r>
          </w:p>
        </w:tc>
        <w:tc>
          <w:tcPr>
            <w:tcW w:w="4111" w:type="dxa"/>
            <w:tcBorders>
              <w:top w:val="nil"/>
              <w:left w:val="nil"/>
              <w:bottom w:val="single" w:sz="4" w:space="0" w:color="auto"/>
              <w:right w:val="single" w:sz="4" w:space="0" w:color="auto"/>
            </w:tcBorders>
            <w:hideMark/>
          </w:tcPr>
          <w:p w14:paraId="231EE6A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3ED44E2"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1A773AB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40.</w:t>
            </w:r>
          </w:p>
        </w:tc>
        <w:tc>
          <w:tcPr>
            <w:tcW w:w="4797" w:type="dxa"/>
            <w:tcBorders>
              <w:top w:val="nil"/>
              <w:left w:val="nil"/>
              <w:bottom w:val="single" w:sz="4" w:space="0" w:color="auto"/>
              <w:right w:val="single" w:sz="4" w:space="0" w:color="auto"/>
            </w:tcBorders>
            <w:hideMark/>
          </w:tcPr>
          <w:p w14:paraId="6B1519E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Aizdedzes sistēma ar </w:t>
            </w:r>
            <w:proofErr w:type="spellStart"/>
            <w:r w:rsidRPr="009E27BF">
              <w:rPr>
                <w:rFonts w:ascii="Segoe UI Light" w:eastAsia="Times New Roman" w:hAnsi="Segoe UI Light" w:cs="Segoe UI Light"/>
                <w:color w:val="000000"/>
                <w:sz w:val="24"/>
                <w:szCs w:val="24"/>
                <w:lang w:eastAsia="lv-LV"/>
              </w:rPr>
              <w:t>imobilaizeru</w:t>
            </w:r>
            <w:proofErr w:type="spellEnd"/>
          </w:p>
        </w:tc>
        <w:tc>
          <w:tcPr>
            <w:tcW w:w="4111" w:type="dxa"/>
            <w:tcBorders>
              <w:top w:val="nil"/>
              <w:left w:val="nil"/>
              <w:bottom w:val="single" w:sz="4" w:space="0" w:color="auto"/>
              <w:right w:val="single" w:sz="4" w:space="0" w:color="auto"/>
            </w:tcBorders>
            <w:hideMark/>
          </w:tcPr>
          <w:p w14:paraId="2390C54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49E1861C"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407850E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41.</w:t>
            </w:r>
          </w:p>
        </w:tc>
        <w:tc>
          <w:tcPr>
            <w:tcW w:w="4797" w:type="dxa"/>
            <w:tcBorders>
              <w:top w:val="nil"/>
              <w:left w:val="nil"/>
              <w:bottom w:val="single" w:sz="4" w:space="0" w:color="auto"/>
              <w:right w:val="single" w:sz="4" w:space="0" w:color="auto"/>
            </w:tcBorders>
            <w:hideMark/>
          </w:tcPr>
          <w:p w14:paraId="62C41CE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Lietus sensors</w:t>
            </w:r>
          </w:p>
        </w:tc>
        <w:tc>
          <w:tcPr>
            <w:tcW w:w="4111" w:type="dxa"/>
            <w:tcBorders>
              <w:top w:val="nil"/>
              <w:left w:val="nil"/>
              <w:bottom w:val="single" w:sz="4" w:space="0" w:color="auto"/>
              <w:right w:val="single" w:sz="4" w:space="0" w:color="auto"/>
            </w:tcBorders>
            <w:hideMark/>
          </w:tcPr>
          <w:p w14:paraId="1895E79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5886DE2"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6BE2B13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42.</w:t>
            </w:r>
          </w:p>
        </w:tc>
        <w:tc>
          <w:tcPr>
            <w:tcW w:w="4797" w:type="dxa"/>
            <w:tcBorders>
              <w:top w:val="nil"/>
              <w:left w:val="nil"/>
              <w:bottom w:val="single" w:sz="4" w:space="0" w:color="auto"/>
              <w:right w:val="single" w:sz="4" w:space="0" w:color="auto"/>
            </w:tcBorders>
            <w:hideMark/>
          </w:tcPr>
          <w:p w14:paraId="72B685E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Iebūvēti stāvvietā novietošanās sensori priekšā un aizmugurē</w:t>
            </w:r>
          </w:p>
        </w:tc>
        <w:tc>
          <w:tcPr>
            <w:tcW w:w="4111" w:type="dxa"/>
            <w:tcBorders>
              <w:top w:val="nil"/>
              <w:left w:val="nil"/>
              <w:bottom w:val="single" w:sz="4" w:space="0" w:color="auto"/>
              <w:right w:val="single" w:sz="4" w:space="0" w:color="auto"/>
            </w:tcBorders>
            <w:hideMark/>
          </w:tcPr>
          <w:p w14:paraId="5F3B6B1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84D6EED"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5DEC3BB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43.</w:t>
            </w:r>
          </w:p>
        </w:tc>
        <w:tc>
          <w:tcPr>
            <w:tcW w:w="4797" w:type="dxa"/>
            <w:tcBorders>
              <w:top w:val="nil"/>
              <w:left w:val="nil"/>
              <w:bottom w:val="single" w:sz="4" w:space="0" w:color="auto"/>
              <w:right w:val="single" w:sz="4" w:space="0" w:color="auto"/>
            </w:tcBorders>
            <w:hideMark/>
          </w:tcPr>
          <w:p w14:paraId="4ABC83D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Elektriski vadāmi priekšējo durvju stikli</w:t>
            </w:r>
          </w:p>
        </w:tc>
        <w:tc>
          <w:tcPr>
            <w:tcW w:w="4111" w:type="dxa"/>
            <w:tcBorders>
              <w:top w:val="nil"/>
              <w:left w:val="nil"/>
              <w:bottom w:val="single" w:sz="4" w:space="0" w:color="auto"/>
              <w:right w:val="single" w:sz="4" w:space="0" w:color="auto"/>
            </w:tcBorders>
            <w:hideMark/>
          </w:tcPr>
          <w:p w14:paraId="3D19F80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127906F1"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3DA5450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44.</w:t>
            </w:r>
          </w:p>
        </w:tc>
        <w:tc>
          <w:tcPr>
            <w:tcW w:w="4797" w:type="dxa"/>
            <w:tcBorders>
              <w:top w:val="nil"/>
              <w:left w:val="nil"/>
              <w:bottom w:val="single" w:sz="4" w:space="0" w:color="auto"/>
              <w:right w:val="nil"/>
            </w:tcBorders>
            <w:hideMark/>
          </w:tcPr>
          <w:p w14:paraId="0855E99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Apsildāmi un elektriski regulējami ārējie atpakaļskata spoguļi</w:t>
            </w:r>
          </w:p>
        </w:tc>
        <w:tc>
          <w:tcPr>
            <w:tcW w:w="4111" w:type="dxa"/>
            <w:tcBorders>
              <w:top w:val="nil"/>
              <w:left w:val="single" w:sz="4" w:space="0" w:color="auto"/>
              <w:bottom w:val="single" w:sz="4" w:space="0" w:color="auto"/>
              <w:right w:val="single" w:sz="4" w:space="0" w:color="auto"/>
            </w:tcBorders>
            <w:hideMark/>
          </w:tcPr>
          <w:p w14:paraId="62EF541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C37B464" w14:textId="77777777" w:rsidTr="008E398D">
        <w:trPr>
          <w:trHeight w:val="900"/>
        </w:trPr>
        <w:tc>
          <w:tcPr>
            <w:tcW w:w="868" w:type="dxa"/>
            <w:tcBorders>
              <w:top w:val="nil"/>
              <w:left w:val="single" w:sz="4" w:space="0" w:color="auto"/>
              <w:bottom w:val="single" w:sz="4" w:space="0" w:color="auto"/>
              <w:right w:val="single" w:sz="4" w:space="0" w:color="auto"/>
            </w:tcBorders>
            <w:vAlign w:val="center"/>
            <w:hideMark/>
          </w:tcPr>
          <w:p w14:paraId="480BFB3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45.</w:t>
            </w:r>
          </w:p>
        </w:tc>
        <w:tc>
          <w:tcPr>
            <w:tcW w:w="4797" w:type="dxa"/>
            <w:tcBorders>
              <w:top w:val="nil"/>
              <w:left w:val="nil"/>
              <w:bottom w:val="single" w:sz="4" w:space="0" w:color="auto"/>
              <w:right w:val="single" w:sz="4" w:space="0" w:color="auto"/>
            </w:tcBorders>
            <w:hideMark/>
          </w:tcPr>
          <w:p w14:paraId="0EB0E7D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un priekšējā pasažiera sēdekļu apsilde</w:t>
            </w:r>
          </w:p>
        </w:tc>
        <w:tc>
          <w:tcPr>
            <w:tcW w:w="4111" w:type="dxa"/>
            <w:tcBorders>
              <w:top w:val="nil"/>
              <w:left w:val="nil"/>
              <w:bottom w:val="single" w:sz="4" w:space="0" w:color="auto"/>
              <w:right w:val="single" w:sz="4" w:space="0" w:color="auto"/>
            </w:tcBorders>
            <w:hideMark/>
          </w:tcPr>
          <w:p w14:paraId="33B9DBF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4FFDC8F" w14:textId="77777777" w:rsidTr="008E398D">
        <w:trPr>
          <w:trHeight w:val="300"/>
        </w:trPr>
        <w:tc>
          <w:tcPr>
            <w:tcW w:w="868" w:type="dxa"/>
            <w:tcBorders>
              <w:top w:val="nil"/>
              <w:left w:val="single" w:sz="4" w:space="0" w:color="auto"/>
              <w:bottom w:val="single" w:sz="4" w:space="0" w:color="auto"/>
              <w:right w:val="single" w:sz="4" w:space="0" w:color="auto"/>
            </w:tcBorders>
            <w:vAlign w:val="center"/>
            <w:hideMark/>
          </w:tcPr>
          <w:p w14:paraId="00106C9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46.</w:t>
            </w:r>
          </w:p>
        </w:tc>
        <w:tc>
          <w:tcPr>
            <w:tcW w:w="4797" w:type="dxa"/>
            <w:tcBorders>
              <w:top w:val="nil"/>
              <w:left w:val="nil"/>
              <w:bottom w:val="single" w:sz="4" w:space="0" w:color="auto"/>
              <w:right w:val="single" w:sz="4" w:space="0" w:color="auto"/>
            </w:tcBorders>
            <w:hideMark/>
          </w:tcPr>
          <w:p w14:paraId="1122DE4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sēdekļa augstuma regulēšana</w:t>
            </w:r>
          </w:p>
        </w:tc>
        <w:tc>
          <w:tcPr>
            <w:tcW w:w="4111" w:type="dxa"/>
            <w:tcBorders>
              <w:top w:val="nil"/>
              <w:left w:val="nil"/>
              <w:bottom w:val="single" w:sz="4" w:space="0" w:color="auto"/>
              <w:right w:val="single" w:sz="4" w:space="0" w:color="auto"/>
            </w:tcBorders>
            <w:hideMark/>
          </w:tcPr>
          <w:p w14:paraId="01B5580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44CE8624"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06BD289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47.</w:t>
            </w:r>
          </w:p>
        </w:tc>
        <w:tc>
          <w:tcPr>
            <w:tcW w:w="4797" w:type="dxa"/>
            <w:tcBorders>
              <w:top w:val="nil"/>
              <w:left w:val="nil"/>
              <w:bottom w:val="single" w:sz="4" w:space="0" w:color="auto"/>
              <w:right w:val="single" w:sz="4" w:space="0" w:color="auto"/>
            </w:tcBorders>
            <w:hideMark/>
          </w:tcPr>
          <w:p w14:paraId="21CA406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un priekšējā pasažiera sēdekļu atzveltnes slīpuma regulēšana</w:t>
            </w:r>
          </w:p>
        </w:tc>
        <w:tc>
          <w:tcPr>
            <w:tcW w:w="4111" w:type="dxa"/>
            <w:tcBorders>
              <w:top w:val="nil"/>
              <w:left w:val="nil"/>
              <w:bottom w:val="single" w:sz="4" w:space="0" w:color="auto"/>
              <w:right w:val="single" w:sz="4" w:space="0" w:color="auto"/>
            </w:tcBorders>
            <w:hideMark/>
          </w:tcPr>
          <w:p w14:paraId="6715A7A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C229B1E" w14:textId="77777777" w:rsidTr="008E398D">
        <w:trPr>
          <w:trHeight w:val="2010"/>
        </w:trPr>
        <w:tc>
          <w:tcPr>
            <w:tcW w:w="868" w:type="dxa"/>
            <w:tcBorders>
              <w:top w:val="nil"/>
              <w:left w:val="single" w:sz="4" w:space="0" w:color="auto"/>
              <w:bottom w:val="single" w:sz="4" w:space="0" w:color="auto"/>
              <w:right w:val="single" w:sz="4" w:space="0" w:color="auto"/>
            </w:tcBorders>
            <w:vAlign w:val="center"/>
            <w:hideMark/>
          </w:tcPr>
          <w:p w14:paraId="41FCFB4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48.</w:t>
            </w:r>
          </w:p>
        </w:tc>
        <w:tc>
          <w:tcPr>
            <w:tcW w:w="4797" w:type="dxa"/>
            <w:tcBorders>
              <w:top w:val="nil"/>
              <w:left w:val="nil"/>
              <w:bottom w:val="single" w:sz="4" w:space="0" w:color="auto"/>
              <w:right w:val="single" w:sz="4" w:space="0" w:color="auto"/>
            </w:tcBorders>
            <w:hideMark/>
          </w:tcPr>
          <w:p w14:paraId="2141AC3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Sēdekļu un </w:t>
            </w:r>
            <w:proofErr w:type="spellStart"/>
            <w:r w:rsidRPr="009E27BF">
              <w:rPr>
                <w:rFonts w:ascii="Segoe UI Light" w:eastAsia="Times New Roman" w:hAnsi="Segoe UI Light" w:cs="Segoe UI Light"/>
                <w:color w:val="000000"/>
                <w:sz w:val="24"/>
                <w:szCs w:val="24"/>
                <w:lang w:eastAsia="lv-LV"/>
              </w:rPr>
              <w:t>sēdviedu</w:t>
            </w:r>
            <w:proofErr w:type="spellEnd"/>
            <w:r w:rsidRPr="009E27BF">
              <w:rPr>
                <w:rFonts w:ascii="Segoe UI Light" w:eastAsia="Times New Roman" w:hAnsi="Segoe UI Light" w:cs="Segoe UI Light"/>
                <w:color w:val="000000"/>
                <w:sz w:val="24"/>
                <w:szCs w:val="24"/>
                <w:lang w:eastAsia="lv-LV"/>
              </w:rPr>
              <w:t xml:space="preserve"> izpildījums</w:t>
            </w:r>
          </w:p>
        </w:tc>
        <w:tc>
          <w:tcPr>
            <w:tcW w:w="4111" w:type="dxa"/>
            <w:tcBorders>
              <w:top w:val="nil"/>
              <w:left w:val="nil"/>
              <w:bottom w:val="single" w:sz="4" w:space="0" w:color="auto"/>
              <w:right w:val="single" w:sz="4" w:space="0" w:color="auto"/>
            </w:tcBorders>
            <w:hideMark/>
          </w:tcPr>
          <w:p w14:paraId="6F787B6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Pasažieru salonā 2. un 3. rindas sēdvietām jābūt konstruktīvi viegli transformējamām un izņemamām. 2. sēdvietu rindas vismaz vienas puses malējam sēdeklim jābūt konstruktīvi atdalītam un viegli izņemamam atsevišķi</w:t>
            </w:r>
          </w:p>
        </w:tc>
      </w:tr>
      <w:tr w:rsidR="0064545A" w:rsidRPr="009E27BF" w14:paraId="23543CD0"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56A5CE6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49.</w:t>
            </w:r>
          </w:p>
        </w:tc>
        <w:tc>
          <w:tcPr>
            <w:tcW w:w="4797" w:type="dxa"/>
            <w:tcBorders>
              <w:top w:val="nil"/>
              <w:left w:val="nil"/>
              <w:bottom w:val="single" w:sz="4" w:space="0" w:color="auto"/>
              <w:right w:val="single" w:sz="4" w:space="0" w:color="auto"/>
            </w:tcBorders>
            <w:hideMark/>
          </w:tcPr>
          <w:p w14:paraId="31EC0CA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Sēdekļu un salona apdares materiāli tumšā krāsā (izņemot sal</w:t>
            </w:r>
            <w:r>
              <w:rPr>
                <w:rFonts w:ascii="Segoe UI Light" w:eastAsia="Times New Roman" w:hAnsi="Segoe UI Light" w:cs="Segoe UI Light"/>
                <w:color w:val="000000"/>
                <w:sz w:val="24"/>
                <w:szCs w:val="24"/>
                <w:lang w:eastAsia="lv-LV"/>
              </w:rPr>
              <w:t>o</w:t>
            </w:r>
            <w:r w:rsidRPr="009E27BF">
              <w:rPr>
                <w:rFonts w:ascii="Segoe UI Light" w:eastAsia="Times New Roman" w:hAnsi="Segoe UI Light" w:cs="Segoe UI Light"/>
                <w:color w:val="000000"/>
                <w:sz w:val="24"/>
                <w:szCs w:val="24"/>
                <w:lang w:eastAsia="lv-LV"/>
              </w:rPr>
              <w:t>na griestus un statņus)</w:t>
            </w:r>
          </w:p>
        </w:tc>
        <w:tc>
          <w:tcPr>
            <w:tcW w:w="4111" w:type="dxa"/>
            <w:tcBorders>
              <w:top w:val="nil"/>
              <w:left w:val="nil"/>
              <w:bottom w:val="single" w:sz="4" w:space="0" w:color="auto"/>
              <w:right w:val="single" w:sz="4" w:space="0" w:color="auto"/>
            </w:tcBorders>
            <w:hideMark/>
          </w:tcPr>
          <w:p w14:paraId="47AF18B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Tumši auduma, ādas vai </w:t>
            </w:r>
            <w:proofErr w:type="spellStart"/>
            <w:r w:rsidRPr="009E27BF">
              <w:rPr>
                <w:rFonts w:ascii="Segoe UI Light" w:eastAsia="Times New Roman" w:hAnsi="Segoe UI Light" w:cs="Segoe UI Light"/>
                <w:color w:val="000000"/>
                <w:sz w:val="24"/>
                <w:szCs w:val="24"/>
                <w:lang w:eastAsia="lv-LV"/>
              </w:rPr>
              <w:t>mikroplīša</w:t>
            </w:r>
            <w:proofErr w:type="spellEnd"/>
            <w:r w:rsidRPr="009E27BF">
              <w:rPr>
                <w:rFonts w:ascii="Segoe UI Light" w:eastAsia="Times New Roman" w:hAnsi="Segoe UI Light" w:cs="Segoe UI Light"/>
                <w:color w:val="000000"/>
                <w:sz w:val="24"/>
                <w:szCs w:val="24"/>
                <w:lang w:eastAsia="lv-LV"/>
              </w:rPr>
              <w:t xml:space="preserve"> materiāli vai to kombinācijas, saskaņojot ar pasūtītāju</w:t>
            </w:r>
          </w:p>
        </w:tc>
      </w:tr>
      <w:tr w:rsidR="0064545A" w:rsidRPr="009E27BF" w14:paraId="7E7A6F41" w14:textId="77777777" w:rsidTr="008E398D">
        <w:trPr>
          <w:trHeight w:val="1309"/>
        </w:trPr>
        <w:tc>
          <w:tcPr>
            <w:tcW w:w="868" w:type="dxa"/>
            <w:tcBorders>
              <w:top w:val="nil"/>
              <w:left w:val="single" w:sz="4" w:space="0" w:color="auto"/>
              <w:bottom w:val="single" w:sz="4" w:space="0" w:color="auto"/>
              <w:right w:val="single" w:sz="4" w:space="0" w:color="auto"/>
            </w:tcBorders>
            <w:vAlign w:val="center"/>
            <w:hideMark/>
          </w:tcPr>
          <w:p w14:paraId="71ADB59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50.</w:t>
            </w:r>
          </w:p>
        </w:tc>
        <w:tc>
          <w:tcPr>
            <w:tcW w:w="4797" w:type="dxa"/>
            <w:tcBorders>
              <w:top w:val="nil"/>
              <w:left w:val="nil"/>
              <w:bottom w:val="single" w:sz="4" w:space="0" w:color="auto"/>
              <w:right w:val="single" w:sz="4" w:space="0" w:color="auto"/>
            </w:tcBorders>
            <w:hideMark/>
          </w:tcPr>
          <w:p w14:paraId="301CBE1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Grīdas segums vadītāja un priekšējā pasažiera telpā</w:t>
            </w:r>
          </w:p>
        </w:tc>
        <w:tc>
          <w:tcPr>
            <w:tcW w:w="4111" w:type="dxa"/>
            <w:tcBorders>
              <w:top w:val="nil"/>
              <w:left w:val="nil"/>
              <w:bottom w:val="single" w:sz="4" w:space="0" w:color="auto"/>
              <w:right w:val="single" w:sz="4" w:space="0" w:color="auto"/>
            </w:tcBorders>
            <w:hideMark/>
          </w:tcPr>
          <w:p w14:paraId="59B48C6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Gumijas paklājiņi, ja transportlīdzeklim ir paredzēti oriģinālie stiprinājumi grīdas paklāju nostiprināšanai, tiem ir jābūt nostiprinātiem</w:t>
            </w:r>
          </w:p>
        </w:tc>
      </w:tr>
      <w:tr w:rsidR="0064545A" w:rsidRPr="009E27BF" w14:paraId="7246362E"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3A0B00C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51.</w:t>
            </w:r>
          </w:p>
        </w:tc>
        <w:tc>
          <w:tcPr>
            <w:tcW w:w="4797" w:type="dxa"/>
            <w:tcBorders>
              <w:top w:val="nil"/>
              <w:left w:val="nil"/>
              <w:bottom w:val="single" w:sz="4" w:space="0" w:color="auto"/>
              <w:right w:val="single" w:sz="4" w:space="0" w:color="auto"/>
            </w:tcBorders>
            <w:hideMark/>
          </w:tcPr>
          <w:p w14:paraId="5329CF5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Grīdas segums visā salonā</w:t>
            </w:r>
          </w:p>
        </w:tc>
        <w:tc>
          <w:tcPr>
            <w:tcW w:w="4111" w:type="dxa"/>
            <w:tcBorders>
              <w:top w:val="nil"/>
              <w:left w:val="nil"/>
              <w:bottom w:val="single" w:sz="4" w:space="0" w:color="auto"/>
              <w:right w:val="single" w:sz="4" w:space="0" w:color="auto"/>
            </w:tcBorders>
            <w:hideMark/>
          </w:tcPr>
          <w:p w14:paraId="0604693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Mitrumu neuzsūcošs, neslīdošs un viegli kopjams materiāls</w:t>
            </w:r>
          </w:p>
        </w:tc>
      </w:tr>
      <w:tr w:rsidR="0064545A" w:rsidRPr="009E27BF" w14:paraId="011013F2"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0A99679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52.</w:t>
            </w:r>
          </w:p>
        </w:tc>
        <w:tc>
          <w:tcPr>
            <w:tcW w:w="4797" w:type="dxa"/>
            <w:tcBorders>
              <w:top w:val="nil"/>
              <w:left w:val="nil"/>
              <w:bottom w:val="single" w:sz="4" w:space="0" w:color="auto"/>
              <w:right w:val="single" w:sz="4" w:space="0" w:color="auto"/>
            </w:tcBorders>
            <w:hideMark/>
          </w:tcPr>
          <w:p w14:paraId="3A26EC0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Elektroniskās stabilitātes programmas sistēma (ESP)</w:t>
            </w:r>
          </w:p>
        </w:tc>
        <w:tc>
          <w:tcPr>
            <w:tcW w:w="4111" w:type="dxa"/>
            <w:tcBorders>
              <w:top w:val="nil"/>
              <w:left w:val="nil"/>
              <w:bottom w:val="single" w:sz="4" w:space="0" w:color="auto"/>
              <w:right w:val="single" w:sz="4" w:space="0" w:color="auto"/>
            </w:tcBorders>
            <w:hideMark/>
          </w:tcPr>
          <w:p w14:paraId="0239DE4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D92539B" w14:textId="77777777" w:rsidTr="008E398D">
        <w:trPr>
          <w:trHeight w:val="900"/>
        </w:trPr>
        <w:tc>
          <w:tcPr>
            <w:tcW w:w="868" w:type="dxa"/>
            <w:tcBorders>
              <w:top w:val="nil"/>
              <w:left w:val="single" w:sz="4" w:space="0" w:color="auto"/>
              <w:bottom w:val="single" w:sz="4" w:space="0" w:color="auto"/>
              <w:right w:val="single" w:sz="4" w:space="0" w:color="auto"/>
            </w:tcBorders>
            <w:vAlign w:val="center"/>
            <w:hideMark/>
          </w:tcPr>
          <w:p w14:paraId="60D9E47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53.</w:t>
            </w:r>
          </w:p>
        </w:tc>
        <w:tc>
          <w:tcPr>
            <w:tcW w:w="4797" w:type="dxa"/>
            <w:tcBorders>
              <w:top w:val="nil"/>
              <w:left w:val="nil"/>
              <w:bottom w:val="single" w:sz="4" w:space="0" w:color="auto"/>
              <w:right w:val="single" w:sz="4" w:space="0" w:color="auto"/>
            </w:tcBorders>
            <w:hideMark/>
          </w:tcPr>
          <w:p w14:paraId="221E608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Bremžu </w:t>
            </w:r>
            <w:proofErr w:type="spellStart"/>
            <w:r w:rsidRPr="009E27BF">
              <w:rPr>
                <w:rFonts w:ascii="Segoe UI Light" w:eastAsia="Times New Roman" w:hAnsi="Segoe UI Light" w:cs="Segoe UI Light"/>
                <w:color w:val="000000"/>
                <w:sz w:val="24"/>
                <w:szCs w:val="24"/>
                <w:lang w:eastAsia="lv-LV"/>
              </w:rPr>
              <w:t>pletbloķēšanas</w:t>
            </w:r>
            <w:proofErr w:type="spellEnd"/>
            <w:r w:rsidRPr="009E27BF">
              <w:rPr>
                <w:rFonts w:ascii="Segoe UI Light" w:eastAsia="Times New Roman" w:hAnsi="Segoe UI Light" w:cs="Segoe UI Light"/>
                <w:color w:val="000000"/>
                <w:sz w:val="24"/>
                <w:szCs w:val="24"/>
                <w:lang w:eastAsia="lv-LV"/>
              </w:rPr>
              <w:t xml:space="preserve"> sistēma (ABS)</w:t>
            </w:r>
          </w:p>
        </w:tc>
        <w:tc>
          <w:tcPr>
            <w:tcW w:w="4111" w:type="dxa"/>
            <w:tcBorders>
              <w:top w:val="nil"/>
              <w:left w:val="nil"/>
              <w:bottom w:val="single" w:sz="4" w:space="0" w:color="auto"/>
              <w:right w:val="single" w:sz="4" w:space="0" w:color="auto"/>
            </w:tcBorders>
            <w:hideMark/>
          </w:tcPr>
          <w:p w14:paraId="0269BD5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6B56F4FD"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619E2B5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54.</w:t>
            </w:r>
          </w:p>
        </w:tc>
        <w:tc>
          <w:tcPr>
            <w:tcW w:w="4797" w:type="dxa"/>
            <w:tcBorders>
              <w:top w:val="nil"/>
              <w:left w:val="nil"/>
              <w:bottom w:val="single" w:sz="4" w:space="0" w:color="auto"/>
              <w:right w:val="single" w:sz="4" w:space="0" w:color="auto"/>
            </w:tcBorders>
            <w:hideMark/>
          </w:tcPr>
          <w:p w14:paraId="0BF184C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un priekšējā pasažiera frontālie un sānu gaisa drošības spilveni</w:t>
            </w:r>
          </w:p>
        </w:tc>
        <w:tc>
          <w:tcPr>
            <w:tcW w:w="4111" w:type="dxa"/>
            <w:tcBorders>
              <w:top w:val="nil"/>
              <w:left w:val="nil"/>
              <w:bottom w:val="single" w:sz="4" w:space="0" w:color="auto"/>
              <w:right w:val="single" w:sz="4" w:space="0" w:color="auto"/>
            </w:tcBorders>
            <w:hideMark/>
          </w:tcPr>
          <w:p w14:paraId="4B7F3D1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3692B10"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02018E1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55.</w:t>
            </w:r>
          </w:p>
        </w:tc>
        <w:tc>
          <w:tcPr>
            <w:tcW w:w="4797" w:type="dxa"/>
            <w:tcBorders>
              <w:top w:val="nil"/>
              <w:left w:val="nil"/>
              <w:bottom w:val="single" w:sz="4" w:space="0" w:color="auto"/>
              <w:right w:val="single" w:sz="4" w:space="0" w:color="auto"/>
            </w:tcBorders>
            <w:hideMark/>
          </w:tcPr>
          <w:p w14:paraId="10B5C04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Automātiskā klimata kontroles sistēma</w:t>
            </w:r>
          </w:p>
        </w:tc>
        <w:tc>
          <w:tcPr>
            <w:tcW w:w="4111" w:type="dxa"/>
            <w:tcBorders>
              <w:top w:val="nil"/>
              <w:left w:val="nil"/>
              <w:bottom w:val="single" w:sz="4" w:space="0" w:color="auto"/>
              <w:right w:val="single" w:sz="4" w:space="0" w:color="auto"/>
            </w:tcBorders>
            <w:hideMark/>
          </w:tcPr>
          <w:p w14:paraId="279E6A8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Jānodrošina pastāvīga ieregulētā temperatūra, atsevišķi vadītāja telpā un pasažieru salonā</w:t>
            </w:r>
          </w:p>
        </w:tc>
      </w:tr>
      <w:tr w:rsidR="0064545A" w:rsidRPr="009E27BF" w14:paraId="20688EF7"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74A5C7D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56.</w:t>
            </w:r>
          </w:p>
        </w:tc>
        <w:tc>
          <w:tcPr>
            <w:tcW w:w="4797" w:type="dxa"/>
            <w:tcBorders>
              <w:top w:val="nil"/>
              <w:left w:val="nil"/>
              <w:bottom w:val="single" w:sz="4" w:space="0" w:color="auto"/>
              <w:right w:val="single" w:sz="4" w:space="0" w:color="auto"/>
            </w:tcBorders>
            <w:hideMark/>
          </w:tcPr>
          <w:p w14:paraId="16F1A5A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Pasažieru salona apgaismojums</w:t>
            </w:r>
          </w:p>
        </w:tc>
        <w:tc>
          <w:tcPr>
            <w:tcW w:w="4111" w:type="dxa"/>
            <w:tcBorders>
              <w:top w:val="nil"/>
              <w:left w:val="nil"/>
              <w:bottom w:val="single" w:sz="4" w:space="0" w:color="auto"/>
              <w:right w:val="single" w:sz="4" w:space="0" w:color="auto"/>
            </w:tcBorders>
            <w:hideMark/>
          </w:tcPr>
          <w:p w14:paraId="4F6CEA6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Individuāli ieslēdzams, izslēdzams apgaismojums</w:t>
            </w:r>
          </w:p>
        </w:tc>
      </w:tr>
      <w:tr w:rsidR="0064545A" w:rsidRPr="009E27BF" w14:paraId="1BF0275F"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664159A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57.</w:t>
            </w:r>
          </w:p>
        </w:tc>
        <w:tc>
          <w:tcPr>
            <w:tcW w:w="4797" w:type="dxa"/>
            <w:tcBorders>
              <w:top w:val="nil"/>
              <w:left w:val="nil"/>
              <w:bottom w:val="single" w:sz="4" w:space="0" w:color="auto"/>
              <w:right w:val="single" w:sz="4" w:space="0" w:color="auto"/>
            </w:tcBorders>
            <w:hideMark/>
          </w:tcPr>
          <w:p w14:paraId="7418E67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Bezvadu (Apple </w:t>
            </w:r>
            <w:proofErr w:type="spellStart"/>
            <w:r w:rsidRPr="009E27BF">
              <w:rPr>
                <w:rFonts w:ascii="Segoe UI Light" w:eastAsia="Times New Roman" w:hAnsi="Segoe UI Light" w:cs="Segoe UI Light"/>
                <w:color w:val="000000"/>
                <w:sz w:val="24"/>
                <w:szCs w:val="24"/>
                <w:lang w:eastAsia="lv-LV"/>
              </w:rPr>
              <w:t>CarPlay</w:t>
            </w:r>
            <w:proofErr w:type="spellEnd"/>
            <w:r w:rsidRPr="009E27BF">
              <w:rPr>
                <w:rFonts w:ascii="Segoe UI Light" w:eastAsia="Times New Roman" w:hAnsi="Segoe UI Light" w:cs="Segoe UI Light"/>
                <w:color w:val="000000"/>
                <w:sz w:val="24"/>
                <w:szCs w:val="24"/>
                <w:lang w:eastAsia="lv-LV"/>
              </w:rPr>
              <w:t xml:space="preserve"> un Android Auto) pieslēguma iespēja</w:t>
            </w:r>
          </w:p>
        </w:tc>
        <w:tc>
          <w:tcPr>
            <w:tcW w:w="4111" w:type="dxa"/>
            <w:tcBorders>
              <w:top w:val="nil"/>
              <w:left w:val="nil"/>
              <w:bottom w:val="single" w:sz="4" w:space="0" w:color="auto"/>
              <w:right w:val="single" w:sz="4" w:space="0" w:color="auto"/>
            </w:tcBorders>
            <w:hideMark/>
          </w:tcPr>
          <w:p w14:paraId="7A4DF65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31B62690" w14:textId="77777777" w:rsidTr="008E398D">
        <w:trPr>
          <w:trHeight w:val="617"/>
        </w:trPr>
        <w:tc>
          <w:tcPr>
            <w:tcW w:w="868" w:type="dxa"/>
            <w:tcBorders>
              <w:top w:val="nil"/>
              <w:left w:val="single" w:sz="4" w:space="0" w:color="auto"/>
              <w:bottom w:val="single" w:sz="4" w:space="0" w:color="auto"/>
              <w:right w:val="single" w:sz="4" w:space="0" w:color="auto"/>
            </w:tcBorders>
            <w:vAlign w:val="center"/>
            <w:hideMark/>
          </w:tcPr>
          <w:p w14:paraId="6723312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58.</w:t>
            </w:r>
          </w:p>
        </w:tc>
        <w:tc>
          <w:tcPr>
            <w:tcW w:w="4797" w:type="dxa"/>
            <w:tcBorders>
              <w:top w:val="nil"/>
              <w:left w:val="nil"/>
              <w:bottom w:val="single" w:sz="4" w:space="0" w:color="auto"/>
              <w:right w:val="single" w:sz="4" w:space="0" w:color="auto"/>
            </w:tcBorders>
            <w:hideMark/>
          </w:tcPr>
          <w:p w14:paraId="4C22074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Iebūvēta rūpnīcas </w:t>
            </w:r>
            <w:proofErr w:type="gramStart"/>
            <w:r w:rsidRPr="009E27BF">
              <w:rPr>
                <w:rFonts w:ascii="Segoe UI Light" w:eastAsia="Times New Roman" w:hAnsi="Segoe UI Light" w:cs="Segoe UI Light"/>
                <w:color w:val="000000"/>
                <w:sz w:val="24"/>
                <w:szCs w:val="24"/>
                <w:lang w:eastAsia="lv-LV"/>
              </w:rPr>
              <w:t>audio iekārta</w:t>
            </w:r>
            <w:proofErr w:type="gramEnd"/>
            <w:r w:rsidRPr="009E27BF">
              <w:rPr>
                <w:rFonts w:ascii="Segoe UI Light" w:eastAsia="Times New Roman" w:hAnsi="Segoe UI Light" w:cs="Segoe UI Light"/>
                <w:color w:val="000000"/>
                <w:sz w:val="24"/>
                <w:szCs w:val="24"/>
                <w:lang w:eastAsia="lv-LV"/>
              </w:rPr>
              <w:t xml:space="preserve"> ar mobilā tālruņa </w:t>
            </w:r>
            <w:proofErr w:type="spellStart"/>
            <w:r w:rsidRPr="009E27BF">
              <w:rPr>
                <w:rFonts w:ascii="Segoe UI Light" w:eastAsia="Times New Roman" w:hAnsi="Segoe UI Light" w:cs="Segoe UI Light"/>
                <w:color w:val="000000"/>
                <w:sz w:val="24"/>
                <w:szCs w:val="24"/>
                <w:lang w:eastAsia="lv-LV"/>
              </w:rPr>
              <w:t>Bluetooth</w:t>
            </w:r>
            <w:proofErr w:type="spellEnd"/>
            <w:r w:rsidRPr="009E27BF">
              <w:rPr>
                <w:rFonts w:ascii="Segoe UI Light" w:eastAsia="Times New Roman" w:hAnsi="Segoe UI Light" w:cs="Segoe UI Light"/>
                <w:color w:val="000000"/>
                <w:sz w:val="24"/>
                <w:szCs w:val="24"/>
                <w:lang w:eastAsia="lv-LV"/>
              </w:rPr>
              <w:t xml:space="preserve"> brīvroku sistēmu</w:t>
            </w:r>
          </w:p>
        </w:tc>
        <w:tc>
          <w:tcPr>
            <w:tcW w:w="4111" w:type="dxa"/>
            <w:tcBorders>
              <w:top w:val="nil"/>
              <w:left w:val="nil"/>
              <w:bottom w:val="single" w:sz="4" w:space="0" w:color="auto"/>
              <w:right w:val="single" w:sz="4" w:space="0" w:color="auto"/>
            </w:tcBorders>
            <w:hideMark/>
          </w:tcPr>
          <w:p w14:paraId="507EF62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2C56878"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33F2277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59.</w:t>
            </w:r>
          </w:p>
        </w:tc>
        <w:tc>
          <w:tcPr>
            <w:tcW w:w="4797" w:type="dxa"/>
            <w:tcBorders>
              <w:top w:val="nil"/>
              <w:left w:val="nil"/>
              <w:bottom w:val="single" w:sz="4" w:space="0" w:color="auto"/>
              <w:right w:val="single" w:sz="4" w:space="0" w:color="auto"/>
            </w:tcBorders>
            <w:hideMark/>
          </w:tcPr>
          <w:p w14:paraId="6BE1198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Tuvās un tālās gaismas lukturi</w:t>
            </w:r>
          </w:p>
        </w:tc>
        <w:tc>
          <w:tcPr>
            <w:tcW w:w="4111" w:type="dxa"/>
            <w:tcBorders>
              <w:top w:val="nil"/>
              <w:left w:val="nil"/>
              <w:bottom w:val="single" w:sz="4" w:space="0" w:color="auto"/>
              <w:right w:val="single" w:sz="4" w:space="0" w:color="auto"/>
            </w:tcBorders>
            <w:hideMark/>
          </w:tcPr>
          <w:p w14:paraId="359D68A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LED</w:t>
            </w:r>
          </w:p>
        </w:tc>
      </w:tr>
      <w:tr w:rsidR="0064545A" w:rsidRPr="009E27BF" w14:paraId="23506278" w14:textId="77777777" w:rsidTr="008E398D">
        <w:trPr>
          <w:trHeight w:val="787"/>
        </w:trPr>
        <w:tc>
          <w:tcPr>
            <w:tcW w:w="868" w:type="dxa"/>
            <w:tcBorders>
              <w:top w:val="nil"/>
              <w:left w:val="single" w:sz="4" w:space="0" w:color="auto"/>
              <w:bottom w:val="single" w:sz="4" w:space="0" w:color="auto"/>
              <w:right w:val="single" w:sz="4" w:space="0" w:color="auto"/>
            </w:tcBorders>
            <w:vAlign w:val="center"/>
            <w:hideMark/>
          </w:tcPr>
          <w:p w14:paraId="1A45C99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60.</w:t>
            </w:r>
          </w:p>
        </w:tc>
        <w:tc>
          <w:tcPr>
            <w:tcW w:w="4797" w:type="dxa"/>
            <w:tcBorders>
              <w:top w:val="nil"/>
              <w:left w:val="nil"/>
              <w:bottom w:val="single" w:sz="4" w:space="0" w:color="auto"/>
              <w:right w:val="single" w:sz="4" w:space="0" w:color="auto"/>
            </w:tcBorders>
            <w:hideMark/>
          </w:tcPr>
          <w:p w14:paraId="025290D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Sakabes āķis</w:t>
            </w:r>
          </w:p>
        </w:tc>
        <w:tc>
          <w:tcPr>
            <w:tcW w:w="4111" w:type="dxa"/>
            <w:tcBorders>
              <w:top w:val="nil"/>
              <w:left w:val="nil"/>
              <w:bottom w:val="single" w:sz="4" w:space="0" w:color="auto"/>
              <w:right w:val="single" w:sz="4" w:space="0" w:color="auto"/>
            </w:tcBorders>
            <w:hideMark/>
          </w:tcPr>
          <w:p w14:paraId="348ABDA1" w14:textId="77777777" w:rsidR="0064545A"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color w:val="000000"/>
                <w:sz w:val="24"/>
                <w:szCs w:val="24"/>
                <w:lang w:eastAsia="lv-LV"/>
              </w:rPr>
              <w:t>Nenoņemams sakabes āķis</w:t>
            </w:r>
          </w:p>
          <w:p w14:paraId="49998E33" w14:textId="77777777" w:rsidR="0064545A" w:rsidRDefault="0064545A" w:rsidP="008E398D">
            <w:pPr>
              <w:jc w:val="both"/>
              <w:rPr>
                <w:rFonts w:ascii="Segoe UI Light" w:eastAsia="Times New Roman" w:hAnsi="Segoe UI Light" w:cs="Segoe UI Light"/>
                <w:color w:val="000000"/>
                <w:sz w:val="24"/>
                <w:szCs w:val="24"/>
                <w:lang w:eastAsia="lv-LV"/>
              </w:rPr>
            </w:pPr>
            <w:r>
              <w:rPr>
                <w:rFonts w:ascii="Segoe UI Light" w:eastAsia="Times New Roman" w:hAnsi="Segoe UI Light" w:cs="Segoe UI Light"/>
                <w:color w:val="000000"/>
                <w:sz w:val="24"/>
                <w:szCs w:val="24"/>
                <w:lang w:eastAsia="lv-LV"/>
              </w:rPr>
              <w:t xml:space="preserve">vai </w:t>
            </w:r>
          </w:p>
          <w:p w14:paraId="22F11AAA" w14:textId="77777777" w:rsidR="0064545A"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color w:val="000000"/>
                <w:sz w:val="24"/>
                <w:szCs w:val="24"/>
                <w:lang w:eastAsia="lv-LV"/>
              </w:rPr>
              <w:t>viegli noņemams sakabes āķis</w:t>
            </w:r>
          </w:p>
          <w:p w14:paraId="1698A0F6" w14:textId="77777777" w:rsidR="0064545A" w:rsidRPr="00672357" w:rsidRDefault="0064545A" w:rsidP="008E398D">
            <w:pPr>
              <w:jc w:val="both"/>
              <w:rPr>
                <w:rFonts w:ascii="Segoe UI Light" w:eastAsia="Times New Roman" w:hAnsi="Segoe UI Light" w:cs="Segoe UI Light"/>
                <w:color w:val="000000"/>
                <w:sz w:val="24"/>
                <w:szCs w:val="24"/>
                <w:lang w:eastAsia="lv-LV"/>
              </w:rPr>
            </w:pPr>
          </w:p>
          <w:p w14:paraId="7863AF7E" w14:textId="77777777" w:rsidR="0064545A" w:rsidRPr="00672357" w:rsidRDefault="0064545A" w:rsidP="008E398D">
            <w:pPr>
              <w:jc w:val="both"/>
              <w:rPr>
                <w:rFonts w:ascii="Segoe UI Light" w:eastAsia="Times New Roman" w:hAnsi="Segoe UI Light" w:cs="Segoe UI Light"/>
                <w:i/>
                <w:iCs/>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7B2498A7"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5DDE6C6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61.</w:t>
            </w:r>
          </w:p>
        </w:tc>
        <w:tc>
          <w:tcPr>
            <w:tcW w:w="4797" w:type="dxa"/>
            <w:tcBorders>
              <w:top w:val="nil"/>
              <w:left w:val="nil"/>
              <w:bottom w:val="nil"/>
              <w:right w:val="nil"/>
            </w:tcBorders>
            <w:hideMark/>
          </w:tcPr>
          <w:p w14:paraId="38F2CC2B"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gramStart"/>
            <w:r w:rsidRPr="009E27BF">
              <w:rPr>
                <w:rFonts w:ascii="Segoe UI Light" w:eastAsia="Times New Roman" w:hAnsi="Segoe UI Light" w:cs="Segoe UI Light"/>
                <w:color w:val="000000"/>
                <w:sz w:val="24"/>
                <w:szCs w:val="24"/>
                <w:lang w:eastAsia="lv-LV"/>
              </w:rPr>
              <w:t>Papildus aprīkojums</w:t>
            </w:r>
            <w:proofErr w:type="gramEnd"/>
          </w:p>
        </w:tc>
        <w:tc>
          <w:tcPr>
            <w:tcW w:w="4111" w:type="dxa"/>
            <w:tcBorders>
              <w:top w:val="nil"/>
              <w:left w:val="single" w:sz="4" w:space="0" w:color="auto"/>
              <w:bottom w:val="single" w:sz="4" w:space="0" w:color="auto"/>
              <w:right w:val="single" w:sz="4" w:space="0" w:color="auto"/>
            </w:tcBorders>
            <w:hideMark/>
          </w:tcPr>
          <w:p w14:paraId="558F726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Avārijas trijstūris, ugunsdzēšamais aparāts, pirmās palīdzības aptieciņa un gaismu atstarojoša veste</w:t>
            </w:r>
          </w:p>
        </w:tc>
      </w:tr>
      <w:tr w:rsidR="0064545A" w:rsidRPr="009E27BF" w14:paraId="0853E987"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46014A8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62.</w:t>
            </w:r>
          </w:p>
        </w:tc>
        <w:tc>
          <w:tcPr>
            <w:tcW w:w="4797" w:type="dxa"/>
            <w:tcBorders>
              <w:top w:val="single" w:sz="4" w:space="0" w:color="auto"/>
              <w:left w:val="nil"/>
              <w:bottom w:val="single" w:sz="4" w:space="0" w:color="auto"/>
              <w:right w:val="single" w:sz="4" w:space="0" w:color="auto"/>
            </w:tcBorders>
            <w:hideMark/>
          </w:tcPr>
          <w:p w14:paraId="3A962E9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Elektroniska bremžu spēka sadalījuma sistēma</w:t>
            </w:r>
          </w:p>
        </w:tc>
        <w:tc>
          <w:tcPr>
            <w:tcW w:w="4111" w:type="dxa"/>
            <w:tcBorders>
              <w:top w:val="nil"/>
              <w:left w:val="nil"/>
              <w:bottom w:val="single" w:sz="4" w:space="0" w:color="auto"/>
              <w:right w:val="single" w:sz="4" w:space="0" w:color="auto"/>
            </w:tcBorders>
            <w:hideMark/>
          </w:tcPr>
          <w:p w14:paraId="2E85F3C7"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3E5F77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E30EF87"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16328A3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63.</w:t>
            </w:r>
          </w:p>
        </w:tc>
        <w:tc>
          <w:tcPr>
            <w:tcW w:w="4797" w:type="dxa"/>
            <w:tcBorders>
              <w:top w:val="nil"/>
              <w:left w:val="nil"/>
              <w:bottom w:val="single" w:sz="4" w:space="0" w:color="auto"/>
              <w:right w:val="single" w:sz="4" w:space="0" w:color="auto"/>
            </w:tcBorders>
            <w:hideMark/>
          </w:tcPr>
          <w:p w14:paraId="2BEDB70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Ārkārtas (avārijas) bremzēšanas sistēma</w:t>
            </w:r>
          </w:p>
        </w:tc>
        <w:tc>
          <w:tcPr>
            <w:tcW w:w="4111" w:type="dxa"/>
            <w:tcBorders>
              <w:top w:val="nil"/>
              <w:left w:val="nil"/>
              <w:bottom w:val="single" w:sz="4" w:space="0" w:color="auto"/>
              <w:right w:val="single" w:sz="4" w:space="0" w:color="auto"/>
            </w:tcBorders>
            <w:hideMark/>
          </w:tcPr>
          <w:p w14:paraId="599346DB"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02122C0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9EE57DD"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0661CAB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64.</w:t>
            </w:r>
          </w:p>
        </w:tc>
        <w:tc>
          <w:tcPr>
            <w:tcW w:w="4797" w:type="dxa"/>
            <w:tcBorders>
              <w:top w:val="nil"/>
              <w:left w:val="nil"/>
              <w:bottom w:val="single" w:sz="4" w:space="0" w:color="auto"/>
              <w:right w:val="single" w:sz="4" w:space="0" w:color="auto"/>
            </w:tcBorders>
            <w:hideMark/>
          </w:tcPr>
          <w:p w14:paraId="70AB841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"Aklās" zonas brīdinājuma sistēma</w:t>
            </w:r>
          </w:p>
        </w:tc>
        <w:tc>
          <w:tcPr>
            <w:tcW w:w="4111" w:type="dxa"/>
            <w:tcBorders>
              <w:top w:val="nil"/>
              <w:left w:val="nil"/>
              <w:bottom w:val="single" w:sz="4" w:space="0" w:color="auto"/>
              <w:right w:val="single" w:sz="4" w:space="0" w:color="auto"/>
            </w:tcBorders>
            <w:hideMark/>
          </w:tcPr>
          <w:p w14:paraId="7EF70825"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60070A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1DB5A017"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07AD7EA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65.</w:t>
            </w:r>
          </w:p>
        </w:tc>
        <w:tc>
          <w:tcPr>
            <w:tcW w:w="4797" w:type="dxa"/>
            <w:tcBorders>
              <w:top w:val="nil"/>
              <w:left w:val="nil"/>
              <w:bottom w:val="single" w:sz="4" w:space="0" w:color="auto"/>
              <w:right w:val="single" w:sz="4" w:space="0" w:color="auto"/>
            </w:tcBorders>
            <w:hideMark/>
          </w:tcPr>
          <w:p w14:paraId="25E1479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Elektroniska gaitas uzsākšanas un gaitas stabilitātes palīgsistēma</w:t>
            </w:r>
          </w:p>
        </w:tc>
        <w:tc>
          <w:tcPr>
            <w:tcW w:w="4111" w:type="dxa"/>
            <w:tcBorders>
              <w:top w:val="nil"/>
              <w:left w:val="nil"/>
              <w:bottom w:val="single" w:sz="4" w:space="0" w:color="auto"/>
              <w:right w:val="single" w:sz="4" w:space="0" w:color="auto"/>
            </w:tcBorders>
            <w:hideMark/>
          </w:tcPr>
          <w:p w14:paraId="4E84C4D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68093D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A351D84"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5BCB502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66.</w:t>
            </w:r>
          </w:p>
        </w:tc>
        <w:tc>
          <w:tcPr>
            <w:tcW w:w="4797" w:type="dxa"/>
            <w:tcBorders>
              <w:top w:val="nil"/>
              <w:left w:val="nil"/>
              <w:bottom w:val="single" w:sz="4" w:space="0" w:color="auto"/>
              <w:right w:val="single" w:sz="4" w:space="0" w:color="auto"/>
            </w:tcBorders>
            <w:hideMark/>
          </w:tcPr>
          <w:p w14:paraId="21CF7C3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Riepu spiediena kontroles sistēma </w:t>
            </w:r>
          </w:p>
        </w:tc>
        <w:tc>
          <w:tcPr>
            <w:tcW w:w="4111" w:type="dxa"/>
            <w:tcBorders>
              <w:top w:val="nil"/>
              <w:left w:val="nil"/>
              <w:bottom w:val="single" w:sz="4" w:space="0" w:color="auto"/>
              <w:right w:val="single" w:sz="4" w:space="0" w:color="auto"/>
            </w:tcBorders>
            <w:hideMark/>
          </w:tcPr>
          <w:p w14:paraId="2FDCB706"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1663CB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3391F49"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32BA184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67.</w:t>
            </w:r>
          </w:p>
        </w:tc>
        <w:tc>
          <w:tcPr>
            <w:tcW w:w="4797" w:type="dxa"/>
            <w:tcBorders>
              <w:top w:val="nil"/>
              <w:left w:val="nil"/>
              <w:bottom w:val="single" w:sz="4" w:space="0" w:color="auto"/>
              <w:right w:val="single" w:sz="4" w:space="0" w:color="auto"/>
            </w:tcBorders>
            <w:hideMark/>
          </w:tcPr>
          <w:p w14:paraId="28427F5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Galvas drošības spilveni pasažieru salona malējām sēdvietām</w:t>
            </w:r>
          </w:p>
        </w:tc>
        <w:tc>
          <w:tcPr>
            <w:tcW w:w="4111" w:type="dxa"/>
            <w:tcBorders>
              <w:top w:val="nil"/>
              <w:left w:val="nil"/>
              <w:bottom w:val="single" w:sz="4" w:space="0" w:color="auto"/>
              <w:right w:val="single" w:sz="4" w:space="0" w:color="auto"/>
            </w:tcBorders>
            <w:hideMark/>
          </w:tcPr>
          <w:p w14:paraId="1A1CDA45"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FEE477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5547860"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5172190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68.</w:t>
            </w:r>
          </w:p>
        </w:tc>
        <w:tc>
          <w:tcPr>
            <w:tcW w:w="4797" w:type="dxa"/>
            <w:tcBorders>
              <w:top w:val="nil"/>
              <w:left w:val="nil"/>
              <w:bottom w:val="single" w:sz="4" w:space="0" w:color="auto"/>
              <w:right w:val="single" w:sz="4" w:space="0" w:color="auto"/>
            </w:tcBorders>
            <w:hideMark/>
          </w:tcPr>
          <w:p w14:paraId="2137BFE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Automātiska ātruma uzturēšanas sistēma (kruīza kontrole)</w:t>
            </w:r>
          </w:p>
        </w:tc>
        <w:tc>
          <w:tcPr>
            <w:tcW w:w="4111" w:type="dxa"/>
            <w:tcBorders>
              <w:top w:val="nil"/>
              <w:left w:val="nil"/>
              <w:bottom w:val="single" w:sz="4" w:space="0" w:color="auto"/>
              <w:right w:val="single" w:sz="4" w:space="0" w:color="auto"/>
            </w:tcBorders>
            <w:hideMark/>
          </w:tcPr>
          <w:p w14:paraId="72CA7D0D"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D2C3E0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18A214C4"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149AA89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69.</w:t>
            </w:r>
          </w:p>
        </w:tc>
        <w:tc>
          <w:tcPr>
            <w:tcW w:w="4797" w:type="dxa"/>
            <w:tcBorders>
              <w:top w:val="nil"/>
              <w:left w:val="nil"/>
              <w:bottom w:val="single" w:sz="4" w:space="0" w:color="auto"/>
              <w:right w:val="single" w:sz="4" w:space="0" w:color="auto"/>
            </w:tcBorders>
            <w:hideMark/>
          </w:tcPr>
          <w:p w14:paraId="0C422E5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Multifunkcionāla stūre ar ādas apdari</w:t>
            </w:r>
          </w:p>
        </w:tc>
        <w:tc>
          <w:tcPr>
            <w:tcW w:w="4111" w:type="dxa"/>
            <w:tcBorders>
              <w:top w:val="nil"/>
              <w:left w:val="nil"/>
              <w:bottom w:val="single" w:sz="4" w:space="0" w:color="auto"/>
              <w:right w:val="single" w:sz="4" w:space="0" w:color="auto"/>
            </w:tcBorders>
            <w:hideMark/>
          </w:tcPr>
          <w:p w14:paraId="61F809F5"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03A2D3C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176C6604"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1D03568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70.</w:t>
            </w:r>
          </w:p>
        </w:tc>
        <w:tc>
          <w:tcPr>
            <w:tcW w:w="4797" w:type="dxa"/>
            <w:tcBorders>
              <w:top w:val="nil"/>
              <w:left w:val="nil"/>
              <w:bottom w:val="single" w:sz="4" w:space="0" w:color="auto"/>
              <w:right w:val="single" w:sz="4" w:space="0" w:color="auto"/>
            </w:tcBorders>
            <w:hideMark/>
          </w:tcPr>
          <w:p w14:paraId="241B632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Atpakaļskata kamera</w:t>
            </w:r>
          </w:p>
        </w:tc>
        <w:tc>
          <w:tcPr>
            <w:tcW w:w="4111" w:type="dxa"/>
            <w:tcBorders>
              <w:top w:val="nil"/>
              <w:left w:val="nil"/>
              <w:bottom w:val="single" w:sz="4" w:space="0" w:color="auto"/>
              <w:right w:val="single" w:sz="4" w:space="0" w:color="auto"/>
            </w:tcBorders>
            <w:hideMark/>
          </w:tcPr>
          <w:p w14:paraId="49B73DB6"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15C73C9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67F1E6E" w14:textId="77777777" w:rsidTr="008E398D">
        <w:trPr>
          <w:trHeight w:val="600"/>
        </w:trPr>
        <w:tc>
          <w:tcPr>
            <w:tcW w:w="868" w:type="dxa"/>
            <w:tcBorders>
              <w:top w:val="nil"/>
              <w:left w:val="single" w:sz="4" w:space="0" w:color="auto"/>
              <w:bottom w:val="single" w:sz="4" w:space="0" w:color="auto"/>
              <w:right w:val="single" w:sz="4" w:space="0" w:color="auto"/>
            </w:tcBorders>
            <w:vAlign w:val="center"/>
            <w:hideMark/>
          </w:tcPr>
          <w:p w14:paraId="3492764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71.</w:t>
            </w:r>
          </w:p>
        </w:tc>
        <w:tc>
          <w:tcPr>
            <w:tcW w:w="4797" w:type="dxa"/>
            <w:tcBorders>
              <w:top w:val="nil"/>
              <w:left w:val="nil"/>
              <w:bottom w:val="single" w:sz="4" w:space="0" w:color="auto"/>
              <w:right w:val="single" w:sz="4" w:space="0" w:color="auto"/>
            </w:tcBorders>
            <w:hideMark/>
          </w:tcPr>
          <w:p w14:paraId="71D05EE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apsilde</w:t>
            </w:r>
          </w:p>
        </w:tc>
        <w:tc>
          <w:tcPr>
            <w:tcW w:w="4111" w:type="dxa"/>
            <w:tcBorders>
              <w:top w:val="nil"/>
              <w:left w:val="nil"/>
              <w:bottom w:val="single" w:sz="4" w:space="0" w:color="auto"/>
              <w:right w:val="single" w:sz="4" w:space="0" w:color="auto"/>
            </w:tcBorders>
            <w:hideMark/>
          </w:tcPr>
          <w:p w14:paraId="61D6A1D5"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020B4C6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6998514F"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55BF23F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72.</w:t>
            </w:r>
          </w:p>
        </w:tc>
        <w:tc>
          <w:tcPr>
            <w:tcW w:w="4797" w:type="dxa"/>
            <w:tcBorders>
              <w:top w:val="nil"/>
              <w:left w:val="nil"/>
              <w:bottom w:val="single" w:sz="4" w:space="0" w:color="auto"/>
              <w:right w:val="single" w:sz="4" w:space="0" w:color="auto"/>
            </w:tcBorders>
            <w:hideMark/>
          </w:tcPr>
          <w:p w14:paraId="20D3F94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Priekšējā stikla apsilde</w:t>
            </w:r>
          </w:p>
        </w:tc>
        <w:tc>
          <w:tcPr>
            <w:tcW w:w="4111" w:type="dxa"/>
            <w:tcBorders>
              <w:top w:val="nil"/>
              <w:left w:val="nil"/>
              <w:bottom w:val="single" w:sz="4" w:space="0" w:color="auto"/>
              <w:right w:val="single" w:sz="4" w:space="0" w:color="auto"/>
            </w:tcBorders>
            <w:hideMark/>
          </w:tcPr>
          <w:p w14:paraId="7F0E6CE2"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774095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E29599B"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13742EB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73.</w:t>
            </w:r>
          </w:p>
        </w:tc>
        <w:tc>
          <w:tcPr>
            <w:tcW w:w="4797" w:type="dxa"/>
            <w:tcBorders>
              <w:top w:val="nil"/>
              <w:left w:val="nil"/>
              <w:bottom w:val="single" w:sz="4" w:space="0" w:color="auto"/>
              <w:right w:val="single" w:sz="4" w:space="0" w:color="auto"/>
            </w:tcBorders>
            <w:hideMark/>
          </w:tcPr>
          <w:p w14:paraId="6B304B3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Priekšējo un aizmugurējo riteņu dubļu sargi</w:t>
            </w:r>
          </w:p>
        </w:tc>
        <w:tc>
          <w:tcPr>
            <w:tcW w:w="4111" w:type="dxa"/>
            <w:tcBorders>
              <w:top w:val="nil"/>
              <w:left w:val="nil"/>
              <w:bottom w:val="single" w:sz="4" w:space="0" w:color="auto"/>
              <w:right w:val="single" w:sz="4" w:space="0" w:color="auto"/>
            </w:tcBorders>
            <w:hideMark/>
          </w:tcPr>
          <w:p w14:paraId="36C15930"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2875DE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79DDDDBA" w14:textId="77777777" w:rsidTr="008E398D">
        <w:trPr>
          <w:trHeight w:val="384"/>
        </w:trPr>
        <w:tc>
          <w:tcPr>
            <w:tcW w:w="868" w:type="dxa"/>
            <w:tcBorders>
              <w:top w:val="nil"/>
              <w:left w:val="single" w:sz="4" w:space="0" w:color="auto"/>
              <w:bottom w:val="single" w:sz="4" w:space="0" w:color="auto"/>
              <w:right w:val="single" w:sz="4" w:space="0" w:color="auto"/>
            </w:tcBorders>
            <w:vAlign w:val="center"/>
            <w:hideMark/>
          </w:tcPr>
          <w:p w14:paraId="635F531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74.</w:t>
            </w:r>
          </w:p>
        </w:tc>
        <w:tc>
          <w:tcPr>
            <w:tcW w:w="4797" w:type="dxa"/>
            <w:tcBorders>
              <w:top w:val="nil"/>
              <w:left w:val="nil"/>
              <w:bottom w:val="single" w:sz="4" w:space="0" w:color="auto"/>
              <w:right w:val="single" w:sz="4" w:space="0" w:color="auto"/>
            </w:tcBorders>
            <w:hideMark/>
          </w:tcPr>
          <w:p w14:paraId="5B048E7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Tonēti aizmugurējie sānu un aizmugurējā loga stikli (sākot ar 2.sēdekļu rindu, aptumšojums apt.70%)</w:t>
            </w:r>
          </w:p>
        </w:tc>
        <w:tc>
          <w:tcPr>
            <w:tcW w:w="4111" w:type="dxa"/>
            <w:tcBorders>
              <w:top w:val="nil"/>
              <w:left w:val="nil"/>
              <w:bottom w:val="single" w:sz="4" w:space="0" w:color="auto"/>
              <w:right w:val="single" w:sz="4" w:space="0" w:color="auto"/>
            </w:tcBorders>
            <w:hideMark/>
          </w:tcPr>
          <w:p w14:paraId="58DB8DD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r w:rsidRPr="00672357">
              <w:rPr>
                <w:rFonts w:ascii="Segoe UI Light" w:eastAsia="Times New Roman" w:hAnsi="Segoe UI Light" w:cs="Segoe UI Light"/>
                <w:i/>
                <w:iCs/>
                <w:color w:val="000000"/>
                <w:sz w:val="24"/>
                <w:szCs w:val="24"/>
                <w:lang w:eastAsia="lv-LV"/>
              </w:rPr>
              <w:t xml:space="preserve"> Saimnieciski visizdevīgākā piedāvājuma vērtēšanas kritērijs</w:t>
            </w:r>
          </w:p>
        </w:tc>
      </w:tr>
      <w:tr w:rsidR="0064545A" w:rsidRPr="009E27BF" w14:paraId="1E965D0B"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4F901A3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75.</w:t>
            </w:r>
          </w:p>
        </w:tc>
        <w:tc>
          <w:tcPr>
            <w:tcW w:w="4797" w:type="dxa"/>
            <w:tcBorders>
              <w:top w:val="nil"/>
              <w:left w:val="nil"/>
              <w:bottom w:val="single" w:sz="4" w:space="0" w:color="auto"/>
              <w:right w:val="single" w:sz="4" w:space="0" w:color="auto"/>
            </w:tcBorders>
            <w:hideMark/>
          </w:tcPr>
          <w:p w14:paraId="664B5EC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Autonomā salona apsilde - programmējams, autonoms sildītājs, darbināms ar dīzeļdegvielu</w:t>
            </w:r>
          </w:p>
        </w:tc>
        <w:tc>
          <w:tcPr>
            <w:tcW w:w="4111" w:type="dxa"/>
            <w:tcBorders>
              <w:top w:val="nil"/>
              <w:left w:val="nil"/>
              <w:bottom w:val="single" w:sz="4" w:space="0" w:color="auto"/>
              <w:right w:val="single" w:sz="4" w:space="0" w:color="auto"/>
            </w:tcBorders>
            <w:hideMark/>
          </w:tcPr>
          <w:p w14:paraId="747F5F6A"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57C5A0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EEC01D5" w14:textId="77777777" w:rsidTr="008E398D">
        <w:trPr>
          <w:trHeight w:val="990"/>
        </w:trPr>
        <w:tc>
          <w:tcPr>
            <w:tcW w:w="868" w:type="dxa"/>
            <w:tcBorders>
              <w:top w:val="nil"/>
              <w:left w:val="single" w:sz="4" w:space="0" w:color="auto"/>
              <w:bottom w:val="single" w:sz="4" w:space="0" w:color="auto"/>
              <w:right w:val="single" w:sz="4" w:space="0" w:color="auto"/>
            </w:tcBorders>
            <w:vAlign w:val="center"/>
            <w:hideMark/>
          </w:tcPr>
          <w:p w14:paraId="097C1FB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76.</w:t>
            </w:r>
          </w:p>
        </w:tc>
        <w:tc>
          <w:tcPr>
            <w:tcW w:w="4797" w:type="dxa"/>
            <w:tcBorders>
              <w:top w:val="nil"/>
              <w:left w:val="nil"/>
              <w:bottom w:val="single" w:sz="4" w:space="0" w:color="auto"/>
              <w:right w:val="single" w:sz="4" w:space="0" w:color="auto"/>
            </w:tcBorders>
            <w:hideMark/>
          </w:tcPr>
          <w:p w14:paraId="79D8F26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Automātiskās tuvās (dienas) un tālās gaismas ar automātisku gaismas stara augstuma regulāciju</w:t>
            </w:r>
          </w:p>
        </w:tc>
        <w:tc>
          <w:tcPr>
            <w:tcW w:w="4111" w:type="dxa"/>
            <w:tcBorders>
              <w:top w:val="nil"/>
              <w:left w:val="nil"/>
              <w:bottom w:val="single" w:sz="4" w:space="0" w:color="auto"/>
              <w:right w:val="single" w:sz="4" w:space="0" w:color="auto"/>
            </w:tcBorders>
            <w:hideMark/>
          </w:tcPr>
          <w:p w14:paraId="12D8A4ED"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1C3BD87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1C64540A" w14:textId="77777777" w:rsidTr="008E398D">
        <w:trPr>
          <w:trHeight w:val="660"/>
        </w:trPr>
        <w:tc>
          <w:tcPr>
            <w:tcW w:w="868" w:type="dxa"/>
            <w:tcBorders>
              <w:top w:val="nil"/>
              <w:left w:val="single" w:sz="4" w:space="0" w:color="auto"/>
              <w:bottom w:val="single" w:sz="4" w:space="0" w:color="auto"/>
              <w:right w:val="single" w:sz="4" w:space="0" w:color="auto"/>
            </w:tcBorders>
            <w:vAlign w:val="center"/>
            <w:hideMark/>
          </w:tcPr>
          <w:p w14:paraId="7F0F0F7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77.</w:t>
            </w:r>
          </w:p>
        </w:tc>
        <w:tc>
          <w:tcPr>
            <w:tcW w:w="4797" w:type="dxa"/>
            <w:tcBorders>
              <w:top w:val="nil"/>
              <w:left w:val="nil"/>
              <w:bottom w:val="single" w:sz="4" w:space="0" w:color="auto"/>
              <w:right w:val="single" w:sz="4" w:space="0" w:color="auto"/>
            </w:tcBorders>
            <w:hideMark/>
          </w:tcPr>
          <w:p w14:paraId="7FD1F05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Miglas lukturi vai miglas lukturu funkcija priekšējos lukturos</w:t>
            </w:r>
          </w:p>
        </w:tc>
        <w:tc>
          <w:tcPr>
            <w:tcW w:w="4111" w:type="dxa"/>
            <w:tcBorders>
              <w:top w:val="nil"/>
              <w:left w:val="nil"/>
              <w:bottom w:val="single" w:sz="4" w:space="0" w:color="auto"/>
              <w:right w:val="single" w:sz="4" w:space="0" w:color="auto"/>
            </w:tcBorders>
            <w:hideMark/>
          </w:tcPr>
          <w:p w14:paraId="33FE5A2E"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FD6541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45AA5B52" w14:textId="77777777" w:rsidTr="008E398D">
        <w:trPr>
          <w:trHeight w:val="660"/>
        </w:trPr>
        <w:tc>
          <w:tcPr>
            <w:tcW w:w="868" w:type="dxa"/>
            <w:tcBorders>
              <w:top w:val="nil"/>
              <w:left w:val="single" w:sz="4" w:space="0" w:color="auto"/>
              <w:bottom w:val="single" w:sz="4" w:space="0" w:color="auto"/>
              <w:right w:val="single" w:sz="4" w:space="0" w:color="auto"/>
            </w:tcBorders>
            <w:vAlign w:val="center"/>
          </w:tcPr>
          <w:p w14:paraId="4FF8D62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78.</w:t>
            </w:r>
          </w:p>
        </w:tc>
        <w:tc>
          <w:tcPr>
            <w:tcW w:w="4797" w:type="dxa"/>
            <w:tcBorders>
              <w:top w:val="nil"/>
              <w:left w:val="nil"/>
              <w:bottom w:val="single" w:sz="4" w:space="0" w:color="auto"/>
              <w:right w:val="single" w:sz="4" w:space="0" w:color="auto"/>
            </w:tcBorders>
            <w:hideMark/>
          </w:tcPr>
          <w:p w14:paraId="183B894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Radio ar FM, DAB, DAB+ uztveršanas iespēju</w:t>
            </w:r>
          </w:p>
        </w:tc>
        <w:tc>
          <w:tcPr>
            <w:tcW w:w="4111" w:type="dxa"/>
            <w:tcBorders>
              <w:top w:val="nil"/>
              <w:left w:val="nil"/>
              <w:bottom w:val="single" w:sz="4" w:space="0" w:color="auto"/>
              <w:right w:val="single" w:sz="4" w:space="0" w:color="auto"/>
            </w:tcBorders>
            <w:hideMark/>
          </w:tcPr>
          <w:p w14:paraId="3F0F3C98"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694631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lastRenderedPageBreak/>
              <w:t>Saimnieciski visizdevīgākā piedāvājuma vērtēšanas kritērijs</w:t>
            </w:r>
          </w:p>
        </w:tc>
      </w:tr>
      <w:tr w:rsidR="0064545A" w:rsidRPr="009E27BF" w14:paraId="53F10A2B" w14:textId="77777777" w:rsidTr="008E398D">
        <w:trPr>
          <w:trHeight w:val="660"/>
        </w:trPr>
        <w:tc>
          <w:tcPr>
            <w:tcW w:w="868" w:type="dxa"/>
            <w:tcBorders>
              <w:top w:val="nil"/>
              <w:left w:val="single" w:sz="4" w:space="0" w:color="auto"/>
              <w:bottom w:val="single" w:sz="4" w:space="0" w:color="auto"/>
              <w:right w:val="single" w:sz="4" w:space="0" w:color="auto"/>
            </w:tcBorders>
            <w:vAlign w:val="center"/>
          </w:tcPr>
          <w:p w14:paraId="337E3D3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79.</w:t>
            </w:r>
          </w:p>
        </w:tc>
        <w:tc>
          <w:tcPr>
            <w:tcW w:w="4797" w:type="dxa"/>
            <w:tcBorders>
              <w:top w:val="nil"/>
              <w:left w:val="nil"/>
              <w:bottom w:val="single" w:sz="4" w:space="0" w:color="auto"/>
              <w:right w:val="single" w:sz="4" w:space="0" w:color="auto"/>
            </w:tcBorders>
            <w:hideMark/>
          </w:tcPr>
          <w:p w14:paraId="0CFE69E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12V un USB kontaktligzdas automašīnas salonā</w:t>
            </w:r>
          </w:p>
        </w:tc>
        <w:tc>
          <w:tcPr>
            <w:tcW w:w="4111" w:type="dxa"/>
            <w:tcBorders>
              <w:top w:val="nil"/>
              <w:left w:val="nil"/>
              <w:bottom w:val="single" w:sz="4" w:space="0" w:color="auto"/>
              <w:right w:val="single" w:sz="4" w:space="0" w:color="auto"/>
            </w:tcBorders>
            <w:hideMark/>
          </w:tcPr>
          <w:p w14:paraId="17327CDF"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06ED2D5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7F874452" w14:textId="77777777" w:rsidTr="008E398D">
        <w:trPr>
          <w:trHeight w:val="660"/>
        </w:trPr>
        <w:tc>
          <w:tcPr>
            <w:tcW w:w="868" w:type="dxa"/>
            <w:tcBorders>
              <w:top w:val="nil"/>
              <w:left w:val="single" w:sz="4" w:space="0" w:color="auto"/>
              <w:bottom w:val="single" w:sz="4" w:space="0" w:color="auto"/>
              <w:right w:val="single" w:sz="4" w:space="0" w:color="auto"/>
            </w:tcBorders>
            <w:vAlign w:val="center"/>
          </w:tcPr>
          <w:p w14:paraId="611FE9D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80.</w:t>
            </w:r>
          </w:p>
        </w:tc>
        <w:tc>
          <w:tcPr>
            <w:tcW w:w="4797" w:type="dxa"/>
            <w:tcBorders>
              <w:top w:val="nil"/>
              <w:left w:val="nil"/>
              <w:bottom w:val="single" w:sz="4" w:space="0" w:color="auto"/>
              <w:right w:val="single" w:sz="4" w:space="0" w:color="auto"/>
            </w:tcBorders>
            <w:hideMark/>
          </w:tcPr>
          <w:p w14:paraId="205B9FC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Priekšējo un aizmugurējo sēdekļu galvas balsti</w:t>
            </w:r>
          </w:p>
        </w:tc>
        <w:tc>
          <w:tcPr>
            <w:tcW w:w="4111" w:type="dxa"/>
            <w:tcBorders>
              <w:top w:val="nil"/>
              <w:left w:val="nil"/>
              <w:bottom w:val="single" w:sz="4" w:space="0" w:color="auto"/>
              <w:right w:val="single" w:sz="4" w:space="0" w:color="auto"/>
            </w:tcBorders>
            <w:hideMark/>
          </w:tcPr>
          <w:p w14:paraId="760C41C4"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F44052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7235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6B4B1181" w14:textId="77777777" w:rsidTr="008E398D">
        <w:trPr>
          <w:trHeight w:val="330"/>
        </w:trPr>
        <w:tc>
          <w:tcPr>
            <w:tcW w:w="9776" w:type="dxa"/>
            <w:gridSpan w:val="3"/>
            <w:tcBorders>
              <w:top w:val="single" w:sz="4" w:space="0" w:color="auto"/>
              <w:left w:val="single" w:sz="4" w:space="0" w:color="auto"/>
              <w:bottom w:val="single" w:sz="4" w:space="0" w:color="auto"/>
              <w:right w:val="single" w:sz="4" w:space="0" w:color="auto"/>
            </w:tcBorders>
            <w:hideMark/>
          </w:tcPr>
          <w:p w14:paraId="0354E7BE" w14:textId="77777777" w:rsidR="0064545A" w:rsidRPr="009E27BF" w:rsidRDefault="0064545A" w:rsidP="008E398D">
            <w:pPr>
              <w:jc w:val="both"/>
              <w:rPr>
                <w:rFonts w:ascii="Segoe UI Light" w:eastAsia="Times New Roman" w:hAnsi="Segoe UI Light" w:cs="Segoe UI Light"/>
                <w:b/>
                <w:bCs/>
                <w:i/>
                <w:iCs/>
                <w:color w:val="000000"/>
                <w:sz w:val="24"/>
                <w:szCs w:val="24"/>
                <w:lang w:eastAsia="lv-LV"/>
              </w:rPr>
            </w:pPr>
            <w:proofErr w:type="gramStart"/>
            <w:r w:rsidRPr="009E27BF">
              <w:rPr>
                <w:rFonts w:ascii="Segoe UI Light" w:eastAsia="Times New Roman" w:hAnsi="Segoe UI Light" w:cs="Segoe UI Light"/>
                <w:b/>
                <w:bCs/>
                <w:i/>
                <w:iCs/>
                <w:color w:val="000000"/>
                <w:sz w:val="24"/>
                <w:szCs w:val="24"/>
                <w:lang w:eastAsia="lv-LV"/>
              </w:rPr>
              <w:t>Papildus prasības</w:t>
            </w:r>
            <w:proofErr w:type="gramEnd"/>
            <w:r w:rsidRPr="009E27BF">
              <w:rPr>
                <w:rFonts w:ascii="Segoe UI Light" w:eastAsia="Times New Roman" w:hAnsi="Segoe UI Light" w:cs="Segoe UI Light"/>
                <w:b/>
                <w:bCs/>
                <w:i/>
                <w:iCs/>
                <w:color w:val="000000"/>
                <w:sz w:val="24"/>
                <w:szCs w:val="24"/>
                <w:lang w:eastAsia="lv-LV"/>
              </w:rPr>
              <w:t>, kas jāiekļauj piedāvājuma cenā</w:t>
            </w:r>
          </w:p>
        </w:tc>
      </w:tr>
      <w:tr w:rsidR="0064545A" w:rsidRPr="009E27BF" w14:paraId="398B1701" w14:textId="77777777" w:rsidTr="008E398D">
        <w:trPr>
          <w:trHeight w:val="1320"/>
        </w:trPr>
        <w:tc>
          <w:tcPr>
            <w:tcW w:w="868" w:type="dxa"/>
            <w:tcBorders>
              <w:top w:val="nil"/>
              <w:left w:val="single" w:sz="4" w:space="0" w:color="auto"/>
              <w:bottom w:val="single" w:sz="4" w:space="0" w:color="auto"/>
              <w:right w:val="single" w:sz="4" w:space="0" w:color="auto"/>
            </w:tcBorders>
            <w:vAlign w:val="center"/>
          </w:tcPr>
          <w:p w14:paraId="39EB658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81.</w:t>
            </w:r>
          </w:p>
        </w:tc>
        <w:tc>
          <w:tcPr>
            <w:tcW w:w="4797" w:type="dxa"/>
            <w:tcBorders>
              <w:top w:val="nil"/>
              <w:left w:val="nil"/>
              <w:bottom w:val="single" w:sz="4" w:space="0" w:color="auto"/>
              <w:right w:val="single" w:sz="4" w:space="0" w:color="auto"/>
            </w:tcBorders>
            <w:hideMark/>
          </w:tcPr>
          <w:p w14:paraId="16A2803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Reģistrācija CSDD uz Pasūtītāja vārda</w:t>
            </w:r>
          </w:p>
        </w:tc>
        <w:tc>
          <w:tcPr>
            <w:tcW w:w="4111" w:type="dxa"/>
            <w:tcBorders>
              <w:top w:val="nil"/>
              <w:left w:val="nil"/>
              <w:bottom w:val="single" w:sz="4" w:space="0" w:color="auto"/>
              <w:right w:val="single" w:sz="4" w:space="0" w:color="auto"/>
            </w:tcBorders>
            <w:hideMark/>
          </w:tcPr>
          <w:p w14:paraId="731CF90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Pirmreizējā reģistrācija (apliecība, numura zīmes, tehniskā apskate). Cenā jāiekļauj visi nodokļi, nodevas, piegādes izdevumi.</w:t>
            </w:r>
          </w:p>
        </w:tc>
      </w:tr>
      <w:tr w:rsidR="0064545A" w:rsidRPr="009E27BF" w14:paraId="6AD43BDF" w14:textId="77777777" w:rsidTr="008E398D">
        <w:trPr>
          <w:trHeight w:val="319"/>
        </w:trPr>
        <w:tc>
          <w:tcPr>
            <w:tcW w:w="868" w:type="dxa"/>
            <w:tcBorders>
              <w:top w:val="nil"/>
              <w:left w:val="single" w:sz="4" w:space="0" w:color="auto"/>
              <w:bottom w:val="single" w:sz="4" w:space="0" w:color="auto"/>
              <w:right w:val="single" w:sz="4" w:space="0" w:color="auto"/>
            </w:tcBorders>
            <w:vAlign w:val="center"/>
          </w:tcPr>
          <w:p w14:paraId="27FE4C8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82.</w:t>
            </w:r>
          </w:p>
        </w:tc>
        <w:tc>
          <w:tcPr>
            <w:tcW w:w="4797" w:type="dxa"/>
            <w:tcBorders>
              <w:top w:val="nil"/>
              <w:left w:val="nil"/>
              <w:bottom w:val="single" w:sz="4" w:space="0" w:color="auto"/>
              <w:right w:val="single" w:sz="4" w:space="0" w:color="auto"/>
            </w:tcBorders>
            <w:hideMark/>
          </w:tcPr>
          <w:p w14:paraId="61CA44E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Garantijas laiks transportlīdzeklim (stājas spēkā no nodošanas – pieņemšanas akta abpusējas parakstīšanas dienas)</w:t>
            </w:r>
          </w:p>
        </w:tc>
        <w:tc>
          <w:tcPr>
            <w:tcW w:w="4111" w:type="dxa"/>
            <w:tcBorders>
              <w:top w:val="nil"/>
              <w:left w:val="nil"/>
              <w:bottom w:val="single" w:sz="4" w:space="0" w:color="auto"/>
              <w:right w:val="single" w:sz="4" w:space="0" w:color="auto"/>
            </w:tcBorders>
            <w:hideMark/>
          </w:tcPr>
          <w:p w14:paraId="27C27A2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3 gadi vai līdz 100 000 km nobraukumam</w:t>
            </w:r>
          </w:p>
        </w:tc>
      </w:tr>
      <w:tr w:rsidR="0064545A" w:rsidRPr="009E27BF" w14:paraId="043B9995" w14:textId="77777777" w:rsidTr="008E398D">
        <w:trPr>
          <w:trHeight w:val="205"/>
        </w:trPr>
        <w:tc>
          <w:tcPr>
            <w:tcW w:w="868" w:type="dxa"/>
            <w:tcBorders>
              <w:top w:val="nil"/>
              <w:left w:val="single" w:sz="4" w:space="0" w:color="auto"/>
              <w:bottom w:val="single" w:sz="4" w:space="0" w:color="auto"/>
              <w:right w:val="single" w:sz="4" w:space="0" w:color="auto"/>
            </w:tcBorders>
            <w:vAlign w:val="center"/>
          </w:tcPr>
          <w:p w14:paraId="6B09CBD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83.</w:t>
            </w:r>
          </w:p>
        </w:tc>
        <w:tc>
          <w:tcPr>
            <w:tcW w:w="4797" w:type="dxa"/>
            <w:tcBorders>
              <w:top w:val="nil"/>
              <w:left w:val="nil"/>
              <w:bottom w:val="single" w:sz="4" w:space="0" w:color="auto"/>
              <w:right w:val="single" w:sz="4" w:space="0" w:color="auto"/>
            </w:tcBorders>
            <w:hideMark/>
          </w:tcPr>
          <w:p w14:paraId="71DD5A8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Garantijas laiks virsbūves </w:t>
            </w:r>
            <w:proofErr w:type="spellStart"/>
            <w:r w:rsidRPr="009E27BF">
              <w:rPr>
                <w:rFonts w:ascii="Segoe UI Light" w:eastAsia="Times New Roman" w:hAnsi="Segoe UI Light" w:cs="Segoe UI Light"/>
                <w:color w:val="000000"/>
                <w:sz w:val="24"/>
                <w:szCs w:val="24"/>
                <w:lang w:eastAsia="lv-LV"/>
              </w:rPr>
              <w:t>caurrūsēšanai</w:t>
            </w:r>
            <w:proofErr w:type="spellEnd"/>
            <w:r w:rsidRPr="009E27BF">
              <w:rPr>
                <w:rFonts w:ascii="Segoe UI Light" w:eastAsia="Times New Roman" w:hAnsi="Segoe UI Light" w:cs="Segoe UI Light"/>
                <w:color w:val="000000"/>
                <w:sz w:val="24"/>
                <w:szCs w:val="24"/>
                <w:lang w:eastAsia="lv-LV"/>
              </w:rPr>
              <w:t xml:space="preserve"> (stājas spēkā no nodošanas – pieņemšanas akta abpusējas parakstīšanas dienas)</w:t>
            </w:r>
          </w:p>
        </w:tc>
        <w:tc>
          <w:tcPr>
            <w:tcW w:w="4111" w:type="dxa"/>
            <w:tcBorders>
              <w:top w:val="nil"/>
              <w:left w:val="nil"/>
              <w:bottom w:val="single" w:sz="4" w:space="0" w:color="auto"/>
              <w:right w:val="single" w:sz="4" w:space="0" w:color="auto"/>
            </w:tcBorders>
            <w:hideMark/>
          </w:tcPr>
          <w:p w14:paraId="53E7F1F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8 gadi</w:t>
            </w:r>
          </w:p>
        </w:tc>
      </w:tr>
      <w:tr w:rsidR="0064545A" w:rsidRPr="009E27BF" w14:paraId="14F315FC" w14:textId="77777777" w:rsidTr="008E398D">
        <w:trPr>
          <w:trHeight w:val="1509"/>
        </w:trPr>
        <w:tc>
          <w:tcPr>
            <w:tcW w:w="868" w:type="dxa"/>
            <w:tcBorders>
              <w:top w:val="nil"/>
              <w:left w:val="single" w:sz="4" w:space="0" w:color="auto"/>
              <w:bottom w:val="single" w:sz="4" w:space="0" w:color="auto"/>
              <w:right w:val="single" w:sz="4" w:space="0" w:color="auto"/>
            </w:tcBorders>
            <w:vAlign w:val="center"/>
          </w:tcPr>
          <w:p w14:paraId="7D7FA9B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84.</w:t>
            </w:r>
          </w:p>
        </w:tc>
        <w:tc>
          <w:tcPr>
            <w:tcW w:w="4797" w:type="dxa"/>
            <w:tcBorders>
              <w:top w:val="nil"/>
              <w:left w:val="nil"/>
              <w:bottom w:val="single" w:sz="4" w:space="0" w:color="auto"/>
              <w:right w:val="single" w:sz="4" w:space="0" w:color="auto"/>
            </w:tcBorders>
            <w:hideMark/>
          </w:tcPr>
          <w:p w14:paraId="259EC15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Mobilitātes garantija Baltijas valstīs - vismaz bezmaksas palīdzība ceļā (pasažieru un vadītāja transportēšana līdz galamērķim Baltijā), kā arī gadījumos, ja ar transportlīdzekli nav iespējams pārvietoties, tā transportēšana uz pilnvarotu servisa centru</w:t>
            </w:r>
          </w:p>
        </w:tc>
        <w:tc>
          <w:tcPr>
            <w:tcW w:w="4111" w:type="dxa"/>
            <w:tcBorders>
              <w:top w:val="nil"/>
              <w:left w:val="nil"/>
              <w:bottom w:val="single" w:sz="4" w:space="0" w:color="auto"/>
              <w:right w:val="single" w:sz="4" w:space="0" w:color="auto"/>
            </w:tcBorders>
            <w:hideMark/>
          </w:tcPr>
          <w:p w14:paraId="566C548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2 gadi</w:t>
            </w:r>
          </w:p>
        </w:tc>
      </w:tr>
      <w:tr w:rsidR="0064545A" w:rsidRPr="009E27BF" w14:paraId="3F595392" w14:textId="77777777" w:rsidTr="008E398D">
        <w:trPr>
          <w:trHeight w:val="1650"/>
        </w:trPr>
        <w:tc>
          <w:tcPr>
            <w:tcW w:w="868" w:type="dxa"/>
            <w:tcBorders>
              <w:top w:val="nil"/>
              <w:left w:val="single" w:sz="4" w:space="0" w:color="auto"/>
              <w:bottom w:val="single" w:sz="4" w:space="0" w:color="auto"/>
              <w:right w:val="single" w:sz="4" w:space="0" w:color="auto"/>
            </w:tcBorders>
            <w:vAlign w:val="center"/>
          </w:tcPr>
          <w:p w14:paraId="4C9F29B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85.</w:t>
            </w:r>
          </w:p>
        </w:tc>
        <w:tc>
          <w:tcPr>
            <w:tcW w:w="4797" w:type="dxa"/>
            <w:tcBorders>
              <w:top w:val="nil"/>
              <w:left w:val="nil"/>
              <w:bottom w:val="single" w:sz="4" w:space="0" w:color="auto"/>
              <w:right w:val="single" w:sz="4" w:space="0" w:color="auto"/>
            </w:tcBorders>
            <w:hideMark/>
          </w:tcPr>
          <w:p w14:paraId="110FD15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Tehniskās apkopes un serviss</w:t>
            </w:r>
          </w:p>
        </w:tc>
        <w:tc>
          <w:tcPr>
            <w:tcW w:w="4111" w:type="dxa"/>
            <w:tcBorders>
              <w:top w:val="nil"/>
              <w:left w:val="nil"/>
              <w:bottom w:val="single" w:sz="4" w:space="0" w:color="auto"/>
              <w:right w:val="single" w:sz="4" w:space="0" w:color="auto"/>
            </w:tcBorders>
            <w:hideMark/>
          </w:tcPr>
          <w:p w14:paraId="26DE75C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Jānodrošina vismaz viens ražotāja autorizēts servisa centrs Rīgas </w:t>
            </w:r>
            <w:proofErr w:type="spellStart"/>
            <w:r w:rsidRPr="009E27BF">
              <w:rPr>
                <w:rFonts w:ascii="Segoe UI Light" w:eastAsia="Times New Roman" w:hAnsi="Segoe UI Light" w:cs="Segoe UI Light"/>
                <w:color w:val="000000"/>
                <w:sz w:val="24"/>
                <w:szCs w:val="24"/>
                <w:lang w:eastAsia="lv-LV"/>
              </w:rPr>
              <w:t>valstpilsētas</w:t>
            </w:r>
            <w:proofErr w:type="spellEnd"/>
            <w:r w:rsidRPr="009E27BF">
              <w:rPr>
                <w:rFonts w:ascii="Segoe UI Light" w:eastAsia="Times New Roman" w:hAnsi="Segoe UI Light" w:cs="Segoe UI Light"/>
                <w:color w:val="000000"/>
                <w:sz w:val="24"/>
                <w:szCs w:val="24"/>
                <w:lang w:eastAsia="lv-LV"/>
              </w:rPr>
              <w:t xml:space="preserve"> robežās vai ne tālāk kā 10 km aiz Rīgas </w:t>
            </w:r>
            <w:proofErr w:type="spellStart"/>
            <w:r w:rsidRPr="009E27BF">
              <w:rPr>
                <w:rFonts w:ascii="Segoe UI Light" w:eastAsia="Times New Roman" w:hAnsi="Segoe UI Light" w:cs="Segoe UI Light"/>
                <w:color w:val="000000"/>
                <w:sz w:val="24"/>
                <w:szCs w:val="24"/>
                <w:lang w:eastAsia="lv-LV"/>
              </w:rPr>
              <w:t>valstpilsētas</w:t>
            </w:r>
            <w:proofErr w:type="spellEnd"/>
            <w:r w:rsidRPr="009E27BF">
              <w:rPr>
                <w:rFonts w:ascii="Segoe UI Light" w:eastAsia="Times New Roman" w:hAnsi="Segoe UI Light" w:cs="Segoe UI Light"/>
                <w:color w:val="000000"/>
                <w:sz w:val="24"/>
                <w:szCs w:val="24"/>
                <w:lang w:eastAsia="lv-LV"/>
              </w:rPr>
              <w:t xml:space="preserve"> administratīvās robežas</w:t>
            </w:r>
          </w:p>
        </w:tc>
      </w:tr>
      <w:tr w:rsidR="0064545A" w:rsidRPr="009E27BF" w14:paraId="66DA69C0" w14:textId="77777777" w:rsidTr="008E398D">
        <w:trPr>
          <w:trHeight w:val="990"/>
        </w:trPr>
        <w:tc>
          <w:tcPr>
            <w:tcW w:w="868" w:type="dxa"/>
            <w:tcBorders>
              <w:top w:val="nil"/>
              <w:left w:val="single" w:sz="4" w:space="0" w:color="auto"/>
              <w:bottom w:val="single" w:sz="4" w:space="0" w:color="auto"/>
              <w:right w:val="single" w:sz="4" w:space="0" w:color="auto"/>
            </w:tcBorders>
            <w:vAlign w:val="center"/>
          </w:tcPr>
          <w:p w14:paraId="60E7E0A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86.</w:t>
            </w:r>
          </w:p>
        </w:tc>
        <w:tc>
          <w:tcPr>
            <w:tcW w:w="4797" w:type="dxa"/>
            <w:tcBorders>
              <w:top w:val="nil"/>
              <w:left w:val="nil"/>
              <w:bottom w:val="single" w:sz="4" w:space="0" w:color="auto"/>
              <w:right w:val="single" w:sz="4" w:space="0" w:color="auto"/>
            </w:tcBorders>
            <w:hideMark/>
          </w:tcPr>
          <w:p w14:paraId="3AA3487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Garantijas servisu izvietojums Latvijas teritorijā</w:t>
            </w:r>
          </w:p>
        </w:tc>
        <w:tc>
          <w:tcPr>
            <w:tcW w:w="4111" w:type="dxa"/>
            <w:tcBorders>
              <w:top w:val="nil"/>
              <w:left w:val="nil"/>
              <w:bottom w:val="single" w:sz="4" w:space="0" w:color="auto"/>
              <w:right w:val="single" w:sz="4" w:space="0" w:color="auto"/>
            </w:tcBorders>
            <w:hideMark/>
          </w:tcPr>
          <w:p w14:paraId="2520654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Jānorāda servisu nosaukums, adrese un kontaktpersonas dati (amats, vārds, uzvārds, tālrunis, e-pasts)</w:t>
            </w:r>
          </w:p>
        </w:tc>
      </w:tr>
      <w:tr w:rsidR="0064545A" w:rsidRPr="009E27BF" w14:paraId="242F552C" w14:textId="77777777" w:rsidTr="008E398D">
        <w:trPr>
          <w:trHeight w:val="330"/>
        </w:trPr>
        <w:tc>
          <w:tcPr>
            <w:tcW w:w="868" w:type="dxa"/>
            <w:tcBorders>
              <w:top w:val="nil"/>
              <w:left w:val="single" w:sz="4" w:space="0" w:color="auto"/>
              <w:bottom w:val="single" w:sz="4" w:space="0" w:color="auto"/>
              <w:right w:val="single" w:sz="4" w:space="0" w:color="auto"/>
            </w:tcBorders>
            <w:vAlign w:val="center"/>
            <w:hideMark/>
          </w:tcPr>
          <w:p w14:paraId="6417C87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87.</w:t>
            </w:r>
          </w:p>
        </w:tc>
        <w:tc>
          <w:tcPr>
            <w:tcW w:w="4797" w:type="dxa"/>
            <w:tcBorders>
              <w:top w:val="nil"/>
              <w:left w:val="nil"/>
              <w:bottom w:val="single" w:sz="4" w:space="0" w:color="auto"/>
              <w:right w:val="single" w:sz="4" w:space="0" w:color="auto"/>
            </w:tcBorders>
            <w:hideMark/>
          </w:tcPr>
          <w:p w14:paraId="7F731FC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Apkopes intervāls</w:t>
            </w:r>
          </w:p>
        </w:tc>
        <w:tc>
          <w:tcPr>
            <w:tcW w:w="4111" w:type="dxa"/>
            <w:tcBorders>
              <w:top w:val="nil"/>
              <w:left w:val="nil"/>
              <w:bottom w:val="single" w:sz="4" w:space="0" w:color="auto"/>
              <w:right w:val="single" w:sz="4" w:space="0" w:color="auto"/>
            </w:tcBorders>
            <w:hideMark/>
          </w:tcPr>
          <w:p w14:paraId="7E97E4B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pēc 20 000 km</w:t>
            </w:r>
          </w:p>
        </w:tc>
      </w:tr>
    </w:tbl>
    <w:p w14:paraId="146CB9B2" w14:textId="6EB4FC16" w:rsidR="0064545A" w:rsidRPr="009E27BF" w:rsidRDefault="0064545A" w:rsidP="0064545A">
      <w:pPr>
        <w:pStyle w:val="BodyText2"/>
        <w:rPr>
          <w:rFonts w:ascii="Segoe UI Light" w:hAnsi="Segoe UI Light" w:cs="Segoe UI Light"/>
          <w:sz w:val="24"/>
          <w:szCs w:val="24"/>
        </w:rPr>
      </w:pPr>
    </w:p>
    <w:tbl>
      <w:tblPr>
        <w:tblW w:w="9780" w:type="dxa"/>
        <w:tblLook w:val="04A0" w:firstRow="1" w:lastRow="0" w:firstColumn="1" w:lastColumn="0" w:noHBand="0" w:noVBand="1"/>
      </w:tblPr>
      <w:tblGrid>
        <w:gridCol w:w="857"/>
        <w:gridCol w:w="4808"/>
        <w:gridCol w:w="4115"/>
      </w:tblGrid>
      <w:tr w:rsidR="0064545A" w:rsidRPr="009E27BF" w14:paraId="292A2E5E" w14:textId="77777777" w:rsidTr="008E398D">
        <w:trPr>
          <w:trHeight w:val="330"/>
          <w:tblHeader/>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CAD1E" w14:textId="77777777" w:rsidR="0064545A" w:rsidRPr="009E27BF" w:rsidRDefault="0064545A" w:rsidP="008E398D">
            <w:pPr>
              <w:jc w:val="center"/>
              <w:rPr>
                <w:rFonts w:ascii="Segoe UI Light" w:hAnsi="Segoe UI Light" w:cs="Segoe UI Light"/>
                <w:b/>
                <w:sz w:val="24"/>
                <w:szCs w:val="24"/>
                <w:u w:val="single"/>
              </w:rPr>
            </w:pPr>
            <w:r w:rsidRPr="009E27BF">
              <w:rPr>
                <w:rFonts w:ascii="Segoe UI Light" w:hAnsi="Segoe UI Light" w:cs="Segoe UI Light"/>
                <w:b/>
                <w:sz w:val="24"/>
                <w:szCs w:val="24"/>
                <w:u w:val="single"/>
              </w:rPr>
              <w:t>3. LOTE</w:t>
            </w:r>
            <w:r w:rsidRPr="009E27BF">
              <w:rPr>
                <w:rFonts w:ascii="Segoe UI Light" w:hAnsi="Segoe UI Light" w:cs="Segoe UI Light"/>
                <w:b/>
                <w:bCs/>
                <w:iCs/>
                <w:sz w:val="24"/>
                <w:szCs w:val="24"/>
              </w:rPr>
              <w:t xml:space="preserve"> –</w:t>
            </w:r>
            <w:r w:rsidRPr="009E27BF">
              <w:rPr>
                <w:rFonts w:ascii="Segoe UI Light" w:hAnsi="Segoe UI Light" w:cs="Segoe UI Light"/>
                <w:bCs/>
                <w:iCs/>
                <w:sz w:val="24"/>
                <w:szCs w:val="24"/>
              </w:rPr>
              <w:t xml:space="preserve"> </w:t>
            </w:r>
            <w:r w:rsidRPr="009E27BF">
              <w:rPr>
                <w:rFonts w:ascii="Segoe UI Light" w:hAnsi="Segoe UI Light" w:cs="Segoe UI Light"/>
                <w:sz w:val="24"/>
                <w:szCs w:val="24"/>
              </w:rPr>
              <w:t xml:space="preserve">četru vieglo transportlīdzekļu ar </w:t>
            </w:r>
            <w:proofErr w:type="spellStart"/>
            <w:r w:rsidRPr="009E27BF">
              <w:rPr>
                <w:rFonts w:ascii="Segoe UI Light" w:hAnsi="Segoe UI Light" w:cs="Segoe UI Light"/>
                <w:sz w:val="24"/>
                <w:szCs w:val="24"/>
              </w:rPr>
              <w:t>elekt</w:t>
            </w:r>
            <w:r>
              <w:rPr>
                <w:rFonts w:ascii="Segoe UI Light" w:hAnsi="Segoe UI Light" w:cs="Segoe UI Light"/>
                <w:sz w:val="24"/>
                <w:szCs w:val="24"/>
              </w:rPr>
              <w:t>ro</w:t>
            </w:r>
            <w:proofErr w:type="spellEnd"/>
            <w:r w:rsidRPr="009E27BF">
              <w:rPr>
                <w:rFonts w:ascii="Segoe UI Light" w:hAnsi="Segoe UI Light" w:cs="Segoe UI Light"/>
                <w:sz w:val="24"/>
                <w:szCs w:val="24"/>
              </w:rPr>
              <w:t xml:space="preserve"> dzinēju piegāde</w:t>
            </w:r>
          </w:p>
        </w:tc>
      </w:tr>
      <w:tr w:rsidR="0064545A" w:rsidRPr="009E27BF" w14:paraId="59A41964" w14:textId="77777777" w:rsidTr="008E398D">
        <w:trPr>
          <w:trHeight w:val="330"/>
          <w:tblHeader/>
        </w:trPr>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419727"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proofErr w:type="spellStart"/>
            <w:r w:rsidRPr="009E27BF">
              <w:rPr>
                <w:rFonts w:ascii="Segoe UI Light" w:eastAsia="Times New Roman" w:hAnsi="Segoe UI Light" w:cs="Segoe UI Light"/>
                <w:b/>
                <w:bCs/>
                <w:color w:val="000000"/>
                <w:sz w:val="24"/>
                <w:szCs w:val="24"/>
                <w:lang w:eastAsia="lv-LV"/>
              </w:rPr>
              <w:t>Nr.p.k</w:t>
            </w:r>
            <w:proofErr w:type="spellEnd"/>
          </w:p>
        </w:tc>
        <w:tc>
          <w:tcPr>
            <w:tcW w:w="48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508630"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eastAsia="Times New Roman" w:hAnsi="Segoe UI Light" w:cs="Segoe UI Light"/>
                <w:b/>
                <w:bCs/>
                <w:color w:val="000000"/>
                <w:sz w:val="24"/>
                <w:szCs w:val="24"/>
                <w:lang w:eastAsia="lv-LV"/>
              </w:rPr>
              <w:t>Tehniskais parametrs</w:t>
            </w:r>
          </w:p>
        </w:tc>
        <w:tc>
          <w:tcPr>
            <w:tcW w:w="411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38C32A" w14:textId="77777777" w:rsidR="0064545A" w:rsidRPr="009E27BF" w:rsidRDefault="0064545A" w:rsidP="008E398D">
            <w:pPr>
              <w:jc w:val="center"/>
              <w:rPr>
                <w:rFonts w:ascii="Segoe UI Light" w:eastAsia="Times New Roman" w:hAnsi="Segoe UI Light" w:cs="Segoe UI Light"/>
                <w:b/>
                <w:bCs/>
                <w:color w:val="000000"/>
                <w:sz w:val="24"/>
                <w:szCs w:val="24"/>
                <w:lang w:eastAsia="lv-LV"/>
              </w:rPr>
            </w:pPr>
            <w:r w:rsidRPr="009E27BF">
              <w:rPr>
                <w:rFonts w:ascii="Segoe UI Light" w:eastAsia="Times New Roman" w:hAnsi="Segoe UI Light" w:cs="Segoe UI Light"/>
                <w:b/>
                <w:bCs/>
                <w:color w:val="000000"/>
                <w:sz w:val="24"/>
                <w:szCs w:val="24"/>
                <w:lang w:eastAsia="lv-LV"/>
              </w:rPr>
              <w:t>Raksturojošais lielums ( X - jānodrošina)</w:t>
            </w:r>
          </w:p>
        </w:tc>
      </w:tr>
      <w:tr w:rsidR="0064545A" w:rsidRPr="009E27BF" w14:paraId="50EC1F62" w14:textId="77777777" w:rsidTr="008E398D">
        <w:trPr>
          <w:trHeight w:val="408"/>
        </w:trPr>
        <w:tc>
          <w:tcPr>
            <w:tcW w:w="857" w:type="dxa"/>
            <w:vMerge w:val="restart"/>
            <w:tcBorders>
              <w:top w:val="nil"/>
              <w:left w:val="single" w:sz="4" w:space="0" w:color="auto"/>
              <w:bottom w:val="single" w:sz="4" w:space="0" w:color="auto"/>
              <w:right w:val="single" w:sz="4" w:space="0" w:color="auto"/>
            </w:tcBorders>
            <w:vAlign w:val="center"/>
            <w:hideMark/>
          </w:tcPr>
          <w:p w14:paraId="076F0A3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w:t>
            </w:r>
          </w:p>
        </w:tc>
        <w:tc>
          <w:tcPr>
            <w:tcW w:w="4808" w:type="dxa"/>
            <w:vMerge w:val="restart"/>
            <w:tcBorders>
              <w:top w:val="nil"/>
              <w:left w:val="single" w:sz="4" w:space="0" w:color="auto"/>
              <w:bottom w:val="single" w:sz="4" w:space="0" w:color="auto"/>
              <w:right w:val="single" w:sz="4" w:space="0" w:color="auto"/>
            </w:tcBorders>
            <w:hideMark/>
          </w:tcPr>
          <w:p w14:paraId="49E6ACC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Transportlīdzekļa klase</w:t>
            </w:r>
          </w:p>
        </w:tc>
        <w:tc>
          <w:tcPr>
            <w:tcW w:w="4115" w:type="dxa"/>
            <w:vMerge w:val="restart"/>
            <w:tcBorders>
              <w:top w:val="nil"/>
              <w:left w:val="single" w:sz="4" w:space="0" w:color="auto"/>
              <w:bottom w:val="single" w:sz="4" w:space="0" w:color="000000"/>
              <w:right w:val="single" w:sz="4" w:space="0" w:color="auto"/>
            </w:tcBorders>
            <w:hideMark/>
          </w:tcPr>
          <w:p w14:paraId="317E2F5F"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Jc</w:t>
            </w:r>
            <w:proofErr w:type="spellEnd"/>
            <w:r w:rsidRPr="009E27BF">
              <w:rPr>
                <w:rFonts w:ascii="Segoe UI Light" w:eastAsia="Times New Roman" w:hAnsi="Segoe UI Light" w:cs="Segoe UI Light"/>
                <w:color w:val="000000"/>
                <w:sz w:val="24"/>
                <w:szCs w:val="24"/>
                <w:lang w:eastAsia="lv-LV"/>
              </w:rPr>
              <w:t xml:space="preserve"> - kompaktā apvidus (klasifikācija saskaņā ar biedrības “Auto asociācija” klasifikatoru)</w:t>
            </w:r>
          </w:p>
        </w:tc>
      </w:tr>
      <w:tr w:rsidR="0064545A" w:rsidRPr="009E27BF" w14:paraId="0C75631A" w14:textId="77777777" w:rsidTr="008E398D">
        <w:trPr>
          <w:trHeight w:val="408"/>
        </w:trPr>
        <w:tc>
          <w:tcPr>
            <w:tcW w:w="857" w:type="dxa"/>
            <w:vMerge/>
            <w:tcBorders>
              <w:top w:val="nil"/>
              <w:left w:val="single" w:sz="4" w:space="0" w:color="auto"/>
              <w:bottom w:val="single" w:sz="4" w:space="0" w:color="auto"/>
              <w:right w:val="single" w:sz="4" w:space="0" w:color="auto"/>
            </w:tcBorders>
            <w:vAlign w:val="center"/>
            <w:hideMark/>
          </w:tcPr>
          <w:p w14:paraId="0D7CE492" w14:textId="77777777" w:rsidR="0064545A" w:rsidRPr="009E27BF" w:rsidRDefault="0064545A" w:rsidP="008E398D">
            <w:pPr>
              <w:rPr>
                <w:rFonts w:ascii="Segoe UI Light" w:eastAsia="Times New Roman" w:hAnsi="Segoe UI Light" w:cs="Segoe UI Light"/>
                <w:color w:val="000000"/>
                <w:sz w:val="24"/>
                <w:szCs w:val="24"/>
                <w:lang w:eastAsia="lv-LV"/>
              </w:rPr>
            </w:pPr>
          </w:p>
        </w:tc>
        <w:tc>
          <w:tcPr>
            <w:tcW w:w="4808" w:type="dxa"/>
            <w:vMerge/>
            <w:tcBorders>
              <w:top w:val="nil"/>
              <w:left w:val="single" w:sz="4" w:space="0" w:color="auto"/>
              <w:bottom w:val="single" w:sz="4" w:space="0" w:color="auto"/>
              <w:right w:val="single" w:sz="4" w:space="0" w:color="auto"/>
            </w:tcBorders>
            <w:hideMark/>
          </w:tcPr>
          <w:p w14:paraId="0B597315" w14:textId="77777777" w:rsidR="0064545A" w:rsidRPr="009E27BF" w:rsidRDefault="0064545A" w:rsidP="008E398D">
            <w:pPr>
              <w:jc w:val="both"/>
              <w:rPr>
                <w:rFonts w:ascii="Segoe UI Light" w:eastAsia="Times New Roman" w:hAnsi="Segoe UI Light" w:cs="Segoe UI Light"/>
                <w:color w:val="000000"/>
                <w:sz w:val="24"/>
                <w:szCs w:val="24"/>
                <w:lang w:eastAsia="lv-LV"/>
              </w:rPr>
            </w:pPr>
          </w:p>
        </w:tc>
        <w:tc>
          <w:tcPr>
            <w:tcW w:w="4115" w:type="dxa"/>
            <w:vMerge/>
            <w:tcBorders>
              <w:top w:val="nil"/>
              <w:left w:val="single" w:sz="4" w:space="0" w:color="auto"/>
              <w:bottom w:val="single" w:sz="4" w:space="0" w:color="000000"/>
              <w:right w:val="single" w:sz="4" w:space="0" w:color="auto"/>
            </w:tcBorders>
            <w:hideMark/>
          </w:tcPr>
          <w:p w14:paraId="01A0AF65" w14:textId="77777777" w:rsidR="0064545A" w:rsidRPr="009E27BF" w:rsidRDefault="0064545A" w:rsidP="008E398D">
            <w:pPr>
              <w:jc w:val="both"/>
              <w:rPr>
                <w:rFonts w:ascii="Segoe UI Light" w:eastAsia="Times New Roman" w:hAnsi="Segoe UI Light" w:cs="Segoe UI Light"/>
                <w:color w:val="000000"/>
                <w:sz w:val="24"/>
                <w:szCs w:val="24"/>
                <w:lang w:eastAsia="lv-LV"/>
              </w:rPr>
            </w:pPr>
          </w:p>
        </w:tc>
      </w:tr>
      <w:tr w:rsidR="0064545A" w:rsidRPr="009E27BF" w14:paraId="52B3D12B"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E6792C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2.</w:t>
            </w:r>
          </w:p>
        </w:tc>
        <w:tc>
          <w:tcPr>
            <w:tcW w:w="4808" w:type="dxa"/>
            <w:tcBorders>
              <w:top w:val="nil"/>
              <w:left w:val="nil"/>
              <w:bottom w:val="single" w:sz="4" w:space="0" w:color="auto"/>
              <w:right w:val="single" w:sz="4" w:space="0" w:color="auto"/>
            </w:tcBorders>
            <w:hideMark/>
          </w:tcPr>
          <w:p w14:paraId="367668F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Transportlīdzekļu skaits</w:t>
            </w:r>
          </w:p>
        </w:tc>
        <w:tc>
          <w:tcPr>
            <w:tcW w:w="4115" w:type="dxa"/>
            <w:tcBorders>
              <w:top w:val="nil"/>
              <w:left w:val="nil"/>
              <w:bottom w:val="single" w:sz="4" w:space="0" w:color="auto"/>
              <w:right w:val="single" w:sz="4" w:space="0" w:color="auto"/>
            </w:tcBorders>
            <w:hideMark/>
          </w:tcPr>
          <w:p w14:paraId="77A6BD2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 (četri)</w:t>
            </w:r>
          </w:p>
        </w:tc>
      </w:tr>
      <w:tr w:rsidR="0064545A" w:rsidRPr="009E27BF" w14:paraId="346E1E50"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576C417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w:t>
            </w:r>
          </w:p>
        </w:tc>
        <w:tc>
          <w:tcPr>
            <w:tcW w:w="4808" w:type="dxa"/>
            <w:tcBorders>
              <w:top w:val="nil"/>
              <w:left w:val="nil"/>
              <w:bottom w:val="single" w:sz="4" w:space="0" w:color="auto"/>
              <w:right w:val="single" w:sz="4" w:space="0" w:color="auto"/>
            </w:tcBorders>
            <w:hideMark/>
          </w:tcPr>
          <w:p w14:paraId="6F17C90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Izlaiduma gads</w:t>
            </w:r>
          </w:p>
        </w:tc>
        <w:tc>
          <w:tcPr>
            <w:tcW w:w="4115" w:type="dxa"/>
            <w:tcBorders>
              <w:top w:val="nil"/>
              <w:left w:val="nil"/>
              <w:bottom w:val="single" w:sz="4" w:space="0" w:color="auto"/>
              <w:right w:val="single" w:sz="4" w:space="0" w:color="auto"/>
            </w:tcBorders>
            <w:hideMark/>
          </w:tcPr>
          <w:p w14:paraId="7E87A26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Ne mazāks par </w:t>
            </w:r>
            <w:proofErr w:type="gramStart"/>
            <w:r w:rsidRPr="009E27BF">
              <w:rPr>
                <w:rFonts w:ascii="Segoe UI Light" w:eastAsia="Times New Roman" w:hAnsi="Segoe UI Light" w:cs="Segoe UI Light"/>
                <w:color w:val="000000"/>
                <w:sz w:val="24"/>
                <w:szCs w:val="24"/>
                <w:lang w:eastAsia="lv-LV"/>
              </w:rPr>
              <w:t>2025.gadu</w:t>
            </w:r>
            <w:proofErr w:type="gramEnd"/>
            <w:r w:rsidRPr="009E27BF">
              <w:rPr>
                <w:rFonts w:ascii="Segoe UI Light" w:eastAsia="Times New Roman" w:hAnsi="Segoe UI Light" w:cs="Segoe UI Light"/>
                <w:color w:val="000000"/>
                <w:sz w:val="24"/>
                <w:szCs w:val="24"/>
                <w:lang w:eastAsia="lv-LV"/>
              </w:rPr>
              <w:t xml:space="preserve"> (jauns)</w:t>
            </w:r>
          </w:p>
        </w:tc>
      </w:tr>
      <w:tr w:rsidR="0064545A" w:rsidRPr="009E27BF" w14:paraId="45836F81"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F8DB54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w:t>
            </w:r>
          </w:p>
        </w:tc>
        <w:tc>
          <w:tcPr>
            <w:tcW w:w="4808" w:type="dxa"/>
            <w:tcBorders>
              <w:top w:val="nil"/>
              <w:left w:val="nil"/>
              <w:bottom w:val="single" w:sz="4" w:space="0" w:color="auto"/>
              <w:right w:val="single" w:sz="4" w:space="0" w:color="auto"/>
            </w:tcBorders>
            <w:hideMark/>
          </w:tcPr>
          <w:p w14:paraId="7A6F88C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Nobraukums</w:t>
            </w:r>
          </w:p>
        </w:tc>
        <w:tc>
          <w:tcPr>
            <w:tcW w:w="4115" w:type="dxa"/>
            <w:tcBorders>
              <w:top w:val="nil"/>
              <w:left w:val="nil"/>
              <w:bottom w:val="single" w:sz="4" w:space="0" w:color="auto"/>
              <w:right w:val="single" w:sz="4" w:space="0" w:color="auto"/>
            </w:tcBorders>
            <w:hideMark/>
          </w:tcPr>
          <w:p w14:paraId="23DF386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lielāks par 50 km (jauns, nelietots)</w:t>
            </w:r>
          </w:p>
        </w:tc>
      </w:tr>
      <w:tr w:rsidR="0064545A" w:rsidRPr="009E27BF" w14:paraId="1EBDE692"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5E59888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w:t>
            </w:r>
          </w:p>
        </w:tc>
        <w:tc>
          <w:tcPr>
            <w:tcW w:w="4808" w:type="dxa"/>
            <w:tcBorders>
              <w:top w:val="nil"/>
              <w:left w:val="nil"/>
              <w:bottom w:val="single" w:sz="4" w:space="0" w:color="auto"/>
              <w:right w:val="single" w:sz="4" w:space="0" w:color="auto"/>
            </w:tcBorders>
            <w:hideMark/>
          </w:tcPr>
          <w:p w14:paraId="2BD73C4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Transportlīdzekļa kategorija</w:t>
            </w:r>
          </w:p>
        </w:tc>
        <w:tc>
          <w:tcPr>
            <w:tcW w:w="4115" w:type="dxa"/>
            <w:tcBorders>
              <w:top w:val="nil"/>
              <w:left w:val="nil"/>
              <w:bottom w:val="single" w:sz="4" w:space="0" w:color="auto"/>
              <w:right w:val="single" w:sz="4" w:space="0" w:color="auto"/>
            </w:tcBorders>
            <w:hideMark/>
          </w:tcPr>
          <w:p w14:paraId="7B30EB4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M1 (vieglie pasažieru transportlīdzekļi)</w:t>
            </w:r>
          </w:p>
        </w:tc>
      </w:tr>
      <w:tr w:rsidR="0064545A" w:rsidRPr="009E27BF" w14:paraId="1632E51F"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6432D4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w:t>
            </w:r>
          </w:p>
        </w:tc>
        <w:tc>
          <w:tcPr>
            <w:tcW w:w="4808" w:type="dxa"/>
            <w:tcBorders>
              <w:top w:val="nil"/>
              <w:left w:val="nil"/>
              <w:bottom w:val="single" w:sz="4" w:space="0" w:color="auto"/>
              <w:right w:val="single" w:sz="4" w:space="0" w:color="auto"/>
            </w:tcBorders>
            <w:hideMark/>
          </w:tcPr>
          <w:p w14:paraId="0A2DE10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tips</w:t>
            </w:r>
          </w:p>
        </w:tc>
        <w:tc>
          <w:tcPr>
            <w:tcW w:w="4115" w:type="dxa"/>
            <w:tcBorders>
              <w:top w:val="nil"/>
              <w:left w:val="nil"/>
              <w:bottom w:val="single" w:sz="4" w:space="0" w:color="auto"/>
              <w:right w:val="single" w:sz="4" w:space="0" w:color="auto"/>
            </w:tcBorders>
            <w:hideMark/>
          </w:tcPr>
          <w:p w14:paraId="1D1DAAE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Apvidus</w:t>
            </w:r>
          </w:p>
        </w:tc>
      </w:tr>
      <w:tr w:rsidR="0064545A" w:rsidRPr="009E27BF" w14:paraId="74B688F9"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98C916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w:t>
            </w:r>
          </w:p>
        </w:tc>
        <w:tc>
          <w:tcPr>
            <w:tcW w:w="4808" w:type="dxa"/>
            <w:tcBorders>
              <w:top w:val="nil"/>
              <w:left w:val="nil"/>
              <w:bottom w:val="single" w:sz="4" w:space="0" w:color="auto"/>
              <w:right w:val="single" w:sz="4" w:space="0" w:color="auto"/>
            </w:tcBorders>
            <w:hideMark/>
          </w:tcPr>
          <w:p w14:paraId="60B21C2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garums (mm)</w:t>
            </w:r>
          </w:p>
        </w:tc>
        <w:tc>
          <w:tcPr>
            <w:tcW w:w="4115" w:type="dxa"/>
            <w:tcBorders>
              <w:top w:val="nil"/>
              <w:left w:val="nil"/>
              <w:bottom w:val="single" w:sz="4" w:space="0" w:color="auto"/>
              <w:right w:val="single" w:sz="4" w:space="0" w:color="auto"/>
            </w:tcBorders>
            <w:hideMark/>
          </w:tcPr>
          <w:p w14:paraId="2BEE6C1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4400 mm</w:t>
            </w:r>
          </w:p>
        </w:tc>
      </w:tr>
      <w:tr w:rsidR="0064545A" w:rsidRPr="009E27BF" w14:paraId="6AFE1CF4"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19B19CA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w:t>
            </w:r>
          </w:p>
        </w:tc>
        <w:tc>
          <w:tcPr>
            <w:tcW w:w="4808" w:type="dxa"/>
            <w:tcBorders>
              <w:top w:val="nil"/>
              <w:left w:val="nil"/>
              <w:bottom w:val="single" w:sz="4" w:space="0" w:color="auto"/>
              <w:right w:val="single" w:sz="4" w:space="0" w:color="auto"/>
            </w:tcBorders>
            <w:hideMark/>
          </w:tcPr>
          <w:p w14:paraId="4DD2ED8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Sēdvietu skaits (ieskaitot vadītāju)</w:t>
            </w:r>
          </w:p>
        </w:tc>
        <w:tc>
          <w:tcPr>
            <w:tcW w:w="4115" w:type="dxa"/>
            <w:tcBorders>
              <w:top w:val="nil"/>
              <w:left w:val="nil"/>
              <w:bottom w:val="single" w:sz="4" w:space="0" w:color="auto"/>
              <w:right w:val="single" w:sz="4" w:space="0" w:color="auto"/>
            </w:tcBorders>
            <w:hideMark/>
          </w:tcPr>
          <w:p w14:paraId="2FEE7B5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w:t>
            </w:r>
          </w:p>
        </w:tc>
      </w:tr>
      <w:tr w:rsidR="0064545A" w:rsidRPr="009E27BF" w14:paraId="61BB6CF6"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1A9BBD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9.</w:t>
            </w:r>
          </w:p>
        </w:tc>
        <w:tc>
          <w:tcPr>
            <w:tcW w:w="4808" w:type="dxa"/>
            <w:tcBorders>
              <w:top w:val="nil"/>
              <w:left w:val="nil"/>
              <w:bottom w:val="single" w:sz="4" w:space="0" w:color="auto"/>
              <w:right w:val="single" w:sz="4" w:space="0" w:color="auto"/>
            </w:tcBorders>
            <w:hideMark/>
          </w:tcPr>
          <w:p w14:paraId="57991DF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Durvju skaits</w:t>
            </w:r>
          </w:p>
        </w:tc>
        <w:tc>
          <w:tcPr>
            <w:tcW w:w="4115" w:type="dxa"/>
            <w:tcBorders>
              <w:top w:val="nil"/>
              <w:left w:val="nil"/>
              <w:bottom w:val="single" w:sz="4" w:space="0" w:color="auto"/>
              <w:right w:val="single" w:sz="4" w:space="0" w:color="auto"/>
            </w:tcBorders>
            <w:hideMark/>
          </w:tcPr>
          <w:p w14:paraId="281FA9A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 vai 5</w:t>
            </w:r>
          </w:p>
        </w:tc>
      </w:tr>
      <w:tr w:rsidR="0064545A" w:rsidRPr="009E27BF" w14:paraId="7883EB4D"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6E5013A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10.</w:t>
            </w:r>
          </w:p>
        </w:tc>
        <w:tc>
          <w:tcPr>
            <w:tcW w:w="4808" w:type="dxa"/>
            <w:tcBorders>
              <w:top w:val="nil"/>
              <w:left w:val="nil"/>
              <w:bottom w:val="single" w:sz="4" w:space="0" w:color="auto"/>
              <w:right w:val="single" w:sz="4" w:space="0" w:color="auto"/>
            </w:tcBorders>
            <w:hideMark/>
          </w:tcPr>
          <w:p w14:paraId="110EB1E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Virsbūves krāsas tips</w:t>
            </w:r>
          </w:p>
        </w:tc>
        <w:tc>
          <w:tcPr>
            <w:tcW w:w="4115" w:type="dxa"/>
            <w:tcBorders>
              <w:top w:val="nil"/>
              <w:left w:val="nil"/>
              <w:bottom w:val="single" w:sz="4" w:space="0" w:color="auto"/>
              <w:right w:val="single" w:sz="4" w:space="0" w:color="auto"/>
            </w:tcBorders>
            <w:hideMark/>
          </w:tcPr>
          <w:p w14:paraId="7BCCBD3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Sudraba, pelēkie toņi vai melna, metāliska. Priekšējam un aizmugurējam </w:t>
            </w:r>
            <w:proofErr w:type="spellStart"/>
            <w:r w:rsidRPr="009E27BF">
              <w:rPr>
                <w:rFonts w:ascii="Segoe UI Light" w:eastAsia="Times New Roman" w:hAnsi="Segoe UI Light" w:cs="Segoe UI Light"/>
                <w:color w:val="000000"/>
                <w:sz w:val="24"/>
                <w:szCs w:val="24"/>
                <w:lang w:eastAsia="lv-LV"/>
              </w:rPr>
              <w:t>atdurstieņiem</w:t>
            </w:r>
            <w:proofErr w:type="spellEnd"/>
            <w:r w:rsidRPr="009E27BF">
              <w:rPr>
                <w:rFonts w:ascii="Segoe UI Light" w:eastAsia="Times New Roman" w:hAnsi="Segoe UI Light" w:cs="Segoe UI Light"/>
                <w:color w:val="000000"/>
                <w:sz w:val="24"/>
                <w:szCs w:val="24"/>
                <w:lang w:eastAsia="lv-LV"/>
              </w:rPr>
              <w:t xml:space="preserve"> un spoguļu korpusiem jābūt virsbūves krāsā</w:t>
            </w:r>
          </w:p>
        </w:tc>
      </w:tr>
      <w:tr w:rsidR="0064545A" w:rsidRPr="009E27BF" w14:paraId="5CD8249B"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7E6E0C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11.</w:t>
            </w:r>
          </w:p>
        </w:tc>
        <w:tc>
          <w:tcPr>
            <w:tcW w:w="4808" w:type="dxa"/>
            <w:tcBorders>
              <w:top w:val="nil"/>
              <w:left w:val="nil"/>
              <w:bottom w:val="single" w:sz="4" w:space="0" w:color="auto"/>
              <w:right w:val="single" w:sz="4" w:space="0" w:color="auto"/>
            </w:tcBorders>
            <w:hideMark/>
          </w:tcPr>
          <w:p w14:paraId="6F4A439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Dzinējs</w:t>
            </w:r>
          </w:p>
        </w:tc>
        <w:tc>
          <w:tcPr>
            <w:tcW w:w="4115" w:type="dxa"/>
            <w:tcBorders>
              <w:top w:val="nil"/>
              <w:left w:val="nil"/>
              <w:bottom w:val="single" w:sz="4" w:space="0" w:color="auto"/>
              <w:right w:val="single" w:sz="4" w:space="0" w:color="auto"/>
            </w:tcBorders>
            <w:hideMark/>
          </w:tcPr>
          <w:p w14:paraId="0F0F666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Elektromotors</w:t>
            </w:r>
          </w:p>
        </w:tc>
      </w:tr>
      <w:tr w:rsidR="0064545A" w:rsidRPr="009E27BF" w14:paraId="3099440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B01281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12.</w:t>
            </w:r>
          </w:p>
        </w:tc>
        <w:tc>
          <w:tcPr>
            <w:tcW w:w="4808" w:type="dxa"/>
            <w:tcBorders>
              <w:top w:val="nil"/>
              <w:left w:val="nil"/>
              <w:bottom w:val="single" w:sz="4" w:space="0" w:color="auto"/>
              <w:right w:val="single" w:sz="4" w:space="0" w:color="auto"/>
            </w:tcBorders>
            <w:hideMark/>
          </w:tcPr>
          <w:p w14:paraId="266B2B9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Dzinēja jauda (kW)</w:t>
            </w:r>
          </w:p>
        </w:tc>
        <w:tc>
          <w:tcPr>
            <w:tcW w:w="4115" w:type="dxa"/>
            <w:tcBorders>
              <w:top w:val="nil"/>
              <w:left w:val="nil"/>
              <w:bottom w:val="single" w:sz="4" w:space="0" w:color="auto"/>
              <w:right w:val="single" w:sz="4" w:space="0" w:color="auto"/>
            </w:tcBorders>
            <w:hideMark/>
          </w:tcPr>
          <w:p w14:paraId="7874B6E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150 kW</w:t>
            </w:r>
          </w:p>
        </w:tc>
      </w:tr>
      <w:tr w:rsidR="0064545A" w:rsidRPr="009E27BF" w14:paraId="22C2DF8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2D2F23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13.</w:t>
            </w:r>
          </w:p>
        </w:tc>
        <w:tc>
          <w:tcPr>
            <w:tcW w:w="4808" w:type="dxa"/>
            <w:tcBorders>
              <w:top w:val="nil"/>
              <w:left w:val="nil"/>
              <w:bottom w:val="single" w:sz="4" w:space="0" w:color="auto"/>
              <w:right w:val="single" w:sz="4" w:space="0" w:color="auto"/>
            </w:tcBorders>
            <w:hideMark/>
          </w:tcPr>
          <w:p w14:paraId="71A4157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Akumulatora energoietilpība (kWh)</w:t>
            </w:r>
          </w:p>
        </w:tc>
        <w:tc>
          <w:tcPr>
            <w:tcW w:w="4115" w:type="dxa"/>
            <w:tcBorders>
              <w:top w:val="nil"/>
              <w:left w:val="nil"/>
              <w:bottom w:val="single" w:sz="4" w:space="0" w:color="auto"/>
              <w:right w:val="single" w:sz="4" w:space="0" w:color="auto"/>
            </w:tcBorders>
            <w:hideMark/>
          </w:tcPr>
          <w:p w14:paraId="3ED8EB2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70 kWh</w:t>
            </w:r>
          </w:p>
        </w:tc>
      </w:tr>
      <w:tr w:rsidR="0064545A" w:rsidRPr="009E27BF" w14:paraId="426A9448"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90566F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14.</w:t>
            </w:r>
          </w:p>
        </w:tc>
        <w:tc>
          <w:tcPr>
            <w:tcW w:w="4808" w:type="dxa"/>
            <w:tcBorders>
              <w:top w:val="nil"/>
              <w:left w:val="nil"/>
              <w:bottom w:val="single" w:sz="4" w:space="0" w:color="auto"/>
              <w:right w:val="single" w:sz="4" w:space="0" w:color="auto"/>
            </w:tcBorders>
            <w:hideMark/>
          </w:tcPr>
          <w:p w14:paraId="4F4C5C1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Akumulatora tips</w:t>
            </w:r>
          </w:p>
        </w:tc>
        <w:tc>
          <w:tcPr>
            <w:tcW w:w="4115" w:type="dxa"/>
            <w:tcBorders>
              <w:top w:val="nil"/>
              <w:left w:val="nil"/>
              <w:bottom w:val="single" w:sz="4" w:space="0" w:color="auto"/>
              <w:right w:val="single" w:sz="4" w:space="0" w:color="auto"/>
            </w:tcBorders>
            <w:hideMark/>
          </w:tcPr>
          <w:p w14:paraId="3F768F7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Litija jonu</w:t>
            </w:r>
          </w:p>
        </w:tc>
      </w:tr>
      <w:tr w:rsidR="0064545A" w:rsidRPr="009E27BF" w14:paraId="783D117F"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0DC7760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15.</w:t>
            </w:r>
          </w:p>
        </w:tc>
        <w:tc>
          <w:tcPr>
            <w:tcW w:w="4808" w:type="dxa"/>
            <w:tcBorders>
              <w:top w:val="nil"/>
              <w:left w:val="nil"/>
              <w:bottom w:val="single" w:sz="4" w:space="0" w:color="auto"/>
              <w:right w:val="single" w:sz="4" w:space="0" w:color="auto"/>
            </w:tcBorders>
            <w:hideMark/>
          </w:tcPr>
          <w:p w14:paraId="3806FB2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Enerģijas kombinētais patēriņš, WLTP (kWh/100km)</w:t>
            </w:r>
          </w:p>
        </w:tc>
        <w:tc>
          <w:tcPr>
            <w:tcW w:w="4115" w:type="dxa"/>
            <w:tcBorders>
              <w:top w:val="nil"/>
              <w:left w:val="nil"/>
              <w:bottom w:val="nil"/>
              <w:right w:val="single" w:sz="4" w:space="0" w:color="auto"/>
            </w:tcBorders>
            <w:hideMark/>
          </w:tcPr>
          <w:p w14:paraId="7EDCD0A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lielāks par 25 kWh/100km</w:t>
            </w:r>
          </w:p>
        </w:tc>
      </w:tr>
      <w:tr w:rsidR="0064545A" w:rsidRPr="009E27BF" w14:paraId="20E9710A"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9D520F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16.</w:t>
            </w:r>
          </w:p>
        </w:tc>
        <w:tc>
          <w:tcPr>
            <w:tcW w:w="4808" w:type="dxa"/>
            <w:tcBorders>
              <w:top w:val="nil"/>
              <w:left w:val="nil"/>
              <w:bottom w:val="single" w:sz="4" w:space="0" w:color="auto"/>
              <w:right w:val="single" w:sz="4" w:space="0" w:color="auto"/>
            </w:tcBorders>
            <w:hideMark/>
          </w:tcPr>
          <w:p w14:paraId="605E3F8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Veicamais attālums kombinētajā ciklā ar vienu pilnu uzlādi, WLTP (km)</w:t>
            </w:r>
          </w:p>
        </w:tc>
        <w:tc>
          <w:tcPr>
            <w:tcW w:w="4115" w:type="dxa"/>
            <w:tcBorders>
              <w:top w:val="single" w:sz="4" w:space="0" w:color="auto"/>
              <w:left w:val="nil"/>
              <w:bottom w:val="single" w:sz="4" w:space="0" w:color="auto"/>
              <w:right w:val="single" w:sz="4" w:space="0" w:color="auto"/>
            </w:tcBorders>
            <w:hideMark/>
          </w:tcPr>
          <w:p w14:paraId="1AB806C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430 km</w:t>
            </w:r>
          </w:p>
        </w:tc>
      </w:tr>
      <w:tr w:rsidR="0064545A" w:rsidRPr="009E27BF" w14:paraId="58D06B9D"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36A25790"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17.</w:t>
            </w:r>
          </w:p>
        </w:tc>
        <w:tc>
          <w:tcPr>
            <w:tcW w:w="4808" w:type="dxa"/>
            <w:tcBorders>
              <w:top w:val="nil"/>
              <w:left w:val="nil"/>
              <w:bottom w:val="single" w:sz="4" w:space="0" w:color="auto"/>
              <w:right w:val="single" w:sz="4" w:space="0" w:color="auto"/>
            </w:tcBorders>
            <w:hideMark/>
          </w:tcPr>
          <w:p w14:paraId="0D05FB5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Uzlādes iekārta, maiņstrāvas uzlādes jauda, AC (kW)</w:t>
            </w:r>
          </w:p>
        </w:tc>
        <w:tc>
          <w:tcPr>
            <w:tcW w:w="4115" w:type="dxa"/>
            <w:tcBorders>
              <w:top w:val="nil"/>
              <w:left w:val="nil"/>
              <w:bottom w:val="single" w:sz="4" w:space="0" w:color="auto"/>
              <w:right w:val="single" w:sz="4" w:space="0" w:color="auto"/>
            </w:tcBorders>
            <w:hideMark/>
          </w:tcPr>
          <w:p w14:paraId="398906A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ka 10 kW</w:t>
            </w:r>
          </w:p>
        </w:tc>
      </w:tr>
      <w:tr w:rsidR="0064545A" w:rsidRPr="009E27BF" w14:paraId="373280A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EBD3C0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18.</w:t>
            </w:r>
          </w:p>
        </w:tc>
        <w:tc>
          <w:tcPr>
            <w:tcW w:w="4808" w:type="dxa"/>
            <w:tcBorders>
              <w:top w:val="nil"/>
              <w:left w:val="nil"/>
              <w:bottom w:val="single" w:sz="4" w:space="0" w:color="auto"/>
              <w:right w:val="single" w:sz="4" w:space="0" w:color="auto"/>
            </w:tcBorders>
            <w:hideMark/>
          </w:tcPr>
          <w:p w14:paraId="4CB5ACA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Līdzstrāvas uzlādes jauda, DC (kW)</w:t>
            </w:r>
          </w:p>
        </w:tc>
        <w:tc>
          <w:tcPr>
            <w:tcW w:w="4115" w:type="dxa"/>
            <w:tcBorders>
              <w:top w:val="nil"/>
              <w:left w:val="nil"/>
              <w:bottom w:val="single" w:sz="4" w:space="0" w:color="auto"/>
              <w:right w:val="single" w:sz="4" w:space="0" w:color="auto"/>
            </w:tcBorders>
            <w:hideMark/>
          </w:tcPr>
          <w:p w14:paraId="70ACFB5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125 kW</w:t>
            </w:r>
          </w:p>
        </w:tc>
      </w:tr>
      <w:tr w:rsidR="0064545A" w:rsidRPr="009E27BF" w14:paraId="155967E9"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77DACD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19.</w:t>
            </w:r>
          </w:p>
        </w:tc>
        <w:tc>
          <w:tcPr>
            <w:tcW w:w="4808" w:type="dxa"/>
            <w:tcBorders>
              <w:top w:val="nil"/>
              <w:left w:val="nil"/>
              <w:bottom w:val="single" w:sz="4" w:space="0" w:color="auto"/>
              <w:right w:val="single" w:sz="4" w:space="0" w:color="auto"/>
            </w:tcBorders>
            <w:hideMark/>
          </w:tcPr>
          <w:p w14:paraId="1B5C230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Līdzstrāvas uzlādes ligzda</w:t>
            </w:r>
          </w:p>
        </w:tc>
        <w:tc>
          <w:tcPr>
            <w:tcW w:w="4115" w:type="dxa"/>
            <w:tcBorders>
              <w:top w:val="nil"/>
              <w:left w:val="nil"/>
              <w:bottom w:val="single" w:sz="4" w:space="0" w:color="auto"/>
              <w:right w:val="single" w:sz="4" w:space="0" w:color="auto"/>
            </w:tcBorders>
            <w:hideMark/>
          </w:tcPr>
          <w:p w14:paraId="38B8672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CCS (</w:t>
            </w:r>
            <w:proofErr w:type="spellStart"/>
            <w:r w:rsidRPr="009E27BF">
              <w:rPr>
                <w:rFonts w:ascii="Segoe UI Light" w:eastAsia="Times New Roman" w:hAnsi="Segoe UI Light" w:cs="Segoe UI Light"/>
                <w:color w:val="000000"/>
                <w:sz w:val="24"/>
                <w:szCs w:val="24"/>
                <w:lang w:eastAsia="lv-LV"/>
              </w:rPr>
              <w:t>Combined</w:t>
            </w:r>
            <w:proofErr w:type="spellEnd"/>
            <w:r w:rsidRPr="009E27BF">
              <w:rPr>
                <w:rFonts w:ascii="Segoe UI Light" w:eastAsia="Times New Roman" w:hAnsi="Segoe UI Light" w:cs="Segoe UI Light"/>
                <w:color w:val="000000"/>
                <w:sz w:val="24"/>
                <w:szCs w:val="24"/>
                <w:lang w:eastAsia="lv-LV"/>
              </w:rPr>
              <w:t xml:space="preserve"> </w:t>
            </w:r>
            <w:proofErr w:type="spellStart"/>
            <w:r w:rsidRPr="009E27BF">
              <w:rPr>
                <w:rFonts w:ascii="Segoe UI Light" w:eastAsia="Times New Roman" w:hAnsi="Segoe UI Light" w:cs="Segoe UI Light"/>
                <w:color w:val="000000"/>
                <w:sz w:val="24"/>
                <w:szCs w:val="24"/>
                <w:lang w:eastAsia="lv-LV"/>
              </w:rPr>
              <w:t>Charging</w:t>
            </w:r>
            <w:proofErr w:type="spellEnd"/>
            <w:r w:rsidRPr="009E27BF">
              <w:rPr>
                <w:rFonts w:ascii="Segoe UI Light" w:eastAsia="Times New Roman" w:hAnsi="Segoe UI Light" w:cs="Segoe UI Light"/>
                <w:color w:val="000000"/>
                <w:sz w:val="24"/>
                <w:szCs w:val="24"/>
                <w:lang w:eastAsia="lv-LV"/>
              </w:rPr>
              <w:t xml:space="preserve"> </w:t>
            </w:r>
            <w:proofErr w:type="spellStart"/>
            <w:r w:rsidRPr="009E27BF">
              <w:rPr>
                <w:rFonts w:ascii="Segoe UI Light" w:eastAsia="Times New Roman" w:hAnsi="Segoe UI Light" w:cs="Segoe UI Light"/>
                <w:color w:val="000000"/>
                <w:sz w:val="24"/>
                <w:szCs w:val="24"/>
                <w:lang w:eastAsia="lv-LV"/>
              </w:rPr>
              <w:t>System</w:t>
            </w:r>
            <w:proofErr w:type="spellEnd"/>
            <w:r w:rsidRPr="009E27BF">
              <w:rPr>
                <w:rFonts w:ascii="Segoe UI Light" w:eastAsia="Times New Roman" w:hAnsi="Segoe UI Light" w:cs="Segoe UI Light"/>
                <w:color w:val="000000"/>
                <w:sz w:val="24"/>
                <w:szCs w:val="24"/>
                <w:lang w:eastAsia="lv-LV"/>
              </w:rPr>
              <w:t xml:space="preserve">) </w:t>
            </w:r>
            <w:proofErr w:type="spellStart"/>
            <w:r w:rsidRPr="009E27BF">
              <w:rPr>
                <w:rFonts w:ascii="Segoe UI Light" w:eastAsia="Times New Roman" w:hAnsi="Segoe UI Light" w:cs="Segoe UI Light"/>
                <w:color w:val="000000"/>
                <w:sz w:val="24"/>
                <w:szCs w:val="24"/>
                <w:lang w:eastAsia="lv-LV"/>
              </w:rPr>
              <w:t>Type</w:t>
            </w:r>
            <w:proofErr w:type="spellEnd"/>
            <w:r w:rsidRPr="009E27BF">
              <w:rPr>
                <w:rFonts w:ascii="Segoe UI Light" w:eastAsia="Times New Roman" w:hAnsi="Segoe UI Light" w:cs="Segoe UI Light"/>
                <w:color w:val="000000"/>
                <w:sz w:val="24"/>
                <w:szCs w:val="24"/>
                <w:lang w:eastAsia="lv-LV"/>
              </w:rPr>
              <w:t xml:space="preserve"> 2</w:t>
            </w:r>
          </w:p>
        </w:tc>
      </w:tr>
      <w:tr w:rsidR="0064545A" w:rsidRPr="009E27BF" w14:paraId="0D406879"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1F3FFF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20.</w:t>
            </w:r>
          </w:p>
        </w:tc>
        <w:tc>
          <w:tcPr>
            <w:tcW w:w="4808" w:type="dxa"/>
            <w:tcBorders>
              <w:top w:val="nil"/>
              <w:left w:val="nil"/>
              <w:bottom w:val="single" w:sz="4" w:space="0" w:color="auto"/>
              <w:right w:val="single" w:sz="4" w:space="0" w:color="auto"/>
            </w:tcBorders>
            <w:hideMark/>
          </w:tcPr>
          <w:p w14:paraId="28B00BB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Maiņstrāvas uzlādes ligzda</w:t>
            </w:r>
          </w:p>
        </w:tc>
        <w:tc>
          <w:tcPr>
            <w:tcW w:w="4115" w:type="dxa"/>
            <w:tcBorders>
              <w:top w:val="nil"/>
              <w:left w:val="nil"/>
              <w:bottom w:val="single" w:sz="4" w:space="0" w:color="auto"/>
              <w:right w:val="single" w:sz="4" w:space="0" w:color="auto"/>
            </w:tcBorders>
            <w:hideMark/>
          </w:tcPr>
          <w:p w14:paraId="04BE228F"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Type</w:t>
            </w:r>
            <w:proofErr w:type="spellEnd"/>
            <w:r w:rsidRPr="009E27BF">
              <w:rPr>
                <w:rFonts w:ascii="Segoe UI Light" w:eastAsia="Times New Roman" w:hAnsi="Segoe UI Light" w:cs="Segoe UI Light"/>
                <w:color w:val="000000"/>
                <w:sz w:val="24"/>
                <w:szCs w:val="24"/>
                <w:lang w:eastAsia="lv-LV"/>
              </w:rPr>
              <w:t xml:space="preserve"> 2 (</w:t>
            </w:r>
            <w:proofErr w:type="spellStart"/>
            <w:r w:rsidRPr="009E27BF">
              <w:rPr>
                <w:rFonts w:ascii="Segoe UI Light" w:eastAsia="Times New Roman" w:hAnsi="Segoe UI Light" w:cs="Segoe UI Light"/>
                <w:color w:val="000000"/>
                <w:sz w:val="24"/>
                <w:szCs w:val="24"/>
                <w:lang w:eastAsia="lv-LV"/>
              </w:rPr>
              <w:t>Mennekes</w:t>
            </w:r>
            <w:proofErr w:type="spellEnd"/>
            <w:r w:rsidRPr="009E27BF">
              <w:rPr>
                <w:rFonts w:ascii="Segoe UI Light" w:eastAsia="Times New Roman" w:hAnsi="Segoe UI Light" w:cs="Segoe UI Light"/>
                <w:color w:val="000000"/>
                <w:sz w:val="24"/>
                <w:szCs w:val="24"/>
                <w:lang w:eastAsia="lv-LV"/>
              </w:rPr>
              <w:t>)</w:t>
            </w:r>
          </w:p>
        </w:tc>
      </w:tr>
      <w:tr w:rsidR="0064545A" w:rsidRPr="009E27BF" w14:paraId="32CD1555"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AF496F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21.</w:t>
            </w:r>
          </w:p>
        </w:tc>
        <w:tc>
          <w:tcPr>
            <w:tcW w:w="4808" w:type="dxa"/>
            <w:tcBorders>
              <w:top w:val="nil"/>
              <w:left w:val="nil"/>
              <w:bottom w:val="single" w:sz="4" w:space="0" w:color="auto"/>
              <w:right w:val="single" w:sz="4" w:space="0" w:color="auto"/>
            </w:tcBorders>
            <w:hideMark/>
          </w:tcPr>
          <w:p w14:paraId="1451481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Uzlādes kabeļi, garums vismaz 3 m</w:t>
            </w:r>
          </w:p>
        </w:tc>
        <w:tc>
          <w:tcPr>
            <w:tcW w:w="4115" w:type="dxa"/>
            <w:tcBorders>
              <w:top w:val="nil"/>
              <w:left w:val="nil"/>
              <w:bottom w:val="single" w:sz="4" w:space="0" w:color="auto"/>
              <w:right w:val="single" w:sz="4" w:space="0" w:color="auto"/>
            </w:tcBorders>
            <w:hideMark/>
          </w:tcPr>
          <w:p w14:paraId="0D48896F"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Type</w:t>
            </w:r>
            <w:proofErr w:type="spellEnd"/>
            <w:r w:rsidRPr="009E27BF">
              <w:rPr>
                <w:rFonts w:ascii="Segoe UI Light" w:eastAsia="Times New Roman" w:hAnsi="Segoe UI Light" w:cs="Segoe UI Light"/>
                <w:color w:val="000000"/>
                <w:sz w:val="24"/>
                <w:szCs w:val="24"/>
                <w:lang w:eastAsia="lv-LV"/>
              </w:rPr>
              <w:t xml:space="preserve"> 2 - </w:t>
            </w:r>
            <w:proofErr w:type="spellStart"/>
            <w:r w:rsidRPr="009E27BF">
              <w:rPr>
                <w:rFonts w:ascii="Segoe UI Light" w:eastAsia="Times New Roman" w:hAnsi="Segoe UI Light" w:cs="Segoe UI Light"/>
                <w:color w:val="000000"/>
                <w:sz w:val="24"/>
                <w:szCs w:val="24"/>
                <w:lang w:eastAsia="lv-LV"/>
              </w:rPr>
              <w:t>Type</w:t>
            </w:r>
            <w:proofErr w:type="spellEnd"/>
            <w:r w:rsidRPr="009E27BF">
              <w:rPr>
                <w:rFonts w:ascii="Segoe UI Light" w:eastAsia="Times New Roman" w:hAnsi="Segoe UI Light" w:cs="Segoe UI Light"/>
                <w:color w:val="000000"/>
                <w:sz w:val="24"/>
                <w:szCs w:val="24"/>
                <w:lang w:eastAsia="lv-LV"/>
              </w:rPr>
              <w:t xml:space="preserve"> 2; </w:t>
            </w:r>
            <w:proofErr w:type="spellStart"/>
            <w:r w:rsidRPr="009E27BF">
              <w:rPr>
                <w:rFonts w:ascii="Segoe UI Light" w:eastAsia="Times New Roman" w:hAnsi="Segoe UI Light" w:cs="Segoe UI Light"/>
                <w:color w:val="000000"/>
                <w:sz w:val="24"/>
                <w:szCs w:val="24"/>
                <w:lang w:eastAsia="lv-LV"/>
              </w:rPr>
              <w:t>Type</w:t>
            </w:r>
            <w:proofErr w:type="spellEnd"/>
            <w:r w:rsidRPr="009E27BF">
              <w:rPr>
                <w:rFonts w:ascii="Segoe UI Light" w:eastAsia="Times New Roman" w:hAnsi="Segoe UI Light" w:cs="Segoe UI Light"/>
                <w:color w:val="000000"/>
                <w:sz w:val="24"/>
                <w:szCs w:val="24"/>
                <w:lang w:eastAsia="lv-LV"/>
              </w:rPr>
              <w:t xml:space="preserve"> 2 - </w:t>
            </w:r>
            <w:proofErr w:type="spellStart"/>
            <w:r w:rsidRPr="009E27BF">
              <w:rPr>
                <w:rFonts w:ascii="Segoe UI Light" w:eastAsia="Times New Roman" w:hAnsi="Segoe UI Light" w:cs="Segoe UI Light"/>
                <w:color w:val="000000"/>
                <w:sz w:val="24"/>
                <w:szCs w:val="24"/>
                <w:lang w:eastAsia="lv-LV"/>
              </w:rPr>
              <w:t>Schuko</w:t>
            </w:r>
            <w:proofErr w:type="spellEnd"/>
          </w:p>
        </w:tc>
      </w:tr>
      <w:tr w:rsidR="0064545A" w:rsidRPr="009E27BF" w14:paraId="33D24CA1"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0B8259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22.</w:t>
            </w:r>
          </w:p>
        </w:tc>
        <w:tc>
          <w:tcPr>
            <w:tcW w:w="4808" w:type="dxa"/>
            <w:tcBorders>
              <w:top w:val="nil"/>
              <w:left w:val="nil"/>
              <w:bottom w:val="single" w:sz="4" w:space="0" w:color="auto"/>
              <w:right w:val="single" w:sz="4" w:space="0" w:color="auto"/>
            </w:tcBorders>
            <w:hideMark/>
          </w:tcPr>
          <w:p w14:paraId="3386BED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Pārnesumu kārbas tips</w:t>
            </w:r>
          </w:p>
        </w:tc>
        <w:tc>
          <w:tcPr>
            <w:tcW w:w="4115" w:type="dxa"/>
            <w:tcBorders>
              <w:top w:val="nil"/>
              <w:left w:val="nil"/>
              <w:bottom w:val="single" w:sz="4" w:space="0" w:color="auto"/>
              <w:right w:val="single" w:sz="4" w:space="0" w:color="auto"/>
            </w:tcBorders>
            <w:hideMark/>
          </w:tcPr>
          <w:p w14:paraId="53530AC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Automātiskā</w:t>
            </w:r>
          </w:p>
        </w:tc>
      </w:tr>
      <w:tr w:rsidR="0064545A" w:rsidRPr="009E27BF" w14:paraId="59380B26"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5D278B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23.</w:t>
            </w:r>
          </w:p>
        </w:tc>
        <w:tc>
          <w:tcPr>
            <w:tcW w:w="4808" w:type="dxa"/>
            <w:tcBorders>
              <w:top w:val="nil"/>
              <w:left w:val="nil"/>
              <w:bottom w:val="single" w:sz="4" w:space="0" w:color="auto"/>
              <w:right w:val="single" w:sz="4" w:space="0" w:color="auto"/>
            </w:tcBorders>
            <w:hideMark/>
          </w:tcPr>
          <w:p w14:paraId="166E794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Piedziņas veids</w:t>
            </w:r>
          </w:p>
        </w:tc>
        <w:tc>
          <w:tcPr>
            <w:tcW w:w="4115" w:type="dxa"/>
            <w:tcBorders>
              <w:top w:val="nil"/>
              <w:left w:val="nil"/>
              <w:bottom w:val="single" w:sz="4" w:space="0" w:color="auto"/>
              <w:right w:val="single" w:sz="4" w:space="0" w:color="auto"/>
            </w:tcBorders>
            <w:hideMark/>
          </w:tcPr>
          <w:p w14:paraId="272F360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Priekšējā, aizmugures vai pilnpiedziņa - jānorāda</w:t>
            </w:r>
          </w:p>
        </w:tc>
      </w:tr>
      <w:tr w:rsidR="0064545A" w:rsidRPr="009E27BF" w14:paraId="3D6A9DAC"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610868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24.</w:t>
            </w:r>
          </w:p>
        </w:tc>
        <w:tc>
          <w:tcPr>
            <w:tcW w:w="4808" w:type="dxa"/>
            <w:tcBorders>
              <w:top w:val="nil"/>
              <w:left w:val="nil"/>
              <w:bottom w:val="single" w:sz="4" w:space="0" w:color="auto"/>
              <w:right w:val="single" w:sz="4" w:space="0" w:color="auto"/>
            </w:tcBorders>
            <w:hideMark/>
          </w:tcPr>
          <w:p w14:paraId="530594B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Klīrenss zem tiltiem (mm)</w:t>
            </w:r>
          </w:p>
        </w:tc>
        <w:tc>
          <w:tcPr>
            <w:tcW w:w="4115" w:type="dxa"/>
            <w:tcBorders>
              <w:top w:val="nil"/>
              <w:left w:val="nil"/>
              <w:bottom w:val="single" w:sz="4" w:space="0" w:color="auto"/>
              <w:right w:val="single" w:sz="4" w:space="0" w:color="auto"/>
            </w:tcBorders>
            <w:hideMark/>
          </w:tcPr>
          <w:p w14:paraId="1827797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Jāpiedāvā augstākā pieejamā versija, bet ne mazāk kā 170 mm</w:t>
            </w:r>
          </w:p>
        </w:tc>
      </w:tr>
      <w:tr w:rsidR="0064545A" w:rsidRPr="009E27BF" w14:paraId="2336512C"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E2F9D1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25.</w:t>
            </w:r>
          </w:p>
        </w:tc>
        <w:tc>
          <w:tcPr>
            <w:tcW w:w="4808" w:type="dxa"/>
            <w:tcBorders>
              <w:top w:val="nil"/>
              <w:left w:val="nil"/>
              <w:bottom w:val="single" w:sz="4" w:space="0" w:color="auto"/>
              <w:right w:val="single" w:sz="4" w:space="0" w:color="auto"/>
            </w:tcBorders>
            <w:hideMark/>
          </w:tcPr>
          <w:p w14:paraId="43AB1BE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Riteņu diski</w:t>
            </w:r>
          </w:p>
        </w:tc>
        <w:tc>
          <w:tcPr>
            <w:tcW w:w="4115" w:type="dxa"/>
            <w:tcBorders>
              <w:top w:val="nil"/>
              <w:left w:val="nil"/>
              <w:bottom w:val="single" w:sz="4" w:space="0" w:color="auto"/>
              <w:right w:val="single" w:sz="4" w:space="0" w:color="auto"/>
            </w:tcBorders>
            <w:hideMark/>
          </w:tcPr>
          <w:p w14:paraId="165A59D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Vieglmetāla sakausējuma diski</w:t>
            </w:r>
          </w:p>
        </w:tc>
      </w:tr>
      <w:tr w:rsidR="0064545A" w:rsidRPr="009E27BF" w14:paraId="52A1739F"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5D4CF4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26.</w:t>
            </w:r>
          </w:p>
        </w:tc>
        <w:tc>
          <w:tcPr>
            <w:tcW w:w="4808" w:type="dxa"/>
            <w:tcBorders>
              <w:top w:val="nil"/>
              <w:left w:val="nil"/>
              <w:bottom w:val="single" w:sz="4" w:space="0" w:color="auto"/>
              <w:right w:val="single" w:sz="4" w:space="0" w:color="auto"/>
            </w:tcBorders>
            <w:hideMark/>
          </w:tcPr>
          <w:p w14:paraId="0022111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Riteņu disku izmērs</w:t>
            </w:r>
          </w:p>
        </w:tc>
        <w:tc>
          <w:tcPr>
            <w:tcW w:w="4115" w:type="dxa"/>
            <w:tcBorders>
              <w:top w:val="nil"/>
              <w:left w:val="nil"/>
              <w:bottom w:val="single" w:sz="4" w:space="0" w:color="auto"/>
              <w:right w:val="single" w:sz="4" w:space="0" w:color="auto"/>
            </w:tcBorders>
            <w:hideMark/>
          </w:tcPr>
          <w:p w14:paraId="35F6A84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par R17</w:t>
            </w:r>
          </w:p>
        </w:tc>
      </w:tr>
      <w:tr w:rsidR="0064545A" w:rsidRPr="009E27BF" w14:paraId="799F2877"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16DD70D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27.</w:t>
            </w:r>
          </w:p>
        </w:tc>
        <w:tc>
          <w:tcPr>
            <w:tcW w:w="4808" w:type="dxa"/>
            <w:tcBorders>
              <w:top w:val="nil"/>
              <w:left w:val="nil"/>
              <w:bottom w:val="single" w:sz="4" w:space="0" w:color="auto"/>
              <w:right w:val="single" w:sz="4" w:space="0" w:color="auto"/>
            </w:tcBorders>
            <w:hideMark/>
          </w:tcPr>
          <w:p w14:paraId="483F501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Rezerves ritenis</w:t>
            </w:r>
          </w:p>
        </w:tc>
        <w:tc>
          <w:tcPr>
            <w:tcW w:w="4115" w:type="dxa"/>
            <w:tcBorders>
              <w:top w:val="nil"/>
              <w:left w:val="nil"/>
              <w:bottom w:val="single" w:sz="4" w:space="0" w:color="auto"/>
              <w:right w:val="single" w:sz="4" w:space="0" w:color="auto"/>
            </w:tcBorders>
            <w:hideMark/>
          </w:tcPr>
          <w:p w14:paraId="3FF01D4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Vēlams rezerves ritenis ražotāja oriģinālajā komplektācijā, nostiprināts bagāžas nodalījumā, ar instrumentu komplektu tā nomaiņai</w:t>
            </w:r>
          </w:p>
        </w:tc>
      </w:tr>
      <w:tr w:rsidR="0064545A" w:rsidRPr="009E27BF" w14:paraId="4D4CE7C6"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69E065F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28.</w:t>
            </w:r>
          </w:p>
        </w:tc>
        <w:tc>
          <w:tcPr>
            <w:tcW w:w="4808" w:type="dxa"/>
            <w:tcBorders>
              <w:top w:val="nil"/>
              <w:left w:val="nil"/>
              <w:bottom w:val="single" w:sz="4" w:space="0" w:color="auto"/>
              <w:right w:val="single" w:sz="4" w:space="0" w:color="auto"/>
            </w:tcBorders>
            <w:hideMark/>
          </w:tcPr>
          <w:p w14:paraId="60B4EE5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Riepas</w:t>
            </w:r>
          </w:p>
        </w:tc>
        <w:tc>
          <w:tcPr>
            <w:tcW w:w="4115" w:type="dxa"/>
            <w:tcBorders>
              <w:top w:val="nil"/>
              <w:left w:val="nil"/>
              <w:bottom w:val="single" w:sz="4" w:space="0" w:color="auto"/>
              <w:right w:val="single" w:sz="4" w:space="0" w:color="auto"/>
            </w:tcBorders>
            <w:hideMark/>
          </w:tcPr>
          <w:p w14:paraId="1827E36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Divi riepu komplekti (vasaras un ziemas), transportlīdzeklim jābūt uzstādītām attiecīgajai sezonai atbilstošām riepām </w:t>
            </w:r>
          </w:p>
        </w:tc>
      </w:tr>
      <w:tr w:rsidR="0064545A" w:rsidRPr="009E27BF" w14:paraId="2CBCD9E7"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1A647797"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29.</w:t>
            </w:r>
          </w:p>
        </w:tc>
        <w:tc>
          <w:tcPr>
            <w:tcW w:w="4808" w:type="dxa"/>
            <w:tcBorders>
              <w:top w:val="nil"/>
              <w:left w:val="nil"/>
              <w:bottom w:val="single" w:sz="4" w:space="0" w:color="auto"/>
              <w:right w:val="single" w:sz="4" w:space="0" w:color="auto"/>
            </w:tcBorders>
            <w:hideMark/>
          </w:tcPr>
          <w:p w14:paraId="1B4C9B7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degvielas patēriņa efektivitātes klase, (vērtējumu līmenis no A līdz E)</w:t>
            </w:r>
          </w:p>
        </w:tc>
        <w:tc>
          <w:tcPr>
            <w:tcW w:w="4115" w:type="dxa"/>
            <w:tcBorders>
              <w:top w:val="nil"/>
              <w:left w:val="nil"/>
              <w:bottom w:val="single" w:sz="4" w:space="0" w:color="auto"/>
              <w:right w:val="single" w:sz="4" w:space="0" w:color="auto"/>
            </w:tcBorders>
            <w:hideMark/>
          </w:tcPr>
          <w:p w14:paraId="64F52C9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augstāko pieejamo vērtību. Jānorāda indekss saskaņā ar Eiropas Padomes un parlamenta regulu Nr. 2020/740</w:t>
            </w:r>
          </w:p>
        </w:tc>
      </w:tr>
      <w:tr w:rsidR="0064545A" w:rsidRPr="009E27BF" w14:paraId="210CB092"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6400311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30.</w:t>
            </w:r>
          </w:p>
        </w:tc>
        <w:tc>
          <w:tcPr>
            <w:tcW w:w="4808" w:type="dxa"/>
            <w:tcBorders>
              <w:top w:val="nil"/>
              <w:left w:val="nil"/>
              <w:bottom w:val="single" w:sz="4" w:space="0" w:color="auto"/>
              <w:right w:val="single" w:sz="4" w:space="0" w:color="auto"/>
            </w:tcBorders>
            <w:hideMark/>
          </w:tcPr>
          <w:p w14:paraId="7668CFD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Piedāvāto riepu saķeres ar slapju ceļu raksturojošā klase, (vērtējumu līmenis no A līdz E)</w:t>
            </w:r>
          </w:p>
        </w:tc>
        <w:tc>
          <w:tcPr>
            <w:tcW w:w="4115" w:type="dxa"/>
            <w:tcBorders>
              <w:top w:val="nil"/>
              <w:left w:val="nil"/>
              <w:bottom w:val="single" w:sz="4" w:space="0" w:color="auto"/>
              <w:right w:val="single" w:sz="4" w:space="0" w:color="auto"/>
            </w:tcBorders>
            <w:hideMark/>
          </w:tcPr>
          <w:p w14:paraId="2DFB698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augstāko pieejamo vērtību. Jānorāda indekss saskaņā ar Eiropas Padomes un parlamenta regulu Nr. 2020/740</w:t>
            </w:r>
          </w:p>
        </w:tc>
      </w:tr>
      <w:tr w:rsidR="0064545A" w:rsidRPr="009E27BF" w14:paraId="6710F690"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7EDE97E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31.</w:t>
            </w:r>
          </w:p>
        </w:tc>
        <w:tc>
          <w:tcPr>
            <w:tcW w:w="4808" w:type="dxa"/>
            <w:tcBorders>
              <w:top w:val="nil"/>
              <w:left w:val="nil"/>
              <w:bottom w:val="single" w:sz="4" w:space="0" w:color="auto"/>
              <w:right w:val="single" w:sz="4" w:space="0" w:color="auto"/>
            </w:tcBorders>
            <w:hideMark/>
          </w:tcPr>
          <w:p w14:paraId="3C770C2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Piedāvāto </w:t>
            </w:r>
            <w:proofErr w:type="spellStart"/>
            <w:r w:rsidRPr="009E27BF">
              <w:rPr>
                <w:rFonts w:ascii="Segoe UI Light" w:eastAsia="Times New Roman" w:hAnsi="Segoe UI Light" w:cs="Segoe UI Light"/>
                <w:color w:val="000000"/>
                <w:sz w:val="24"/>
                <w:szCs w:val="24"/>
                <w:lang w:eastAsia="lv-LV"/>
              </w:rPr>
              <w:t>rieputrokšņa</w:t>
            </w:r>
            <w:proofErr w:type="spellEnd"/>
            <w:r w:rsidRPr="009E27BF">
              <w:rPr>
                <w:rFonts w:ascii="Segoe UI Light" w:eastAsia="Times New Roman" w:hAnsi="Segoe UI Light" w:cs="Segoe UI Light"/>
                <w:color w:val="000000"/>
                <w:sz w:val="24"/>
                <w:szCs w:val="24"/>
                <w:lang w:eastAsia="lv-LV"/>
              </w:rPr>
              <w:t xml:space="preserve"> līmeņa vērtējums, dB (kategorija no A līdz C)</w:t>
            </w:r>
          </w:p>
        </w:tc>
        <w:tc>
          <w:tcPr>
            <w:tcW w:w="4115" w:type="dxa"/>
            <w:tcBorders>
              <w:top w:val="nil"/>
              <w:left w:val="nil"/>
              <w:bottom w:val="single" w:sz="4" w:space="0" w:color="auto"/>
              <w:right w:val="single" w:sz="4" w:space="0" w:color="auto"/>
            </w:tcBorders>
            <w:hideMark/>
          </w:tcPr>
          <w:p w14:paraId="3E192E4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Piedāvājumam jābūt ar zemāko pieejamo vērtību. Jānorāda indekss saskaņā ar Eiropas Padomes un parlamenta regulu Nr. 2020/740</w:t>
            </w:r>
          </w:p>
        </w:tc>
      </w:tr>
      <w:tr w:rsidR="0064545A" w:rsidRPr="009E27BF" w14:paraId="0C57FE3A"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10CFE8E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32.</w:t>
            </w:r>
          </w:p>
        </w:tc>
        <w:tc>
          <w:tcPr>
            <w:tcW w:w="4808" w:type="dxa"/>
            <w:tcBorders>
              <w:top w:val="nil"/>
              <w:left w:val="nil"/>
              <w:bottom w:val="single" w:sz="4" w:space="0" w:color="auto"/>
              <w:right w:val="single" w:sz="4" w:space="0" w:color="auto"/>
            </w:tcBorders>
            <w:hideMark/>
          </w:tcPr>
          <w:p w14:paraId="1327942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pastiprinātājs</w:t>
            </w:r>
          </w:p>
        </w:tc>
        <w:tc>
          <w:tcPr>
            <w:tcW w:w="4115" w:type="dxa"/>
            <w:tcBorders>
              <w:top w:val="nil"/>
              <w:left w:val="nil"/>
              <w:bottom w:val="single" w:sz="4" w:space="0" w:color="auto"/>
              <w:right w:val="single" w:sz="4" w:space="0" w:color="auto"/>
            </w:tcBorders>
            <w:hideMark/>
          </w:tcPr>
          <w:p w14:paraId="706C788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44FF5814"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6C0B93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33.</w:t>
            </w:r>
          </w:p>
        </w:tc>
        <w:tc>
          <w:tcPr>
            <w:tcW w:w="4808" w:type="dxa"/>
            <w:tcBorders>
              <w:top w:val="nil"/>
              <w:left w:val="nil"/>
              <w:bottom w:val="single" w:sz="4" w:space="0" w:color="auto"/>
              <w:right w:val="single" w:sz="4" w:space="0" w:color="auto"/>
            </w:tcBorders>
            <w:hideMark/>
          </w:tcPr>
          <w:p w14:paraId="4A8EF52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augstuma un dziļuma regulēšanas iespēja</w:t>
            </w:r>
          </w:p>
        </w:tc>
        <w:tc>
          <w:tcPr>
            <w:tcW w:w="4115" w:type="dxa"/>
            <w:tcBorders>
              <w:top w:val="nil"/>
              <w:left w:val="nil"/>
              <w:bottom w:val="single" w:sz="4" w:space="0" w:color="auto"/>
              <w:right w:val="single" w:sz="4" w:space="0" w:color="auto"/>
            </w:tcBorders>
            <w:hideMark/>
          </w:tcPr>
          <w:p w14:paraId="6960E35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65FC3D2"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12E2C35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34.</w:t>
            </w:r>
          </w:p>
        </w:tc>
        <w:tc>
          <w:tcPr>
            <w:tcW w:w="4808" w:type="dxa"/>
            <w:tcBorders>
              <w:top w:val="nil"/>
              <w:left w:val="nil"/>
              <w:bottom w:val="single" w:sz="4" w:space="0" w:color="auto"/>
              <w:right w:val="single" w:sz="4" w:space="0" w:color="auto"/>
            </w:tcBorders>
            <w:hideMark/>
          </w:tcPr>
          <w:p w14:paraId="206BE24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Centrālā atslēga ar tālvadību</w:t>
            </w:r>
          </w:p>
        </w:tc>
        <w:tc>
          <w:tcPr>
            <w:tcW w:w="4115" w:type="dxa"/>
            <w:tcBorders>
              <w:top w:val="nil"/>
              <w:left w:val="nil"/>
              <w:bottom w:val="single" w:sz="4" w:space="0" w:color="auto"/>
              <w:right w:val="single" w:sz="4" w:space="0" w:color="auto"/>
            </w:tcBorders>
            <w:hideMark/>
          </w:tcPr>
          <w:p w14:paraId="65D48E3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524E5FC5"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42E816D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35.</w:t>
            </w:r>
          </w:p>
        </w:tc>
        <w:tc>
          <w:tcPr>
            <w:tcW w:w="4808" w:type="dxa"/>
            <w:tcBorders>
              <w:top w:val="nil"/>
              <w:left w:val="nil"/>
              <w:bottom w:val="single" w:sz="4" w:space="0" w:color="auto"/>
              <w:right w:val="single" w:sz="4" w:space="0" w:color="auto"/>
            </w:tcBorders>
            <w:hideMark/>
          </w:tcPr>
          <w:p w14:paraId="5CC1483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Pretaizdzīšanas signalizācija ar salona aizsardzības funkcijām</w:t>
            </w:r>
          </w:p>
        </w:tc>
        <w:tc>
          <w:tcPr>
            <w:tcW w:w="4115" w:type="dxa"/>
            <w:tcBorders>
              <w:top w:val="nil"/>
              <w:left w:val="nil"/>
              <w:bottom w:val="single" w:sz="4" w:space="0" w:color="auto"/>
              <w:right w:val="single" w:sz="4" w:space="0" w:color="auto"/>
            </w:tcBorders>
            <w:hideMark/>
          </w:tcPr>
          <w:p w14:paraId="7DFC477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4A3BEAE0"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3BCE39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36.</w:t>
            </w:r>
          </w:p>
        </w:tc>
        <w:tc>
          <w:tcPr>
            <w:tcW w:w="4808" w:type="dxa"/>
            <w:tcBorders>
              <w:top w:val="nil"/>
              <w:left w:val="nil"/>
              <w:bottom w:val="single" w:sz="4" w:space="0" w:color="auto"/>
              <w:right w:val="single" w:sz="4" w:space="0" w:color="auto"/>
            </w:tcBorders>
            <w:hideMark/>
          </w:tcPr>
          <w:p w14:paraId="20747F6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Aizdedzes sistēma ar </w:t>
            </w:r>
            <w:proofErr w:type="spellStart"/>
            <w:r w:rsidRPr="009E27BF">
              <w:rPr>
                <w:rFonts w:ascii="Segoe UI Light" w:eastAsia="Times New Roman" w:hAnsi="Segoe UI Light" w:cs="Segoe UI Light"/>
                <w:color w:val="000000"/>
                <w:sz w:val="24"/>
                <w:szCs w:val="24"/>
                <w:lang w:eastAsia="lv-LV"/>
              </w:rPr>
              <w:t>imobilaizeru</w:t>
            </w:r>
            <w:proofErr w:type="spellEnd"/>
          </w:p>
        </w:tc>
        <w:tc>
          <w:tcPr>
            <w:tcW w:w="4115" w:type="dxa"/>
            <w:tcBorders>
              <w:top w:val="nil"/>
              <w:left w:val="nil"/>
              <w:bottom w:val="single" w:sz="4" w:space="0" w:color="auto"/>
              <w:right w:val="single" w:sz="4" w:space="0" w:color="auto"/>
            </w:tcBorders>
            <w:hideMark/>
          </w:tcPr>
          <w:p w14:paraId="3047B6C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1F4D6686" w14:textId="77777777" w:rsidTr="008E398D">
        <w:trPr>
          <w:trHeight w:val="675"/>
        </w:trPr>
        <w:tc>
          <w:tcPr>
            <w:tcW w:w="857" w:type="dxa"/>
            <w:tcBorders>
              <w:top w:val="nil"/>
              <w:left w:val="single" w:sz="4" w:space="0" w:color="auto"/>
              <w:bottom w:val="single" w:sz="4" w:space="0" w:color="auto"/>
              <w:right w:val="single" w:sz="4" w:space="0" w:color="auto"/>
            </w:tcBorders>
            <w:vAlign w:val="center"/>
          </w:tcPr>
          <w:p w14:paraId="77AE738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37.</w:t>
            </w:r>
          </w:p>
        </w:tc>
        <w:tc>
          <w:tcPr>
            <w:tcW w:w="4808" w:type="dxa"/>
            <w:tcBorders>
              <w:top w:val="nil"/>
              <w:left w:val="nil"/>
              <w:bottom w:val="single" w:sz="4" w:space="0" w:color="auto"/>
              <w:right w:val="nil"/>
            </w:tcBorders>
            <w:hideMark/>
          </w:tcPr>
          <w:p w14:paraId="7A921DC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Apsildāmi, elektriski regulējami un elektriski nolokāmi ārējie atpakaļskata spoguļi</w:t>
            </w:r>
          </w:p>
        </w:tc>
        <w:tc>
          <w:tcPr>
            <w:tcW w:w="4115" w:type="dxa"/>
            <w:tcBorders>
              <w:top w:val="nil"/>
              <w:left w:val="single" w:sz="4" w:space="0" w:color="auto"/>
              <w:bottom w:val="single" w:sz="4" w:space="0" w:color="auto"/>
              <w:right w:val="single" w:sz="4" w:space="0" w:color="auto"/>
            </w:tcBorders>
            <w:hideMark/>
          </w:tcPr>
          <w:p w14:paraId="528DA70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2081683"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7762F83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38.</w:t>
            </w:r>
          </w:p>
        </w:tc>
        <w:tc>
          <w:tcPr>
            <w:tcW w:w="4808" w:type="dxa"/>
            <w:tcBorders>
              <w:top w:val="nil"/>
              <w:left w:val="nil"/>
              <w:bottom w:val="single" w:sz="4" w:space="0" w:color="auto"/>
              <w:right w:val="single" w:sz="4" w:space="0" w:color="auto"/>
            </w:tcBorders>
            <w:hideMark/>
          </w:tcPr>
          <w:p w14:paraId="2ADA735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Iebūvēti stāvvietā novietošanās sensori priekšā un aizmugurē</w:t>
            </w:r>
          </w:p>
        </w:tc>
        <w:tc>
          <w:tcPr>
            <w:tcW w:w="4115" w:type="dxa"/>
            <w:tcBorders>
              <w:top w:val="nil"/>
              <w:left w:val="nil"/>
              <w:bottom w:val="single" w:sz="4" w:space="0" w:color="auto"/>
              <w:right w:val="single" w:sz="4" w:space="0" w:color="auto"/>
            </w:tcBorders>
            <w:hideMark/>
          </w:tcPr>
          <w:p w14:paraId="19886E9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5264B19B"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B54702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39.</w:t>
            </w:r>
          </w:p>
        </w:tc>
        <w:tc>
          <w:tcPr>
            <w:tcW w:w="4808" w:type="dxa"/>
            <w:tcBorders>
              <w:top w:val="nil"/>
              <w:left w:val="nil"/>
              <w:bottom w:val="single" w:sz="4" w:space="0" w:color="auto"/>
              <w:right w:val="single" w:sz="4" w:space="0" w:color="auto"/>
            </w:tcBorders>
            <w:hideMark/>
          </w:tcPr>
          <w:p w14:paraId="615ED2A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Lietus sensors</w:t>
            </w:r>
          </w:p>
        </w:tc>
        <w:tc>
          <w:tcPr>
            <w:tcW w:w="4115" w:type="dxa"/>
            <w:tcBorders>
              <w:top w:val="nil"/>
              <w:left w:val="nil"/>
              <w:bottom w:val="single" w:sz="4" w:space="0" w:color="auto"/>
              <w:right w:val="single" w:sz="4" w:space="0" w:color="auto"/>
            </w:tcBorders>
            <w:hideMark/>
          </w:tcPr>
          <w:p w14:paraId="0DC4CFC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2C512B4"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BFE61B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40.</w:t>
            </w:r>
          </w:p>
        </w:tc>
        <w:tc>
          <w:tcPr>
            <w:tcW w:w="4808" w:type="dxa"/>
            <w:tcBorders>
              <w:top w:val="nil"/>
              <w:left w:val="nil"/>
              <w:bottom w:val="single" w:sz="4" w:space="0" w:color="auto"/>
              <w:right w:val="single" w:sz="4" w:space="0" w:color="auto"/>
            </w:tcBorders>
            <w:hideMark/>
          </w:tcPr>
          <w:p w14:paraId="68F8BF7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Bremžu </w:t>
            </w:r>
            <w:proofErr w:type="spellStart"/>
            <w:r w:rsidRPr="009E27BF">
              <w:rPr>
                <w:rFonts w:ascii="Segoe UI Light" w:eastAsia="Times New Roman" w:hAnsi="Segoe UI Light" w:cs="Segoe UI Light"/>
                <w:color w:val="000000"/>
                <w:sz w:val="24"/>
                <w:szCs w:val="24"/>
                <w:lang w:eastAsia="lv-LV"/>
              </w:rPr>
              <w:t>pletbloķēšanas</w:t>
            </w:r>
            <w:proofErr w:type="spellEnd"/>
            <w:r w:rsidRPr="009E27BF">
              <w:rPr>
                <w:rFonts w:ascii="Segoe UI Light" w:eastAsia="Times New Roman" w:hAnsi="Segoe UI Light" w:cs="Segoe UI Light"/>
                <w:color w:val="000000"/>
                <w:sz w:val="24"/>
                <w:szCs w:val="24"/>
                <w:lang w:eastAsia="lv-LV"/>
              </w:rPr>
              <w:t xml:space="preserve"> sistēma (ABS)</w:t>
            </w:r>
          </w:p>
        </w:tc>
        <w:tc>
          <w:tcPr>
            <w:tcW w:w="4115" w:type="dxa"/>
            <w:tcBorders>
              <w:top w:val="nil"/>
              <w:left w:val="nil"/>
              <w:bottom w:val="single" w:sz="4" w:space="0" w:color="auto"/>
              <w:right w:val="single" w:sz="4" w:space="0" w:color="auto"/>
            </w:tcBorders>
            <w:hideMark/>
          </w:tcPr>
          <w:p w14:paraId="29D530F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659369E"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0D6B777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41.</w:t>
            </w:r>
          </w:p>
        </w:tc>
        <w:tc>
          <w:tcPr>
            <w:tcW w:w="4808" w:type="dxa"/>
            <w:tcBorders>
              <w:top w:val="nil"/>
              <w:left w:val="nil"/>
              <w:bottom w:val="single" w:sz="4" w:space="0" w:color="auto"/>
              <w:right w:val="single" w:sz="4" w:space="0" w:color="auto"/>
            </w:tcBorders>
            <w:hideMark/>
          </w:tcPr>
          <w:p w14:paraId="6ED284E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Elektroniskās stabilitātes programmas sistēma (ESP)</w:t>
            </w:r>
          </w:p>
        </w:tc>
        <w:tc>
          <w:tcPr>
            <w:tcW w:w="4115" w:type="dxa"/>
            <w:tcBorders>
              <w:top w:val="nil"/>
              <w:left w:val="nil"/>
              <w:bottom w:val="single" w:sz="4" w:space="0" w:color="auto"/>
              <w:right w:val="single" w:sz="4" w:space="0" w:color="auto"/>
            </w:tcBorders>
            <w:hideMark/>
          </w:tcPr>
          <w:p w14:paraId="1D41F4C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4087337D"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790EC3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42.</w:t>
            </w:r>
          </w:p>
        </w:tc>
        <w:tc>
          <w:tcPr>
            <w:tcW w:w="4808" w:type="dxa"/>
            <w:tcBorders>
              <w:top w:val="nil"/>
              <w:left w:val="nil"/>
              <w:bottom w:val="single" w:sz="4" w:space="0" w:color="auto"/>
              <w:right w:val="single" w:sz="4" w:space="0" w:color="auto"/>
            </w:tcBorders>
            <w:hideMark/>
          </w:tcPr>
          <w:p w14:paraId="7DC2E93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Elektriski vadāmi priekšējo durvju stikli</w:t>
            </w:r>
          </w:p>
        </w:tc>
        <w:tc>
          <w:tcPr>
            <w:tcW w:w="4115" w:type="dxa"/>
            <w:tcBorders>
              <w:top w:val="nil"/>
              <w:left w:val="nil"/>
              <w:bottom w:val="single" w:sz="4" w:space="0" w:color="auto"/>
              <w:right w:val="single" w:sz="4" w:space="0" w:color="auto"/>
            </w:tcBorders>
            <w:hideMark/>
          </w:tcPr>
          <w:p w14:paraId="397B0BF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53D03EE"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1DCF08B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43.</w:t>
            </w:r>
          </w:p>
        </w:tc>
        <w:tc>
          <w:tcPr>
            <w:tcW w:w="4808" w:type="dxa"/>
            <w:tcBorders>
              <w:top w:val="nil"/>
              <w:left w:val="nil"/>
              <w:bottom w:val="single" w:sz="4" w:space="0" w:color="auto"/>
              <w:right w:val="single" w:sz="4" w:space="0" w:color="auto"/>
            </w:tcBorders>
            <w:hideMark/>
          </w:tcPr>
          <w:p w14:paraId="2A8D56A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un priekšējā pasažiera frontālie un sānu gaisa drošības spilveni</w:t>
            </w:r>
          </w:p>
        </w:tc>
        <w:tc>
          <w:tcPr>
            <w:tcW w:w="4115" w:type="dxa"/>
            <w:tcBorders>
              <w:top w:val="nil"/>
              <w:left w:val="nil"/>
              <w:bottom w:val="single" w:sz="4" w:space="0" w:color="auto"/>
              <w:right w:val="single" w:sz="4" w:space="0" w:color="auto"/>
            </w:tcBorders>
            <w:hideMark/>
          </w:tcPr>
          <w:p w14:paraId="0B4305A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0EA9F1BB"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30CC8BA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44.</w:t>
            </w:r>
          </w:p>
        </w:tc>
        <w:tc>
          <w:tcPr>
            <w:tcW w:w="4808" w:type="dxa"/>
            <w:tcBorders>
              <w:top w:val="nil"/>
              <w:left w:val="nil"/>
              <w:bottom w:val="single" w:sz="4" w:space="0" w:color="auto"/>
              <w:right w:val="single" w:sz="4" w:space="0" w:color="auto"/>
            </w:tcBorders>
            <w:hideMark/>
          </w:tcPr>
          <w:p w14:paraId="3215E5AD"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Divzonu</w:t>
            </w:r>
            <w:proofErr w:type="spellEnd"/>
            <w:r w:rsidRPr="009E27BF">
              <w:rPr>
                <w:rFonts w:ascii="Segoe UI Light" w:eastAsia="Times New Roman" w:hAnsi="Segoe UI Light" w:cs="Segoe UI Light"/>
                <w:color w:val="000000"/>
                <w:sz w:val="24"/>
                <w:szCs w:val="24"/>
                <w:lang w:eastAsia="lv-LV"/>
              </w:rPr>
              <w:t xml:space="preserve"> vai </w:t>
            </w:r>
            <w:proofErr w:type="spellStart"/>
            <w:r w:rsidRPr="009E27BF">
              <w:rPr>
                <w:rFonts w:ascii="Segoe UI Light" w:eastAsia="Times New Roman" w:hAnsi="Segoe UI Light" w:cs="Segoe UI Light"/>
                <w:color w:val="000000"/>
                <w:sz w:val="24"/>
                <w:szCs w:val="24"/>
                <w:lang w:eastAsia="lv-LV"/>
              </w:rPr>
              <w:t>vairākzonu</w:t>
            </w:r>
            <w:proofErr w:type="spellEnd"/>
            <w:r w:rsidRPr="009E27BF">
              <w:rPr>
                <w:rFonts w:ascii="Segoe UI Light" w:eastAsia="Times New Roman" w:hAnsi="Segoe UI Light" w:cs="Segoe UI Light"/>
                <w:color w:val="000000"/>
                <w:sz w:val="24"/>
                <w:szCs w:val="24"/>
                <w:lang w:eastAsia="lv-LV"/>
              </w:rPr>
              <w:t xml:space="preserve"> automātiskā klimata kontroles sistēma</w:t>
            </w:r>
          </w:p>
        </w:tc>
        <w:tc>
          <w:tcPr>
            <w:tcW w:w="4115" w:type="dxa"/>
            <w:tcBorders>
              <w:top w:val="nil"/>
              <w:left w:val="nil"/>
              <w:bottom w:val="single" w:sz="4" w:space="0" w:color="auto"/>
              <w:right w:val="single" w:sz="4" w:space="0" w:color="auto"/>
            </w:tcBorders>
            <w:hideMark/>
          </w:tcPr>
          <w:p w14:paraId="0D18E23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325980CB"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8AB3F71"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45.</w:t>
            </w:r>
          </w:p>
        </w:tc>
        <w:tc>
          <w:tcPr>
            <w:tcW w:w="4808" w:type="dxa"/>
            <w:tcBorders>
              <w:top w:val="nil"/>
              <w:left w:val="nil"/>
              <w:bottom w:val="single" w:sz="4" w:space="0" w:color="auto"/>
              <w:right w:val="single" w:sz="4" w:space="0" w:color="auto"/>
            </w:tcBorders>
            <w:hideMark/>
          </w:tcPr>
          <w:p w14:paraId="4CADA7D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sēdekļa augstuma regulēšana</w:t>
            </w:r>
          </w:p>
        </w:tc>
        <w:tc>
          <w:tcPr>
            <w:tcW w:w="4115" w:type="dxa"/>
            <w:tcBorders>
              <w:top w:val="nil"/>
              <w:left w:val="nil"/>
              <w:bottom w:val="single" w:sz="4" w:space="0" w:color="auto"/>
              <w:right w:val="single" w:sz="4" w:space="0" w:color="auto"/>
            </w:tcBorders>
            <w:hideMark/>
          </w:tcPr>
          <w:p w14:paraId="3D0CE27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4B85892C"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EAECC1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46.</w:t>
            </w:r>
          </w:p>
        </w:tc>
        <w:tc>
          <w:tcPr>
            <w:tcW w:w="4808" w:type="dxa"/>
            <w:tcBorders>
              <w:top w:val="nil"/>
              <w:left w:val="nil"/>
              <w:bottom w:val="single" w:sz="4" w:space="0" w:color="auto"/>
              <w:right w:val="single" w:sz="4" w:space="0" w:color="auto"/>
            </w:tcBorders>
            <w:hideMark/>
          </w:tcPr>
          <w:p w14:paraId="02D8F1E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Vadītāja un priekšējā pasažiera sēdekļu apsilde</w:t>
            </w:r>
          </w:p>
        </w:tc>
        <w:tc>
          <w:tcPr>
            <w:tcW w:w="4115" w:type="dxa"/>
            <w:tcBorders>
              <w:top w:val="nil"/>
              <w:left w:val="nil"/>
              <w:bottom w:val="single" w:sz="4" w:space="0" w:color="auto"/>
              <w:right w:val="single" w:sz="4" w:space="0" w:color="auto"/>
            </w:tcBorders>
            <w:hideMark/>
          </w:tcPr>
          <w:p w14:paraId="57C56A2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65179F58"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CEC404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47.</w:t>
            </w:r>
          </w:p>
        </w:tc>
        <w:tc>
          <w:tcPr>
            <w:tcW w:w="4808" w:type="dxa"/>
            <w:tcBorders>
              <w:top w:val="nil"/>
              <w:left w:val="nil"/>
              <w:bottom w:val="single" w:sz="4" w:space="0" w:color="auto"/>
              <w:right w:val="single" w:sz="4" w:space="0" w:color="auto"/>
            </w:tcBorders>
            <w:hideMark/>
          </w:tcPr>
          <w:p w14:paraId="6E6A3E0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Sēdekļu un salona apdares materiāli tumšā krāsā (izņemot sal</w:t>
            </w:r>
            <w:r>
              <w:rPr>
                <w:rFonts w:ascii="Segoe UI Light" w:eastAsia="Times New Roman" w:hAnsi="Segoe UI Light" w:cs="Segoe UI Light"/>
                <w:color w:val="000000"/>
                <w:sz w:val="24"/>
                <w:szCs w:val="24"/>
                <w:lang w:eastAsia="lv-LV"/>
              </w:rPr>
              <w:t>o</w:t>
            </w:r>
            <w:r w:rsidRPr="009E27BF">
              <w:rPr>
                <w:rFonts w:ascii="Segoe UI Light" w:eastAsia="Times New Roman" w:hAnsi="Segoe UI Light" w:cs="Segoe UI Light"/>
                <w:color w:val="000000"/>
                <w:sz w:val="24"/>
                <w:szCs w:val="24"/>
                <w:lang w:eastAsia="lv-LV"/>
              </w:rPr>
              <w:t>na griestus un statņus)</w:t>
            </w:r>
          </w:p>
        </w:tc>
        <w:tc>
          <w:tcPr>
            <w:tcW w:w="4115" w:type="dxa"/>
            <w:tcBorders>
              <w:top w:val="nil"/>
              <w:left w:val="nil"/>
              <w:bottom w:val="single" w:sz="4" w:space="0" w:color="auto"/>
              <w:right w:val="single" w:sz="4" w:space="0" w:color="auto"/>
            </w:tcBorders>
            <w:hideMark/>
          </w:tcPr>
          <w:p w14:paraId="7CDA7DC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Tumši auduma, ādas vai </w:t>
            </w:r>
            <w:proofErr w:type="spellStart"/>
            <w:r w:rsidRPr="009E27BF">
              <w:rPr>
                <w:rFonts w:ascii="Segoe UI Light" w:eastAsia="Times New Roman" w:hAnsi="Segoe UI Light" w:cs="Segoe UI Light"/>
                <w:color w:val="000000"/>
                <w:sz w:val="24"/>
                <w:szCs w:val="24"/>
                <w:lang w:eastAsia="lv-LV"/>
              </w:rPr>
              <w:t>mikroplīša</w:t>
            </w:r>
            <w:proofErr w:type="spellEnd"/>
            <w:r w:rsidRPr="009E27BF">
              <w:rPr>
                <w:rFonts w:ascii="Segoe UI Light" w:eastAsia="Times New Roman" w:hAnsi="Segoe UI Light" w:cs="Segoe UI Light"/>
                <w:color w:val="000000"/>
                <w:sz w:val="24"/>
                <w:szCs w:val="24"/>
                <w:lang w:eastAsia="lv-LV"/>
              </w:rPr>
              <w:t xml:space="preserve"> materiāli vai to kombinācijas, saskaņojot ar pasūtītāju</w:t>
            </w:r>
          </w:p>
        </w:tc>
      </w:tr>
      <w:tr w:rsidR="0064545A" w:rsidRPr="009E27BF" w14:paraId="0E600D9A"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5648D66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48.</w:t>
            </w:r>
          </w:p>
        </w:tc>
        <w:tc>
          <w:tcPr>
            <w:tcW w:w="4808" w:type="dxa"/>
            <w:tcBorders>
              <w:top w:val="nil"/>
              <w:left w:val="nil"/>
              <w:bottom w:val="single" w:sz="4" w:space="0" w:color="auto"/>
              <w:right w:val="single" w:sz="4" w:space="0" w:color="auto"/>
            </w:tcBorders>
            <w:hideMark/>
          </w:tcPr>
          <w:p w14:paraId="4355E25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Oriģinālie gumijas paklāji automašīnas salonā priekšā un aizmugurē </w:t>
            </w:r>
          </w:p>
        </w:tc>
        <w:tc>
          <w:tcPr>
            <w:tcW w:w="4115" w:type="dxa"/>
            <w:tcBorders>
              <w:top w:val="nil"/>
              <w:left w:val="nil"/>
              <w:bottom w:val="single" w:sz="4" w:space="0" w:color="auto"/>
              <w:right w:val="single" w:sz="4" w:space="0" w:color="auto"/>
            </w:tcBorders>
            <w:hideMark/>
          </w:tcPr>
          <w:p w14:paraId="50D8206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7B73518A" w14:textId="77777777" w:rsidTr="008E398D">
        <w:trPr>
          <w:trHeight w:val="660"/>
        </w:trPr>
        <w:tc>
          <w:tcPr>
            <w:tcW w:w="857" w:type="dxa"/>
            <w:tcBorders>
              <w:top w:val="nil"/>
              <w:left w:val="single" w:sz="4" w:space="0" w:color="auto"/>
              <w:bottom w:val="single" w:sz="4" w:space="0" w:color="auto"/>
              <w:right w:val="single" w:sz="4" w:space="0" w:color="auto"/>
            </w:tcBorders>
            <w:vAlign w:val="center"/>
            <w:hideMark/>
          </w:tcPr>
          <w:p w14:paraId="15F67BE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49.</w:t>
            </w:r>
          </w:p>
        </w:tc>
        <w:tc>
          <w:tcPr>
            <w:tcW w:w="4808" w:type="dxa"/>
            <w:tcBorders>
              <w:top w:val="nil"/>
              <w:left w:val="nil"/>
              <w:bottom w:val="single" w:sz="4" w:space="0" w:color="auto"/>
              <w:right w:val="single" w:sz="4" w:space="0" w:color="auto"/>
            </w:tcBorders>
            <w:hideMark/>
          </w:tcPr>
          <w:p w14:paraId="2BFD08A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Bezvadu (Apple </w:t>
            </w:r>
            <w:proofErr w:type="spellStart"/>
            <w:r w:rsidRPr="009E27BF">
              <w:rPr>
                <w:rFonts w:ascii="Segoe UI Light" w:eastAsia="Times New Roman" w:hAnsi="Segoe UI Light" w:cs="Segoe UI Light"/>
                <w:color w:val="000000"/>
                <w:sz w:val="24"/>
                <w:szCs w:val="24"/>
                <w:lang w:eastAsia="lv-LV"/>
              </w:rPr>
              <w:t>CarPlay</w:t>
            </w:r>
            <w:proofErr w:type="spellEnd"/>
            <w:r w:rsidRPr="009E27BF">
              <w:rPr>
                <w:rFonts w:ascii="Segoe UI Light" w:eastAsia="Times New Roman" w:hAnsi="Segoe UI Light" w:cs="Segoe UI Light"/>
                <w:color w:val="000000"/>
                <w:sz w:val="24"/>
                <w:szCs w:val="24"/>
                <w:lang w:eastAsia="lv-LV"/>
              </w:rPr>
              <w:t xml:space="preserve"> un Android Auto) pieslēguma iespēja</w:t>
            </w:r>
          </w:p>
        </w:tc>
        <w:tc>
          <w:tcPr>
            <w:tcW w:w="4115" w:type="dxa"/>
            <w:tcBorders>
              <w:top w:val="nil"/>
              <w:left w:val="nil"/>
              <w:bottom w:val="single" w:sz="4" w:space="0" w:color="auto"/>
              <w:right w:val="single" w:sz="4" w:space="0" w:color="auto"/>
            </w:tcBorders>
            <w:hideMark/>
          </w:tcPr>
          <w:p w14:paraId="25424C3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1163ECEC"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120C20B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50.</w:t>
            </w:r>
          </w:p>
        </w:tc>
        <w:tc>
          <w:tcPr>
            <w:tcW w:w="4808" w:type="dxa"/>
            <w:tcBorders>
              <w:top w:val="nil"/>
              <w:left w:val="nil"/>
              <w:bottom w:val="single" w:sz="4" w:space="0" w:color="auto"/>
              <w:right w:val="single" w:sz="4" w:space="0" w:color="auto"/>
            </w:tcBorders>
            <w:hideMark/>
          </w:tcPr>
          <w:p w14:paraId="76507AA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Iebūvēta rūpnīcas </w:t>
            </w:r>
            <w:proofErr w:type="gramStart"/>
            <w:r w:rsidRPr="009E27BF">
              <w:rPr>
                <w:rFonts w:ascii="Segoe UI Light" w:eastAsia="Times New Roman" w:hAnsi="Segoe UI Light" w:cs="Segoe UI Light"/>
                <w:color w:val="000000"/>
                <w:sz w:val="24"/>
                <w:szCs w:val="24"/>
                <w:lang w:eastAsia="lv-LV"/>
              </w:rPr>
              <w:t>audio iekārta</w:t>
            </w:r>
            <w:proofErr w:type="gramEnd"/>
            <w:r w:rsidRPr="009E27BF">
              <w:rPr>
                <w:rFonts w:ascii="Segoe UI Light" w:eastAsia="Times New Roman" w:hAnsi="Segoe UI Light" w:cs="Segoe UI Light"/>
                <w:color w:val="000000"/>
                <w:sz w:val="24"/>
                <w:szCs w:val="24"/>
                <w:lang w:eastAsia="lv-LV"/>
              </w:rPr>
              <w:t xml:space="preserve"> ar mobilā tālruņa </w:t>
            </w:r>
            <w:proofErr w:type="spellStart"/>
            <w:r w:rsidRPr="009E27BF">
              <w:rPr>
                <w:rFonts w:ascii="Segoe UI Light" w:eastAsia="Times New Roman" w:hAnsi="Segoe UI Light" w:cs="Segoe UI Light"/>
                <w:color w:val="000000"/>
                <w:sz w:val="24"/>
                <w:szCs w:val="24"/>
                <w:lang w:eastAsia="lv-LV"/>
              </w:rPr>
              <w:t>Bluetooth</w:t>
            </w:r>
            <w:proofErr w:type="spellEnd"/>
            <w:r w:rsidRPr="009E27BF">
              <w:rPr>
                <w:rFonts w:ascii="Segoe UI Light" w:eastAsia="Times New Roman" w:hAnsi="Segoe UI Light" w:cs="Segoe UI Light"/>
                <w:color w:val="000000"/>
                <w:sz w:val="24"/>
                <w:szCs w:val="24"/>
                <w:lang w:eastAsia="lv-LV"/>
              </w:rPr>
              <w:t xml:space="preserve"> brīvroku sistēmu</w:t>
            </w:r>
          </w:p>
        </w:tc>
        <w:tc>
          <w:tcPr>
            <w:tcW w:w="4115" w:type="dxa"/>
            <w:tcBorders>
              <w:top w:val="nil"/>
              <w:left w:val="nil"/>
              <w:bottom w:val="single" w:sz="4" w:space="0" w:color="auto"/>
              <w:right w:val="single" w:sz="4" w:space="0" w:color="auto"/>
            </w:tcBorders>
            <w:hideMark/>
          </w:tcPr>
          <w:p w14:paraId="087F296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X</w:t>
            </w:r>
          </w:p>
        </w:tc>
      </w:tr>
      <w:tr w:rsidR="0064545A" w:rsidRPr="009E27BF" w14:paraId="271D06D1"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184DC6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51.</w:t>
            </w:r>
          </w:p>
        </w:tc>
        <w:tc>
          <w:tcPr>
            <w:tcW w:w="4808" w:type="dxa"/>
            <w:tcBorders>
              <w:top w:val="nil"/>
              <w:left w:val="nil"/>
              <w:bottom w:val="single" w:sz="4" w:space="0" w:color="auto"/>
              <w:right w:val="single" w:sz="4" w:space="0" w:color="auto"/>
            </w:tcBorders>
            <w:hideMark/>
          </w:tcPr>
          <w:p w14:paraId="2108E80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Tuvās un tālās gaismas lukturi</w:t>
            </w:r>
          </w:p>
        </w:tc>
        <w:tc>
          <w:tcPr>
            <w:tcW w:w="4115" w:type="dxa"/>
            <w:tcBorders>
              <w:top w:val="nil"/>
              <w:left w:val="nil"/>
              <w:bottom w:val="single" w:sz="4" w:space="0" w:color="auto"/>
              <w:right w:val="single" w:sz="4" w:space="0" w:color="auto"/>
            </w:tcBorders>
            <w:hideMark/>
          </w:tcPr>
          <w:p w14:paraId="6DBA821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LED</w:t>
            </w:r>
          </w:p>
        </w:tc>
      </w:tr>
      <w:tr w:rsidR="0064545A" w:rsidRPr="009E27BF" w14:paraId="7EE31C6D"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1F9B59C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52.</w:t>
            </w:r>
          </w:p>
        </w:tc>
        <w:tc>
          <w:tcPr>
            <w:tcW w:w="4808" w:type="dxa"/>
            <w:tcBorders>
              <w:top w:val="nil"/>
              <w:left w:val="nil"/>
              <w:bottom w:val="nil"/>
              <w:right w:val="nil"/>
            </w:tcBorders>
            <w:noWrap/>
            <w:hideMark/>
          </w:tcPr>
          <w:p w14:paraId="25CF85E0"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gramStart"/>
            <w:r w:rsidRPr="009E27BF">
              <w:rPr>
                <w:rFonts w:ascii="Segoe UI Light" w:eastAsia="Times New Roman" w:hAnsi="Segoe UI Light" w:cs="Segoe UI Light"/>
                <w:color w:val="000000"/>
                <w:sz w:val="24"/>
                <w:szCs w:val="24"/>
                <w:lang w:eastAsia="lv-LV"/>
              </w:rPr>
              <w:t>Papildus aprīkojums</w:t>
            </w:r>
            <w:proofErr w:type="gramEnd"/>
          </w:p>
        </w:tc>
        <w:tc>
          <w:tcPr>
            <w:tcW w:w="4115" w:type="dxa"/>
            <w:tcBorders>
              <w:top w:val="nil"/>
              <w:left w:val="single" w:sz="4" w:space="0" w:color="auto"/>
              <w:bottom w:val="single" w:sz="4" w:space="0" w:color="auto"/>
              <w:right w:val="single" w:sz="4" w:space="0" w:color="auto"/>
            </w:tcBorders>
            <w:hideMark/>
          </w:tcPr>
          <w:p w14:paraId="254FBBC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Avārijas trijstūris, ugunsdzēšamais aparāts, pirmās palīdzības aptieciņa un gaismu atstarojoša veste</w:t>
            </w:r>
          </w:p>
        </w:tc>
      </w:tr>
      <w:tr w:rsidR="0064545A" w:rsidRPr="009E27BF" w14:paraId="56F1A8A2"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9C673B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53.</w:t>
            </w:r>
          </w:p>
        </w:tc>
        <w:tc>
          <w:tcPr>
            <w:tcW w:w="4808" w:type="dxa"/>
            <w:tcBorders>
              <w:top w:val="single" w:sz="4" w:space="0" w:color="auto"/>
              <w:left w:val="nil"/>
              <w:bottom w:val="single" w:sz="4" w:space="0" w:color="auto"/>
              <w:right w:val="single" w:sz="4" w:space="0" w:color="auto"/>
            </w:tcBorders>
            <w:hideMark/>
          </w:tcPr>
          <w:p w14:paraId="7D51FF8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Siltumsūknis</w:t>
            </w:r>
          </w:p>
        </w:tc>
        <w:tc>
          <w:tcPr>
            <w:tcW w:w="4115" w:type="dxa"/>
            <w:tcBorders>
              <w:top w:val="nil"/>
              <w:left w:val="nil"/>
              <w:bottom w:val="single" w:sz="4" w:space="0" w:color="auto"/>
              <w:right w:val="single" w:sz="4" w:space="0" w:color="auto"/>
            </w:tcBorders>
            <w:hideMark/>
          </w:tcPr>
          <w:p w14:paraId="4DC4EC42"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16A8708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7CC8B60A"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0FDF348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54.</w:t>
            </w:r>
          </w:p>
        </w:tc>
        <w:tc>
          <w:tcPr>
            <w:tcW w:w="4808" w:type="dxa"/>
            <w:tcBorders>
              <w:top w:val="nil"/>
              <w:left w:val="nil"/>
              <w:bottom w:val="single" w:sz="4" w:space="0" w:color="auto"/>
              <w:right w:val="single" w:sz="4" w:space="0" w:color="auto"/>
            </w:tcBorders>
            <w:hideMark/>
          </w:tcPr>
          <w:p w14:paraId="00EF0B8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Bremžu rekuperācijas sistēma (efektīvai enerģijas reģenerēšanas un bremzēšanas spēka izmantošanai)</w:t>
            </w:r>
          </w:p>
        </w:tc>
        <w:tc>
          <w:tcPr>
            <w:tcW w:w="4115" w:type="dxa"/>
            <w:tcBorders>
              <w:top w:val="nil"/>
              <w:left w:val="nil"/>
              <w:bottom w:val="single" w:sz="4" w:space="0" w:color="auto"/>
              <w:right w:val="single" w:sz="4" w:space="0" w:color="auto"/>
            </w:tcBorders>
            <w:hideMark/>
          </w:tcPr>
          <w:p w14:paraId="6D9A8792"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C4FCF1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15E5E37"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AFC942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55.</w:t>
            </w:r>
          </w:p>
        </w:tc>
        <w:tc>
          <w:tcPr>
            <w:tcW w:w="4808" w:type="dxa"/>
            <w:tcBorders>
              <w:top w:val="nil"/>
              <w:left w:val="nil"/>
              <w:bottom w:val="single" w:sz="4" w:space="0" w:color="auto"/>
              <w:right w:val="single" w:sz="4" w:space="0" w:color="auto"/>
            </w:tcBorders>
            <w:hideMark/>
          </w:tcPr>
          <w:p w14:paraId="06CD1D4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Elektroniska bremžu spēka sadalījuma sistēma</w:t>
            </w:r>
          </w:p>
        </w:tc>
        <w:tc>
          <w:tcPr>
            <w:tcW w:w="4115" w:type="dxa"/>
            <w:tcBorders>
              <w:top w:val="nil"/>
              <w:left w:val="nil"/>
              <w:bottom w:val="single" w:sz="4" w:space="0" w:color="auto"/>
              <w:right w:val="single" w:sz="4" w:space="0" w:color="auto"/>
            </w:tcBorders>
            <w:hideMark/>
          </w:tcPr>
          <w:p w14:paraId="05E7DBBF"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AE5EA6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66D8386F"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C5133E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56.</w:t>
            </w:r>
          </w:p>
        </w:tc>
        <w:tc>
          <w:tcPr>
            <w:tcW w:w="4808" w:type="dxa"/>
            <w:tcBorders>
              <w:top w:val="nil"/>
              <w:left w:val="nil"/>
              <w:bottom w:val="single" w:sz="4" w:space="0" w:color="auto"/>
              <w:right w:val="single" w:sz="4" w:space="0" w:color="auto"/>
            </w:tcBorders>
            <w:hideMark/>
          </w:tcPr>
          <w:p w14:paraId="4242040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Ārkārtas (avārijas) bremzēšanas sistēma</w:t>
            </w:r>
          </w:p>
        </w:tc>
        <w:tc>
          <w:tcPr>
            <w:tcW w:w="4115" w:type="dxa"/>
            <w:tcBorders>
              <w:top w:val="nil"/>
              <w:left w:val="nil"/>
              <w:bottom w:val="single" w:sz="4" w:space="0" w:color="auto"/>
              <w:right w:val="single" w:sz="4" w:space="0" w:color="auto"/>
            </w:tcBorders>
            <w:hideMark/>
          </w:tcPr>
          <w:p w14:paraId="79A18730"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4CC25F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8AED0EC"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FF9E8C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57.</w:t>
            </w:r>
          </w:p>
        </w:tc>
        <w:tc>
          <w:tcPr>
            <w:tcW w:w="4808" w:type="dxa"/>
            <w:tcBorders>
              <w:top w:val="nil"/>
              <w:left w:val="nil"/>
              <w:bottom w:val="single" w:sz="4" w:space="0" w:color="auto"/>
              <w:right w:val="single" w:sz="4" w:space="0" w:color="auto"/>
            </w:tcBorders>
            <w:hideMark/>
          </w:tcPr>
          <w:p w14:paraId="01639D5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"Aklās" zonas brīdinājuma sistēma</w:t>
            </w:r>
          </w:p>
        </w:tc>
        <w:tc>
          <w:tcPr>
            <w:tcW w:w="4115" w:type="dxa"/>
            <w:tcBorders>
              <w:top w:val="nil"/>
              <w:left w:val="nil"/>
              <w:bottom w:val="single" w:sz="4" w:space="0" w:color="auto"/>
              <w:right w:val="single" w:sz="4" w:space="0" w:color="auto"/>
            </w:tcBorders>
            <w:hideMark/>
          </w:tcPr>
          <w:p w14:paraId="6598E3C8"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567582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29C809C"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4591E35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58.</w:t>
            </w:r>
          </w:p>
        </w:tc>
        <w:tc>
          <w:tcPr>
            <w:tcW w:w="4808" w:type="dxa"/>
            <w:tcBorders>
              <w:top w:val="nil"/>
              <w:left w:val="nil"/>
              <w:bottom w:val="single" w:sz="4" w:space="0" w:color="auto"/>
              <w:right w:val="single" w:sz="4" w:space="0" w:color="auto"/>
            </w:tcBorders>
            <w:hideMark/>
          </w:tcPr>
          <w:p w14:paraId="08CC941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Elektroniska gaitas uzsākšanas un gaitas stabilitātes palīgsistēma</w:t>
            </w:r>
          </w:p>
        </w:tc>
        <w:tc>
          <w:tcPr>
            <w:tcW w:w="4115" w:type="dxa"/>
            <w:tcBorders>
              <w:top w:val="nil"/>
              <w:left w:val="nil"/>
              <w:bottom w:val="single" w:sz="4" w:space="0" w:color="auto"/>
              <w:right w:val="single" w:sz="4" w:space="0" w:color="auto"/>
            </w:tcBorders>
            <w:hideMark/>
          </w:tcPr>
          <w:p w14:paraId="2B5A3BBB"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FB234B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28E663D5"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38FEA262"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59.</w:t>
            </w:r>
          </w:p>
        </w:tc>
        <w:tc>
          <w:tcPr>
            <w:tcW w:w="4808" w:type="dxa"/>
            <w:tcBorders>
              <w:top w:val="nil"/>
              <w:left w:val="nil"/>
              <w:bottom w:val="single" w:sz="4" w:space="0" w:color="auto"/>
              <w:right w:val="single" w:sz="4" w:space="0" w:color="auto"/>
            </w:tcBorders>
            <w:hideMark/>
          </w:tcPr>
          <w:p w14:paraId="1BA86EE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Riepu spiediena kontroles sistēma </w:t>
            </w:r>
          </w:p>
        </w:tc>
        <w:tc>
          <w:tcPr>
            <w:tcW w:w="4115" w:type="dxa"/>
            <w:tcBorders>
              <w:top w:val="nil"/>
              <w:left w:val="nil"/>
              <w:bottom w:val="single" w:sz="4" w:space="0" w:color="auto"/>
              <w:right w:val="single" w:sz="4" w:space="0" w:color="auto"/>
            </w:tcBorders>
            <w:hideMark/>
          </w:tcPr>
          <w:p w14:paraId="27B383F0"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CD956D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7A6FDA2"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2990AC6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60.</w:t>
            </w:r>
          </w:p>
        </w:tc>
        <w:tc>
          <w:tcPr>
            <w:tcW w:w="4808" w:type="dxa"/>
            <w:tcBorders>
              <w:top w:val="nil"/>
              <w:left w:val="nil"/>
              <w:bottom w:val="single" w:sz="4" w:space="0" w:color="auto"/>
              <w:right w:val="single" w:sz="4" w:space="0" w:color="auto"/>
            </w:tcBorders>
            <w:hideMark/>
          </w:tcPr>
          <w:p w14:paraId="2E32FD4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Aizkara tipa drošības spilveni aizmugurē sēdošajiem</w:t>
            </w:r>
          </w:p>
        </w:tc>
        <w:tc>
          <w:tcPr>
            <w:tcW w:w="4115" w:type="dxa"/>
            <w:tcBorders>
              <w:top w:val="nil"/>
              <w:left w:val="nil"/>
              <w:bottom w:val="single" w:sz="4" w:space="0" w:color="auto"/>
              <w:right w:val="single" w:sz="4" w:space="0" w:color="auto"/>
            </w:tcBorders>
            <w:hideMark/>
          </w:tcPr>
          <w:p w14:paraId="752C65E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34E8DE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C30369D"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1C5D0F7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61.</w:t>
            </w:r>
          </w:p>
        </w:tc>
        <w:tc>
          <w:tcPr>
            <w:tcW w:w="4808" w:type="dxa"/>
            <w:tcBorders>
              <w:top w:val="nil"/>
              <w:left w:val="nil"/>
              <w:bottom w:val="single" w:sz="4" w:space="0" w:color="auto"/>
              <w:right w:val="single" w:sz="4" w:space="0" w:color="auto"/>
            </w:tcBorders>
            <w:hideMark/>
          </w:tcPr>
          <w:p w14:paraId="3926F30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Automātiska ātruma uzturēšanas sistēma (kruīza kontrole)</w:t>
            </w:r>
          </w:p>
        </w:tc>
        <w:tc>
          <w:tcPr>
            <w:tcW w:w="4115" w:type="dxa"/>
            <w:tcBorders>
              <w:top w:val="nil"/>
              <w:left w:val="nil"/>
              <w:bottom w:val="single" w:sz="4" w:space="0" w:color="auto"/>
              <w:right w:val="single" w:sz="4" w:space="0" w:color="auto"/>
            </w:tcBorders>
            <w:hideMark/>
          </w:tcPr>
          <w:p w14:paraId="2645AF6E"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A67D3A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26C4A8B6"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0AC09A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62.</w:t>
            </w:r>
          </w:p>
        </w:tc>
        <w:tc>
          <w:tcPr>
            <w:tcW w:w="4808" w:type="dxa"/>
            <w:tcBorders>
              <w:top w:val="nil"/>
              <w:left w:val="nil"/>
              <w:bottom w:val="single" w:sz="4" w:space="0" w:color="auto"/>
              <w:right w:val="single" w:sz="4" w:space="0" w:color="auto"/>
            </w:tcBorders>
            <w:hideMark/>
          </w:tcPr>
          <w:p w14:paraId="22FB966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Multifunkcionāla stūre ar ādas apdari</w:t>
            </w:r>
          </w:p>
        </w:tc>
        <w:tc>
          <w:tcPr>
            <w:tcW w:w="4115" w:type="dxa"/>
            <w:tcBorders>
              <w:top w:val="nil"/>
              <w:left w:val="nil"/>
              <w:bottom w:val="single" w:sz="4" w:space="0" w:color="auto"/>
              <w:right w:val="single" w:sz="4" w:space="0" w:color="auto"/>
            </w:tcBorders>
            <w:hideMark/>
          </w:tcPr>
          <w:p w14:paraId="28C69B02"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635532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8B1CC8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61890CE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63.</w:t>
            </w:r>
          </w:p>
        </w:tc>
        <w:tc>
          <w:tcPr>
            <w:tcW w:w="4808" w:type="dxa"/>
            <w:tcBorders>
              <w:top w:val="nil"/>
              <w:left w:val="nil"/>
              <w:bottom w:val="single" w:sz="4" w:space="0" w:color="auto"/>
              <w:right w:val="single" w:sz="4" w:space="0" w:color="auto"/>
            </w:tcBorders>
            <w:hideMark/>
          </w:tcPr>
          <w:p w14:paraId="61C1025C"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Atpakaļskata kamera</w:t>
            </w:r>
          </w:p>
        </w:tc>
        <w:tc>
          <w:tcPr>
            <w:tcW w:w="4115" w:type="dxa"/>
            <w:tcBorders>
              <w:top w:val="nil"/>
              <w:left w:val="nil"/>
              <w:bottom w:val="single" w:sz="4" w:space="0" w:color="auto"/>
              <w:right w:val="single" w:sz="4" w:space="0" w:color="auto"/>
            </w:tcBorders>
            <w:hideMark/>
          </w:tcPr>
          <w:p w14:paraId="44847AB5"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964523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lastRenderedPageBreak/>
              <w:t>Saimnieciski visizdevīgākā piedāvājuma vērtēšanas kritērijs.</w:t>
            </w:r>
          </w:p>
        </w:tc>
      </w:tr>
      <w:tr w:rsidR="0064545A" w:rsidRPr="009E27BF" w14:paraId="6923F7AE"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7FF8599"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64.</w:t>
            </w:r>
          </w:p>
        </w:tc>
        <w:tc>
          <w:tcPr>
            <w:tcW w:w="4808" w:type="dxa"/>
            <w:tcBorders>
              <w:top w:val="nil"/>
              <w:left w:val="nil"/>
              <w:bottom w:val="single" w:sz="4" w:space="0" w:color="auto"/>
              <w:right w:val="single" w:sz="4" w:space="0" w:color="auto"/>
            </w:tcBorders>
            <w:hideMark/>
          </w:tcPr>
          <w:p w14:paraId="10B5076A"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Stūres apsilde</w:t>
            </w:r>
          </w:p>
        </w:tc>
        <w:tc>
          <w:tcPr>
            <w:tcW w:w="4115" w:type="dxa"/>
            <w:tcBorders>
              <w:top w:val="nil"/>
              <w:left w:val="nil"/>
              <w:bottom w:val="single" w:sz="4" w:space="0" w:color="auto"/>
              <w:right w:val="single" w:sz="4" w:space="0" w:color="auto"/>
            </w:tcBorders>
            <w:hideMark/>
          </w:tcPr>
          <w:p w14:paraId="0BEA3644"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330907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3B67C3D"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3E1BA1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65.</w:t>
            </w:r>
          </w:p>
        </w:tc>
        <w:tc>
          <w:tcPr>
            <w:tcW w:w="4808" w:type="dxa"/>
            <w:tcBorders>
              <w:top w:val="nil"/>
              <w:left w:val="nil"/>
              <w:bottom w:val="single" w:sz="4" w:space="0" w:color="auto"/>
              <w:right w:val="single" w:sz="4" w:space="0" w:color="auto"/>
            </w:tcBorders>
            <w:hideMark/>
          </w:tcPr>
          <w:p w14:paraId="25AD8D3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Priekšējā stikla apsilde</w:t>
            </w:r>
          </w:p>
        </w:tc>
        <w:tc>
          <w:tcPr>
            <w:tcW w:w="4115" w:type="dxa"/>
            <w:tcBorders>
              <w:top w:val="nil"/>
              <w:left w:val="nil"/>
              <w:bottom w:val="single" w:sz="4" w:space="0" w:color="auto"/>
              <w:right w:val="single" w:sz="4" w:space="0" w:color="auto"/>
            </w:tcBorders>
            <w:hideMark/>
          </w:tcPr>
          <w:p w14:paraId="0E0FC7BC"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0E6E2CB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74DC6D60"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AC9117D"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66.</w:t>
            </w:r>
          </w:p>
        </w:tc>
        <w:tc>
          <w:tcPr>
            <w:tcW w:w="4808" w:type="dxa"/>
            <w:tcBorders>
              <w:top w:val="nil"/>
              <w:left w:val="nil"/>
              <w:bottom w:val="single" w:sz="4" w:space="0" w:color="auto"/>
              <w:right w:val="single" w:sz="4" w:space="0" w:color="auto"/>
            </w:tcBorders>
            <w:hideMark/>
          </w:tcPr>
          <w:p w14:paraId="0EB0E6B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Priekšējo un aizmugurējo riteņu dubļu sargi</w:t>
            </w:r>
          </w:p>
        </w:tc>
        <w:tc>
          <w:tcPr>
            <w:tcW w:w="4115" w:type="dxa"/>
            <w:tcBorders>
              <w:top w:val="nil"/>
              <w:left w:val="nil"/>
              <w:bottom w:val="single" w:sz="4" w:space="0" w:color="auto"/>
              <w:right w:val="single" w:sz="4" w:space="0" w:color="auto"/>
            </w:tcBorders>
            <w:hideMark/>
          </w:tcPr>
          <w:p w14:paraId="3390C417"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53BF819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6337011"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475CFA0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67.</w:t>
            </w:r>
          </w:p>
        </w:tc>
        <w:tc>
          <w:tcPr>
            <w:tcW w:w="4808" w:type="dxa"/>
            <w:tcBorders>
              <w:top w:val="nil"/>
              <w:left w:val="nil"/>
              <w:bottom w:val="single" w:sz="4" w:space="0" w:color="auto"/>
              <w:right w:val="single" w:sz="4" w:space="0" w:color="auto"/>
            </w:tcBorders>
            <w:hideMark/>
          </w:tcPr>
          <w:p w14:paraId="54F1C06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Tonēti aizmugurējie sānu un aizmugurējā loga stikli</w:t>
            </w:r>
          </w:p>
        </w:tc>
        <w:tc>
          <w:tcPr>
            <w:tcW w:w="4115" w:type="dxa"/>
            <w:tcBorders>
              <w:top w:val="nil"/>
              <w:left w:val="nil"/>
              <w:bottom w:val="single" w:sz="4" w:space="0" w:color="auto"/>
              <w:right w:val="single" w:sz="4" w:space="0" w:color="auto"/>
            </w:tcBorders>
            <w:hideMark/>
          </w:tcPr>
          <w:p w14:paraId="59701187"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B5D528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4163B034"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E5EF50B"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68.</w:t>
            </w:r>
          </w:p>
        </w:tc>
        <w:tc>
          <w:tcPr>
            <w:tcW w:w="4808" w:type="dxa"/>
            <w:tcBorders>
              <w:top w:val="nil"/>
              <w:left w:val="nil"/>
              <w:bottom w:val="single" w:sz="4" w:space="0" w:color="auto"/>
              <w:right w:val="single" w:sz="4" w:space="0" w:color="auto"/>
            </w:tcBorders>
            <w:hideMark/>
          </w:tcPr>
          <w:p w14:paraId="1BEBA20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Elektriski vadāmi aizmugurējo sānu durvju stikli</w:t>
            </w:r>
          </w:p>
        </w:tc>
        <w:tc>
          <w:tcPr>
            <w:tcW w:w="4115" w:type="dxa"/>
            <w:tcBorders>
              <w:top w:val="nil"/>
              <w:left w:val="nil"/>
              <w:bottom w:val="single" w:sz="4" w:space="0" w:color="auto"/>
              <w:right w:val="single" w:sz="4" w:space="0" w:color="auto"/>
            </w:tcBorders>
            <w:hideMark/>
          </w:tcPr>
          <w:p w14:paraId="39B3CA46" w14:textId="77777777" w:rsidR="0064545A" w:rsidRPr="00622BC7" w:rsidRDefault="0064545A" w:rsidP="008E398D">
            <w:pPr>
              <w:jc w:val="both"/>
              <w:rPr>
                <w:rFonts w:ascii="Segoe UI Light" w:eastAsia="Times New Roman" w:hAnsi="Segoe UI Light" w:cs="Segoe UI Light"/>
                <w:i/>
                <w:iCs/>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r w:rsidRPr="006B6E47">
              <w:rPr>
                <w:rFonts w:ascii="Segoe UI Light" w:eastAsia="Times New Roman" w:hAnsi="Segoe UI Light" w:cs="Segoe UI Light"/>
                <w:i/>
                <w:iCs/>
                <w:color w:val="000000"/>
                <w:sz w:val="24"/>
                <w:szCs w:val="24"/>
                <w:lang w:eastAsia="lv-LV"/>
              </w:rPr>
              <w:t xml:space="preserve"> Saimnieciski visizdevīgākā piedāvājuma vērtēšanas kritērijs.</w:t>
            </w:r>
          </w:p>
        </w:tc>
      </w:tr>
      <w:tr w:rsidR="0064545A" w:rsidRPr="009E27BF" w14:paraId="5C4D8634"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286B8D6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69.</w:t>
            </w:r>
          </w:p>
        </w:tc>
        <w:tc>
          <w:tcPr>
            <w:tcW w:w="4808" w:type="dxa"/>
            <w:tcBorders>
              <w:top w:val="nil"/>
              <w:left w:val="nil"/>
              <w:bottom w:val="single" w:sz="4" w:space="0" w:color="auto"/>
              <w:right w:val="single" w:sz="4" w:space="0" w:color="auto"/>
            </w:tcBorders>
            <w:hideMark/>
          </w:tcPr>
          <w:p w14:paraId="411BE84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Automātiskās tuvās (dienas) un tālās gaismas</w:t>
            </w:r>
          </w:p>
        </w:tc>
        <w:tc>
          <w:tcPr>
            <w:tcW w:w="4115" w:type="dxa"/>
            <w:tcBorders>
              <w:top w:val="nil"/>
              <w:left w:val="nil"/>
              <w:bottom w:val="single" w:sz="4" w:space="0" w:color="auto"/>
              <w:right w:val="single" w:sz="4" w:space="0" w:color="auto"/>
            </w:tcBorders>
            <w:hideMark/>
          </w:tcPr>
          <w:p w14:paraId="66AAD969"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363876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2419B579"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25225D4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70.</w:t>
            </w:r>
          </w:p>
        </w:tc>
        <w:tc>
          <w:tcPr>
            <w:tcW w:w="4808" w:type="dxa"/>
            <w:tcBorders>
              <w:top w:val="nil"/>
              <w:left w:val="nil"/>
              <w:bottom w:val="single" w:sz="4" w:space="0" w:color="auto"/>
              <w:right w:val="single" w:sz="4" w:space="0" w:color="auto"/>
            </w:tcBorders>
            <w:hideMark/>
          </w:tcPr>
          <w:p w14:paraId="3261EF5F"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Miglas lukturi vai miglas lukturu funkcija priekšējos lukturos</w:t>
            </w:r>
          </w:p>
        </w:tc>
        <w:tc>
          <w:tcPr>
            <w:tcW w:w="4115" w:type="dxa"/>
            <w:tcBorders>
              <w:top w:val="nil"/>
              <w:left w:val="nil"/>
              <w:bottom w:val="single" w:sz="4" w:space="0" w:color="auto"/>
              <w:right w:val="single" w:sz="4" w:space="0" w:color="auto"/>
            </w:tcBorders>
            <w:hideMark/>
          </w:tcPr>
          <w:p w14:paraId="7228E347"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5A41DD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76BEA3EC"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95399C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71.</w:t>
            </w:r>
          </w:p>
        </w:tc>
        <w:tc>
          <w:tcPr>
            <w:tcW w:w="4808" w:type="dxa"/>
            <w:tcBorders>
              <w:top w:val="nil"/>
              <w:left w:val="nil"/>
              <w:bottom w:val="single" w:sz="4" w:space="0" w:color="auto"/>
              <w:right w:val="single" w:sz="4" w:space="0" w:color="auto"/>
            </w:tcBorders>
            <w:hideMark/>
          </w:tcPr>
          <w:p w14:paraId="67404C2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Radio ar FM, DAB, DAB+ uztveršanas iespēju</w:t>
            </w:r>
          </w:p>
        </w:tc>
        <w:tc>
          <w:tcPr>
            <w:tcW w:w="4115" w:type="dxa"/>
            <w:tcBorders>
              <w:top w:val="nil"/>
              <w:left w:val="nil"/>
              <w:bottom w:val="single" w:sz="4" w:space="0" w:color="auto"/>
              <w:right w:val="single" w:sz="4" w:space="0" w:color="auto"/>
            </w:tcBorders>
            <w:hideMark/>
          </w:tcPr>
          <w:p w14:paraId="28B73A1C"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183CFCE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2F34F279"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AA3808F"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72.</w:t>
            </w:r>
          </w:p>
        </w:tc>
        <w:tc>
          <w:tcPr>
            <w:tcW w:w="4808" w:type="dxa"/>
            <w:tcBorders>
              <w:top w:val="nil"/>
              <w:left w:val="nil"/>
              <w:bottom w:val="single" w:sz="4" w:space="0" w:color="auto"/>
              <w:right w:val="single" w:sz="4" w:space="0" w:color="auto"/>
            </w:tcBorders>
            <w:hideMark/>
          </w:tcPr>
          <w:p w14:paraId="3D87B01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Bagāžas nodalījuma pārsegs</w:t>
            </w:r>
          </w:p>
        </w:tc>
        <w:tc>
          <w:tcPr>
            <w:tcW w:w="4115" w:type="dxa"/>
            <w:tcBorders>
              <w:top w:val="nil"/>
              <w:left w:val="nil"/>
              <w:bottom w:val="single" w:sz="4" w:space="0" w:color="auto"/>
              <w:right w:val="single" w:sz="4" w:space="0" w:color="auto"/>
            </w:tcBorders>
            <w:hideMark/>
          </w:tcPr>
          <w:p w14:paraId="197C0AED"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6BBD707"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990325A"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1D46D80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73.</w:t>
            </w:r>
          </w:p>
        </w:tc>
        <w:tc>
          <w:tcPr>
            <w:tcW w:w="4808" w:type="dxa"/>
            <w:tcBorders>
              <w:top w:val="nil"/>
              <w:left w:val="nil"/>
              <w:bottom w:val="single" w:sz="4" w:space="0" w:color="auto"/>
              <w:right w:val="single" w:sz="4" w:space="0" w:color="auto"/>
            </w:tcBorders>
            <w:hideMark/>
          </w:tcPr>
          <w:p w14:paraId="41D9AC9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Bagāžas </w:t>
            </w:r>
            <w:proofErr w:type="spellStart"/>
            <w:r w:rsidRPr="009E27BF">
              <w:rPr>
                <w:rFonts w:ascii="Segoe UI Light" w:eastAsia="Times New Roman" w:hAnsi="Segoe UI Light" w:cs="Segoe UI Light"/>
                <w:color w:val="000000"/>
                <w:sz w:val="24"/>
                <w:szCs w:val="24"/>
                <w:lang w:eastAsia="lv-LV"/>
              </w:rPr>
              <w:t>nodalījjuma</w:t>
            </w:r>
            <w:proofErr w:type="spellEnd"/>
            <w:r w:rsidRPr="009E27BF">
              <w:rPr>
                <w:rFonts w:ascii="Segoe UI Light" w:eastAsia="Times New Roman" w:hAnsi="Segoe UI Light" w:cs="Segoe UI Light"/>
                <w:color w:val="000000"/>
                <w:sz w:val="24"/>
                <w:szCs w:val="24"/>
                <w:lang w:eastAsia="lv-LV"/>
              </w:rPr>
              <w:t xml:space="preserve"> gumijas paklājs</w:t>
            </w:r>
          </w:p>
        </w:tc>
        <w:tc>
          <w:tcPr>
            <w:tcW w:w="4115" w:type="dxa"/>
            <w:tcBorders>
              <w:top w:val="nil"/>
              <w:left w:val="nil"/>
              <w:bottom w:val="single" w:sz="4" w:space="0" w:color="auto"/>
              <w:right w:val="single" w:sz="4" w:space="0" w:color="auto"/>
            </w:tcBorders>
            <w:hideMark/>
          </w:tcPr>
          <w:p w14:paraId="56BE7A2A"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6461734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F3D1BB3"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7BE86C1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74.</w:t>
            </w:r>
          </w:p>
        </w:tc>
        <w:tc>
          <w:tcPr>
            <w:tcW w:w="4808" w:type="dxa"/>
            <w:tcBorders>
              <w:top w:val="nil"/>
              <w:left w:val="nil"/>
              <w:bottom w:val="single" w:sz="4" w:space="0" w:color="auto"/>
              <w:right w:val="single" w:sz="4" w:space="0" w:color="auto"/>
            </w:tcBorders>
            <w:hideMark/>
          </w:tcPr>
          <w:p w14:paraId="1E871CC0"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12V un USB kontaktligzdas automašīnas salonā</w:t>
            </w:r>
          </w:p>
        </w:tc>
        <w:tc>
          <w:tcPr>
            <w:tcW w:w="4115" w:type="dxa"/>
            <w:tcBorders>
              <w:top w:val="nil"/>
              <w:left w:val="nil"/>
              <w:bottom w:val="single" w:sz="4" w:space="0" w:color="auto"/>
              <w:right w:val="single" w:sz="4" w:space="0" w:color="auto"/>
            </w:tcBorders>
            <w:hideMark/>
          </w:tcPr>
          <w:p w14:paraId="4066B15D"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EAF1EC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36440EB5"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465C869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75.</w:t>
            </w:r>
          </w:p>
        </w:tc>
        <w:tc>
          <w:tcPr>
            <w:tcW w:w="4808" w:type="dxa"/>
            <w:tcBorders>
              <w:top w:val="nil"/>
              <w:left w:val="nil"/>
              <w:bottom w:val="single" w:sz="4" w:space="0" w:color="auto"/>
              <w:right w:val="single" w:sz="4" w:space="0" w:color="auto"/>
            </w:tcBorders>
            <w:hideMark/>
          </w:tcPr>
          <w:p w14:paraId="66A3D2D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Dalīti nolokāma aizmugures sēdekļu atzveltne</w:t>
            </w:r>
          </w:p>
        </w:tc>
        <w:tc>
          <w:tcPr>
            <w:tcW w:w="4115" w:type="dxa"/>
            <w:tcBorders>
              <w:top w:val="nil"/>
              <w:left w:val="nil"/>
              <w:bottom w:val="single" w:sz="4" w:space="0" w:color="auto"/>
              <w:right w:val="single" w:sz="4" w:space="0" w:color="auto"/>
            </w:tcBorders>
            <w:hideMark/>
          </w:tcPr>
          <w:p w14:paraId="35DBDA8B"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E5BE3E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21A3D80F"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6BF5092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76.</w:t>
            </w:r>
          </w:p>
        </w:tc>
        <w:tc>
          <w:tcPr>
            <w:tcW w:w="4808" w:type="dxa"/>
            <w:tcBorders>
              <w:top w:val="nil"/>
              <w:left w:val="nil"/>
              <w:bottom w:val="single" w:sz="4" w:space="0" w:color="auto"/>
              <w:right w:val="single" w:sz="4" w:space="0" w:color="auto"/>
            </w:tcBorders>
            <w:hideMark/>
          </w:tcPr>
          <w:p w14:paraId="326CD70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Aizmugures sēdekļi dalāmi attiecībā 40:60 vai 40:20:40</w:t>
            </w:r>
          </w:p>
        </w:tc>
        <w:tc>
          <w:tcPr>
            <w:tcW w:w="4115" w:type="dxa"/>
            <w:tcBorders>
              <w:top w:val="nil"/>
              <w:left w:val="nil"/>
              <w:bottom w:val="single" w:sz="4" w:space="0" w:color="auto"/>
              <w:right w:val="single" w:sz="4" w:space="0" w:color="auto"/>
            </w:tcBorders>
            <w:hideMark/>
          </w:tcPr>
          <w:p w14:paraId="148170A0"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44CA582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0FBA8103" w14:textId="77777777" w:rsidTr="008E398D">
        <w:trPr>
          <w:trHeight w:val="660"/>
        </w:trPr>
        <w:tc>
          <w:tcPr>
            <w:tcW w:w="857" w:type="dxa"/>
            <w:tcBorders>
              <w:top w:val="nil"/>
              <w:left w:val="single" w:sz="4" w:space="0" w:color="auto"/>
              <w:bottom w:val="single" w:sz="4" w:space="0" w:color="auto"/>
              <w:right w:val="single" w:sz="4" w:space="0" w:color="auto"/>
            </w:tcBorders>
            <w:vAlign w:val="center"/>
          </w:tcPr>
          <w:p w14:paraId="25A48AC5"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lastRenderedPageBreak/>
              <w:t>77.</w:t>
            </w:r>
          </w:p>
        </w:tc>
        <w:tc>
          <w:tcPr>
            <w:tcW w:w="4808" w:type="dxa"/>
            <w:tcBorders>
              <w:top w:val="nil"/>
              <w:left w:val="nil"/>
              <w:bottom w:val="single" w:sz="4" w:space="0" w:color="auto"/>
              <w:right w:val="single" w:sz="4" w:space="0" w:color="auto"/>
            </w:tcBorders>
            <w:hideMark/>
          </w:tcPr>
          <w:p w14:paraId="346C80CF" w14:textId="77777777" w:rsidR="0064545A" w:rsidRPr="009E27BF" w:rsidRDefault="0064545A" w:rsidP="008E398D">
            <w:pPr>
              <w:jc w:val="both"/>
              <w:rPr>
                <w:rFonts w:ascii="Segoe UI Light" w:eastAsia="Times New Roman" w:hAnsi="Segoe UI Light" w:cs="Segoe UI Light"/>
                <w:color w:val="000000"/>
                <w:sz w:val="24"/>
                <w:szCs w:val="24"/>
                <w:lang w:eastAsia="lv-LV"/>
              </w:rPr>
            </w:pPr>
            <w:proofErr w:type="spellStart"/>
            <w:r w:rsidRPr="009E27BF">
              <w:rPr>
                <w:rFonts w:ascii="Segoe UI Light" w:eastAsia="Times New Roman" w:hAnsi="Segoe UI Light" w:cs="Segoe UI Light"/>
                <w:color w:val="000000"/>
                <w:sz w:val="24"/>
                <w:szCs w:val="24"/>
                <w:lang w:eastAsia="lv-LV"/>
              </w:rPr>
              <w:t>Elkoņbalsts</w:t>
            </w:r>
            <w:proofErr w:type="spellEnd"/>
            <w:r w:rsidRPr="009E27BF">
              <w:rPr>
                <w:rFonts w:ascii="Segoe UI Light" w:eastAsia="Times New Roman" w:hAnsi="Segoe UI Light" w:cs="Segoe UI Light"/>
                <w:color w:val="000000"/>
                <w:sz w:val="24"/>
                <w:szCs w:val="24"/>
                <w:lang w:eastAsia="lv-LV"/>
              </w:rPr>
              <w:t xml:space="preserve"> </w:t>
            </w:r>
            <w:proofErr w:type="spellStart"/>
            <w:r w:rsidRPr="009E27BF">
              <w:rPr>
                <w:rFonts w:ascii="Segoe UI Light" w:eastAsia="Times New Roman" w:hAnsi="Segoe UI Light" w:cs="Segoe UI Light"/>
                <w:color w:val="000000"/>
                <w:sz w:val="24"/>
                <w:szCs w:val="24"/>
                <w:lang w:eastAsia="lv-LV"/>
              </w:rPr>
              <w:t>viduskonsolē</w:t>
            </w:r>
            <w:proofErr w:type="spellEnd"/>
            <w:r w:rsidRPr="009E27BF">
              <w:rPr>
                <w:rFonts w:ascii="Segoe UI Light" w:eastAsia="Times New Roman" w:hAnsi="Segoe UI Light" w:cs="Segoe UI Light"/>
                <w:color w:val="000000"/>
                <w:sz w:val="24"/>
                <w:szCs w:val="24"/>
                <w:lang w:eastAsia="lv-LV"/>
              </w:rPr>
              <w:t xml:space="preserve"> starp priekšējiem sēdekļiem</w:t>
            </w:r>
          </w:p>
        </w:tc>
        <w:tc>
          <w:tcPr>
            <w:tcW w:w="4115" w:type="dxa"/>
            <w:tcBorders>
              <w:top w:val="nil"/>
              <w:left w:val="nil"/>
              <w:bottom w:val="single" w:sz="4" w:space="0" w:color="auto"/>
              <w:right w:val="single" w:sz="4" w:space="0" w:color="auto"/>
            </w:tcBorders>
            <w:hideMark/>
          </w:tcPr>
          <w:p w14:paraId="4196457D"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3CF4A068"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4771F48F"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0F411A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78.</w:t>
            </w:r>
          </w:p>
        </w:tc>
        <w:tc>
          <w:tcPr>
            <w:tcW w:w="4808" w:type="dxa"/>
            <w:tcBorders>
              <w:top w:val="nil"/>
              <w:left w:val="nil"/>
              <w:bottom w:val="single" w:sz="4" w:space="0" w:color="auto"/>
              <w:right w:val="single" w:sz="4" w:space="0" w:color="auto"/>
            </w:tcBorders>
            <w:hideMark/>
          </w:tcPr>
          <w:p w14:paraId="2E560B09"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Priekšējo un aizmugurējo sēdekļu galvas balsti</w:t>
            </w:r>
          </w:p>
        </w:tc>
        <w:tc>
          <w:tcPr>
            <w:tcW w:w="4115" w:type="dxa"/>
            <w:tcBorders>
              <w:top w:val="nil"/>
              <w:left w:val="nil"/>
              <w:bottom w:val="single" w:sz="4" w:space="0" w:color="auto"/>
              <w:right w:val="single" w:sz="4" w:space="0" w:color="auto"/>
            </w:tcBorders>
            <w:hideMark/>
          </w:tcPr>
          <w:p w14:paraId="35F22A2B" w14:textId="77777777" w:rsidR="0064545A"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Tiek nodrošināts/Nav komplektācijā</w:t>
            </w:r>
          </w:p>
          <w:p w14:paraId="2648870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6B6E47">
              <w:rPr>
                <w:rFonts w:ascii="Segoe UI Light" w:eastAsia="Times New Roman" w:hAnsi="Segoe UI Light" w:cs="Segoe UI Light"/>
                <w:i/>
                <w:iCs/>
                <w:color w:val="000000"/>
                <w:sz w:val="24"/>
                <w:szCs w:val="24"/>
                <w:lang w:eastAsia="lv-LV"/>
              </w:rPr>
              <w:t>Saimnieciski visizdevīgākā piedāvājuma vērtēšanas kritērijs.</w:t>
            </w:r>
          </w:p>
        </w:tc>
      </w:tr>
      <w:tr w:rsidR="0064545A" w:rsidRPr="009E27BF" w14:paraId="533E309F" w14:textId="77777777" w:rsidTr="008E398D">
        <w:trPr>
          <w:trHeight w:val="330"/>
        </w:trPr>
        <w:tc>
          <w:tcPr>
            <w:tcW w:w="9780" w:type="dxa"/>
            <w:gridSpan w:val="3"/>
            <w:tcBorders>
              <w:top w:val="single" w:sz="4" w:space="0" w:color="auto"/>
              <w:left w:val="single" w:sz="4" w:space="0" w:color="auto"/>
              <w:bottom w:val="single" w:sz="4" w:space="0" w:color="auto"/>
              <w:right w:val="single" w:sz="4" w:space="0" w:color="auto"/>
            </w:tcBorders>
            <w:hideMark/>
          </w:tcPr>
          <w:p w14:paraId="79BFEEEF" w14:textId="77777777" w:rsidR="0064545A" w:rsidRPr="009E27BF" w:rsidRDefault="0064545A" w:rsidP="008E398D">
            <w:pPr>
              <w:jc w:val="center"/>
              <w:rPr>
                <w:rFonts w:ascii="Segoe UI Light" w:eastAsia="Times New Roman" w:hAnsi="Segoe UI Light" w:cs="Segoe UI Light"/>
                <w:b/>
                <w:bCs/>
                <w:i/>
                <w:iCs/>
                <w:color w:val="000000"/>
                <w:sz w:val="24"/>
                <w:szCs w:val="24"/>
                <w:lang w:eastAsia="lv-LV"/>
              </w:rPr>
            </w:pPr>
            <w:proofErr w:type="gramStart"/>
            <w:r w:rsidRPr="009E27BF">
              <w:rPr>
                <w:rFonts w:ascii="Segoe UI Light" w:eastAsia="Times New Roman" w:hAnsi="Segoe UI Light" w:cs="Segoe UI Light"/>
                <w:b/>
                <w:bCs/>
                <w:i/>
                <w:iCs/>
                <w:color w:val="000000"/>
                <w:sz w:val="24"/>
                <w:szCs w:val="24"/>
                <w:lang w:eastAsia="lv-LV"/>
              </w:rPr>
              <w:t>Papildus prasības</w:t>
            </w:r>
            <w:proofErr w:type="gramEnd"/>
            <w:r w:rsidRPr="009E27BF">
              <w:rPr>
                <w:rFonts w:ascii="Segoe UI Light" w:eastAsia="Times New Roman" w:hAnsi="Segoe UI Light" w:cs="Segoe UI Light"/>
                <w:b/>
                <w:bCs/>
                <w:i/>
                <w:iCs/>
                <w:color w:val="000000"/>
                <w:sz w:val="24"/>
                <w:szCs w:val="24"/>
                <w:lang w:eastAsia="lv-LV"/>
              </w:rPr>
              <w:t>, kas jāiekļauj piedāvājuma cenā</w:t>
            </w:r>
          </w:p>
        </w:tc>
      </w:tr>
      <w:tr w:rsidR="0064545A" w:rsidRPr="009E27BF" w14:paraId="73449115"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13DC2FE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79.</w:t>
            </w:r>
          </w:p>
        </w:tc>
        <w:tc>
          <w:tcPr>
            <w:tcW w:w="4808" w:type="dxa"/>
            <w:tcBorders>
              <w:top w:val="nil"/>
              <w:left w:val="nil"/>
              <w:bottom w:val="single" w:sz="4" w:space="0" w:color="auto"/>
              <w:right w:val="single" w:sz="4" w:space="0" w:color="auto"/>
            </w:tcBorders>
            <w:hideMark/>
          </w:tcPr>
          <w:p w14:paraId="0125CF11"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Reģistrācija CSDD uz Pasūtītāja vārda</w:t>
            </w:r>
          </w:p>
        </w:tc>
        <w:tc>
          <w:tcPr>
            <w:tcW w:w="4115" w:type="dxa"/>
            <w:tcBorders>
              <w:top w:val="nil"/>
              <w:left w:val="nil"/>
              <w:bottom w:val="single" w:sz="4" w:space="0" w:color="auto"/>
              <w:right w:val="single" w:sz="4" w:space="0" w:color="auto"/>
            </w:tcBorders>
            <w:hideMark/>
          </w:tcPr>
          <w:p w14:paraId="22856A1D"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Pirmreizējā reģistrācija (apliecība, numura zīmes, tehniskā apskate). Cenā jāiekļauj visi nodokļi, nodevas, piegādes izdevumi.</w:t>
            </w:r>
          </w:p>
        </w:tc>
      </w:tr>
      <w:tr w:rsidR="0064545A" w:rsidRPr="009E27BF" w14:paraId="49BDA83C"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287EC0F6"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80.</w:t>
            </w:r>
          </w:p>
        </w:tc>
        <w:tc>
          <w:tcPr>
            <w:tcW w:w="4808" w:type="dxa"/>
            <w:tcBorders>
              <w:top w:val="nil"/>
              <w:left w:val="nil"/>
              <w:bottom w:val="single" w:sz="4" w:space="0" w:color="auto"/>
              <w:right w:val="single" w:sz="4" w:space="0" w:color="auto"/>
            </w:tcBorders>
            <w:hideMark/>
          </w:tcPr>
          <w:p w14:paraId="21BD760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Garantijas laiks transportlīdzeklim (stājas spēkā no nodošanas – pieņemšanas akta abpusējas parakstīšanas dienas)</w:t>
            </w:r>
          </w:p>
        </w:tc>
        <w:tc>
          <w:tcPr>
            <w:tcW w:w="4115" w:type="dxa"/>
            <w:tcBorders>
              <w:top w:val="nil"/>
              <w:left w:val="nil"/>
              <w:bottom w:val="single" w:sz="4" w:space="0" w:color="auto"/>
              <w:right w:val="single" w:sz="4" w:space="0" w:color="auto"/>
            </w:tcBorders>
            <w:hideMark/>
          </w:tcPr>
          <w:p w14:paraId="7C64FFF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5 gadi vai līdz 150 000 km nobraukumam</w:t>
            </w:r>
          </w:p>
        </w:tc>
      </w:tr>
      <w:tr w:rsidR="0064545A" w:rsidRPr="009E27BF" w14:paraId="64B80A3A"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0BEBF478"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81.</w:t>
            </w:r>
          </w:p>
        </w:tc>
        <w:tc>
          <w:tcPr>
            <w:tcW w:w="4808" w:type="dxa"/>
            <w:tcBorders>
              <w:top w:val="nil"/>
              <w:left w:val="nil"/>
              <w:bottom w:val="single" w:sz="4" w:space="0" w:color="auto"/>
              <w:right w:val="single" w:sz="4" w:space="0" w:color="auto"/>
            </w:tcBorders>
            <w:hideMark/>
          </w:tcPr>
          <w:p w14:paraId="760E5DEE"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Garantijas laiks akumulatoram (stājas spēkā no nodošanas – pieņemšanas akta abpusējas parakstīšanas dienas)</w:t>
            </w:r>
          </w:p>
        </w:tc>
        <w:tc>
          <w:tcPr>
            <w:tcW w:w="4115" w:type="dxa"/>
            <w:tcBorders>
              <w:top w:val="nil"/>
              <w:left w:val="nil"/>
              <w:bottom w:val="single" w:sz="4" w:space="0" w:color="auto"/>
              <w:right w:val="single" w:sz="4" w:space="0" w:color="auto"/>
            </w:tcBorders>
            <w:hideMark/>
          </w:tcPr>
          <w:p w14:paraId="2036787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5 gadi vai līdz 150 000 km nobraukumam</w:t>
            </w:r>
          </w:p>
        </w:tc>
      </w:tr>
      <w:tr w:rsidR="0064545A" w:rsidRPr="009E27BF" w14:paraId="147372C6"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036D383A"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82.</w:t>
            </w:r>
          </w:p>
        </w:tc>
        <w:tc>
          <w:tcPr>
            <w:tcW w:w="4808" w:type="dxa"/>
            <w:tcBorders>
              <w:top w:val="nil"/>
              <w:left w:val="nil"/>
              <w:bottom w:val="single" w:sz="4" w:space="0" w:color="auto"/>
              <w:right w:val="single" w:sz="4" w:space="0" w:color="auto"/>
            </w:tcBorders>
            <w:hideMark/>
          </w:tcPr>
          <w:p w14:paraId="1012C4CB"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9" w:name="_Hlk210127769"/>
            <w:r w:rsidRPr="009E27BF">
              <w:rPr>
                <w:rFonts w:ascii="Segoe UI Light" w:eastAsia="Times New Roman" w:hAnsi="Segoe UI Light" w:cs="Segoe UI Light"/>
                <w:color w:val="000000"/>
                <w:sz w:val="24"/>
                <w:szCs w:val="24"/>
                <w:lang w:eastAsia="lv-LV"/>
              </w:rPr>
              <w:t xml:space="preserve">Garantijas laiks uzlādes stacijai </w:t>
            </w:r>
            <w:bookmarkEnd w:id="9"/>
            <w:r w:rsidRPr="009E27BF">
              <w:rPr>
                <w:rFonts w:ascii="Segoe UI Light" w:eastAsia="Times New Roman" w:hAnsi="Segoe UI Light" w:cs="Segoe UI Light"/>
                <w:color w:val="000000"/>
                <w:sz w:val="24"/>
                <w:szCs w:val="24"/>
                <w:lang w:eastAsia="lv-LV"/>
              </w:rPr>
              <w:t>(stājas spēkā no nodošanas – pieņemšanas akta abpusējas parakstīšanas dienas)</w:t>
            </w:r>
          </w:p>
        </w:tc>
        <w:tc>
          <w:tcPr>
            <w:tcW w:w="4115" w:type="dxa"/>
            <w:tcBorders>
              <w:top w:val="nil"/>
              <w:left w:val="nil"/>
              <w:bottom w:val="single" w:sz="4" w:space="0" w:color="auto"/>
              <w:right w:val="single" w:sz="4" w:space="0" w:color="auto"/>
            </w:tcBorders>
            <w:hideMark/>
          </w:tcPr>
          <w:p w14:paraId="3B144A4E" w14:textId="77777777" w:rsidR="0064545A" w:rsidRPr="009E27BF" w:rsidRDefault="0064545A" w:rsidP="008E398D">
            <w:pPr>
              <w:jc w:val="both"/>
              <w:rPr>
                <w:rFonts w:ascii="Segoe UI Light" w:eastAsia="Times New Roman" w:hAnsi="Segoe UI Light" w:cs="Segoe UI Light"/>
                <w:color w:val="000000"/>
                <w:sz w:val="24"/>
                <w:szCs w:val="24"/>
                <w:lang w:eastAsia="lv-LV"/>
              </w:rPr>
            </w:pPr>
            <w:bookmarkStart w:id="10" w:name="_Hlk210127807"/>
            <w:r w:rsidRPr="009E27BF">
              <w:rPr>
                <w:rFonts w:ascii="Segoe UI Light" w:eastAsia="Times New Roman" w:hAnsi="Segoe UI Light" w:cs="Segoe UI Light"/>
                <w:color w:val="000000"/>
                <w:sz w:val="24"/>
                <w:szCs w:val="24"/>
                <w:lang w:eastAsia="lv-LV"/>
              </w:rPr>
              <w:t>Ne mazāk kā 2 gadi</w:t>
            </w:r>
            <w:bookmarkEnd w:id="10"/>
          </w:p>
        </w:tc>
      </w:tr>
      <w:tr w:rsidR="0064545A" w:rsidRPr="009E27BF" w14:paraId="5E7FC2E8"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2C06C0A4"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83.</w:t>
            </w:r>
          </w:p>
        </w:tc>
        <w:tc>
          <w:tcPr>
            <w:tcW w:w="4808" w:type="dxa"/>
            <w:tcBorders>
              <w:top w:val="nil"/>
              <w:left w:val="nil"/>
              <w:bottom w:val="single" w:sz="4" w:space="0" w:color="auto"/>
              <w:right w:val="single" w:sz="4" w:space="0" w:color="auto"/>
            </w:tcBorders>
            <w:hideMark/>
          </w:tcPr>
          <w:p w14:paraId="1A191B9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Garantijas laiks virsbūves </w:t>
            </w:r>
            <w:proofErr w:type="spellStart"/>
            <w:r w:rsidRPr="009E27BF">
              <w:rPr>
                <w:rFonts w:ascii="Segoe UI Light" w:eastAsia="Times New Roman" w:hAnsi="Segoe UI Light" w:cs="Segoe UI Light"/>
                <w:color w:val="000000"/>
                <w:sz w:val="24"/>
                <w:szCs w:val="24"/>
                <w:lang w:eastAsia="lv-LV"/>
              </w:rPr>
              <w:t>caurrūsēšanai</w:t>
            </w:r>
            <w:proofErr w:type="spellEnd"/>
            <w:r w:rsidRPr="009E27BF">
              <w:rPr>
                <w:rFonts w:ascii="Segoe UI Light" w:eastAsia="Times New Roman" w:hAnsi="Segoe UI Light" w:cs="Segoe UI Light"/>
                <w:color w:val="000000"/>
                <w:sz w:val="24"/>
                <w:szCs w:val="24"/>
                <w:lang w:eastAsia="lv-LV"/>
              </w:rPr>
              <w:t xml:space="preserve"> (stājas spēkā no nodošanas – pieņemšanas akta abpusējas parakstīšanas dienas)</w:t>
            </w:r>
          </w:p>
        </w:tc>
        <w:tc>
          <w:tcPr>
            <w:tcW w:w="4115" w:type="dxa"/>
            <w:tcBorders>
              <w:top w:val="nil"/>
              <w:left w:val="nil"/>
              <w:bottom w:val="single" w:sz="4" w:space="0" w:color="auto"/>
              <w:right w:val="single" w:sz="4" w:space="0" w:color="auto"/>
            </w:tcBorders>
            <w:hideMark/>
          </w:tcPr>
          <w:p w14:paraId="5044125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8 gadi</w:t>
            </w:r>
          </w:p>
        </w:tc>
      </w:tr>
      <w:tr w:rsidR="0064545A" w:rsidRPr="009E27BF" w14:paraId="1C7BC2F0" w14:textId="77777777" w:rsidTr="008E398D">
        <w:trPr>
          <w:trHeight w:val="1980"/>
        </w:trPr>
        <w:tc>
          <w:tcPr>
            <w:tcW w:w="857" w:type="dxa"/>
            <w:tcBorders>
              <w:top w:val="nil"/>
              <w:left w:val="single" w:sz="4" w:space="0" w:color="auto"/>
              <w:bottom w:val="single" w:sz="4" w:space="0" w:color="auto"/>
              <w:right w:val="single" w:sz="4" w:space="0" w:color="auto"/>
            </w:tcBorders>
            <w:vAlign w:val="center"/>
          </w:tcPr>
          <w:p w14:paraId="6665266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84.</w:t>
            </w:r>
          </w:p>
        </w:tc>
        <w:tc>
          <w:tcPr>
            <w:tcW w:w="4808" w:type="dxa"/>
            <w:tcBorders>
              <w:top w:val="nil"/>
              <w:left w:val="nil"/>
              <w:bottom w:val="single" w:sz="4" w:space="0" w:color="auto"/>
              <w:right w:val="single" w:sz="4" w:space="0" w:color="auto"/>
            </w:tcBorders>
            <w:hideMark/>
          </w:tcPr>
          <w:p w14:paraId="5180363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Mobilitātes garantija Baltijas valstīs - vismaz bezmaksas palīdzība ceļā (pasažieru un vadītāja transportēšana līdz galamērķim Baltijā), kā arī gadījumos, ja ar transportlīdzekli nav iespējams pārvietoties, tā transportēšana uz pilnvarotu servisa centru</w:t>
            </w:r>
          </w:p>
        </w:tc>
        <w:tc>
          <w:tcPr>
            <w:tcW w:w="4115" w:type="dxa"/>
            <w:tcBorders>
              <w:top w:val="nil"/>
              <w:left w:val="nil"/>
              <w:bottom w:val="single" w:sz="4" w:space="0" w:color="auto"/>
              <w:right w:val="single" w:sz="4" w:space="0" w:color="auto"/>
            </w:tcBorders>
            <w:hideMark/>
          </w:tcPr>
          <w:p w14:paraId="3EAD6155"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2 gadi</w:t>
            </w:r>
          </w:p>
        </w:tc>
      </w:tr>
      <w:tr w:rsidR="0064545A" w:rsidRPr="009E27BF" w14:paraId="79DEBD42"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52F2287C"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85.</w:t>
            </w:r>
          </w:p>
        </w:tc>
        <w:tc>
          <w:tcPr>
            <w:tcW w:w="4808" w:type="dxa"/>
            <w:tcBorders>
              <w:top w:val="nil"/>
              <w:left w:val="nil"/>
              <w:bottom w:val="single" w:sz="4" w:space="0" w:color="auto"/>
              <w:right w:val="single" w:sz="4" w:space="0" w:color="auto"/>
            </w:tcBorders>
            <w:hideMark/>
          </w:tcPr>
          <w:p w14:paraId="2F07F8D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Tehniskās apkopes un serviss</w:t>
            </w:r>
          </w:p>
        </w:tc>
        <w:tc>
          <w:tcPr>
            <w:tcW w:w="4115" w:type="dxa"/>
            <w:tcBorders>
              <w:top w:val="nil"/>
              <w:left w:val="nil"/>
              <w:bottom w:val="single" w:sz="4" w:space="0" w:color="auto"/>
              <w:right w:val="single" w:sz="4" w:space="0" w:color="auto"/>
            </w:tcBorders>
            <w:hideMark/>
          </w:tcPr>
          <w:p w14:paraId="5FE1F0C6"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 xml:space="preserve">Jānodrošina vismaz viens ražotāja autorizēts servisa centrs Rīgas </w:t>
            </w:r>
            <w:proofErr w:type="spellStart"/>
            <w:r w:rsidRPr="009E27BF">
              <w:rPr>
                <w:rFonts w:ascii="Segoe UI Light" w:eastAsia="Times New Roman" w:hAnsi="Segoe UI Light" w:cs="Segoe UI Light"/>
                <w:color w:val="000000"/>
                <w:sz w:val="24"/>
                <w:szCs w:val="24"/>
                <w:lang w:eastAsia="lv-LV"/>
              </w:rPr>
              <w:t>valstpilsētas</w:t>
            </w:r>
            <w:proofErr w:type="spellEnd"/>
            <w:r w:rsidRPr="009E27BF">
              <w:rPr>
                <w:rFonts w:ascii="Segoe UI Light" w:eastAsia="Times New Roman" w:hAnsi="Segoe UI Light" w:cs="Segoe UI Light"/>
                <w:color w:val="000000"/>
                <w:sz w:val="24"/>
                <w:szCs w:val="24"/>
                <w:lang w:eastAsia="lv-LV"/>
              </w:rPr>
              <w:t xml:space="preserve"> robežās vai ne tālāk kā 10 km aiz Rīgas </w:t>
            </w:r>
            <w:proofErr w:type="spellStart"/>
            <w:r w:rsidRPr="009E27BF">
              <w:rPr>
                <w:rFonts w:ascii="Segoe UI Light" w:eastAsia="Times New Roman" w:hAnsi="Segoe UI Light" w:cs="Segoe UI Light"/>
                <w:color w:val="000000"/>
                <w:sz w:val="24"/>
                <w:szCs w:val="24"/>
                <w:lang w:eastAsia="lv-LV"/>
              </w:rPr>
              <w:t>valstpilsētas</w:t>
            </w:r>
            <w:proofErr w:type="spellEnd"/>
            <w:r w:rsidRPr="009E27BF">
              <w:rPr>
                <w:rFonts w:ascii="Segoe UI Light" w:eastAsia="Times New Roman" w:hAnsi="Segoe UI Light" w:cs="Segoe UI Light"/>
                <w:color w:val="000000"/>
                <w:sz w:val="24"/>
                <w:szCs w:val="24"/>
                <w:lang w:eastAsia="lv-LV"/>
              </w:rPr>
              <w:t xml:space="preserve"> administratīvās robežas</w:t>
            </w:r>
          </w:p>
        </w:tc>
      </w:tr>
      <w:tr w:rsidR="0064545A" w:rsidRPr="009E27BF" w14:paraId="40CCCC28" w14:textId="77777777" w:rsidTr="008E398D">
        <w:trPr>
          <w:trHeight w:val="990"/>
        </w:trPr>
        <w:tc>
          <w:tcPr>
            <w:tcW w:w="857" w:type="dxa"/>
            <w:tcBorders>
              <w:top w:val="nil"/>
              <w:left w:val="single" w:sz="4" w:space="0" w:color="auto"/>
              <w:bottom w:val="single" w:sz="4" w:space="0" w:color="auto"/>
              <w:right w:val="single" w:sz="4" w:space="0" w:color="auto"/>
            </w:tcBorders>
            <w:vAlign w:val="center"/>
          </w:tcPr>
          <w:p w14:paraId="710F8B4E"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86.</w:t>
            </w:r>
          </w:p>
        </w:tc>
        <w:tc>
          <w:tcPr>
            <w:tcW w:w="4808" w:type="dxa"/>
            <w:tcBorders>
              <w:top w:val="nil"/>
              <w:left w:val="nil"/>
              <w:bottom w:val="single" w:sz="4" w:space="0" w:color="auto"/>
              <w:right w:val="single" w:sz="4" w:space="0" w:color="auto"/>
            </w:tcBorders>
            <w:hideMark/>
          </w:tcPr>
          <w:p w14:paraId="7C6012C3"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Garantijas servisu izvietojums Latvijas teritorijā</w:t>
            </w:r>
          </w:p>
        </w:tc>
        <w:tc>
          <w:tcPr>
            <w:tcW w:w="4115" w:type="dxa"/>
            <w:tcBorders>
              <w:top w:val="nil"/>
              <w:left w:val="nil"/>
              <w:bottom w:val="single" w:sz="4" w:space="0" w:color="auto"/>
              <w:right w:val="single" w:sz="4" w:space="0" w:color="auto"/>
            </w:tcBorders>
            <w:hideMark/>
          </w:tcPr>
          <w:p w14:paraId="0CBCC48B"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Jānorāda servisu nosaukums, adrese un kontaktpersonas dati (amats, vārds, uzvārds, tālrunis, e-pasts)</w:t>
            </w:r>
          </w:p>
        </w:tc>
      </w:tr>
      <w:tr w:rsidR="0064545A" w:rsidRPr="009E27BF" w14:paraId="5270ABAF" w14:textId="77777777" w:rsidTr="008E398D">
        <w:trPr>
          <w:trHeight w:val="330"/>
        </w:trPr>
        <w:tc>
          <w:tcPr>
            <w:tcW w:w="857" w:type="dxa"/>
            <w:tcBorders>
              <w:top w:val="nil"/>
              <w:left w:val="single" w:sz="4" w:space="0" w:color="auto"/>
              <w:bottom w:val="single" w:sz="4" w:space="0" w:color="auto"/>
              <w:right w:val="single" w:sz="4" w:space="0" w:color="auto"/>
            </w:tcBorders>
            <w:vAlign w:val="center"/>
          </w:tcPr>
          <w:p w14:paraId="0BC0F533" w14:textId="77777777" w:rsidR="0064545A" w:rsidRPr="009E27BF" w:rsidRDefault="0064545A" w:rsidP="008E398D">
            <w:pPr>
              <w:jc w:val="center"/>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87.</w:t>
            </w:r>
          </w:p>
        </w:tc>
        <w:tc>
          <w:tcPr>
            <w:tcW w:w="4808" w:type="dxa"/>
            <w:tcBorders>
              <w:top w:val="nil"/>
              <w:left w:val="nil"/>
              <w:bottom w:val="single" w:sz="4" w:space="0" w:color="auto"/>
              <w:right w:val="single" w:sz="4" w:space="0" w:color="auto"/>
            </w:tcBorders>
            <w:hideMark/>
          </w:tcPr>
          <w:p w14:paraId="048B50C4"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Apkopes intervāls</w:t>
            </w:r>
          </w:p>
        </w:tc>
        <w:tc>
          <w:tcPr>
            <w:tcW w:w="4115" w:type="dxa"/>
            <w:tcBorders>
              <w:top w:val="nil"/>
              <w:left w:val="nil"/>
              <w:bottom w:val="single" w:sz="4" w:space="0" w:color="auto"/>
              <w:right w:val="single" w:sz="4" w:space="0" w:color="auto"/>
            </w:tcBorders>
            <w:hideMark/>
          </w:tcPr>
          <w:p w14:paraId="6FA61B42" w14:textId="77777777" w:rsidR="0064545A" w:rsidRPr="009E27BF" w:rsidRDefault="0064545A" w:rsidP="008E398D">
            <w:pPr>
              <w:jc w:val="both"/>
              <w:rPr>
                <w:rFonts w:ascii="Segoe UI Light" w:eastAsia="Times New Roman" w:hAnsi="Segoe UI Light" w:cs="Segoe UI Light"/>
                <w:color w:val="000000"/>
                <w:sz w:val="24"/>
                <w:szCs w:val="24"/>
                <w:lang w:eastAsia="lv-LV"/>
              </w:rPr>
            </w:pPr>
            <w:r w:rsidRPr="009E27BF">
              <w:rPr>
                <w:rFonts w:ascii="Segoe UI Light" w:eastAsia="Times New Roman" w:hAnsi="Segoe UI Light" w:cs="Segoe UI Light"/>
                <w:color w:val="000000"/>
                <w:sz w:val="24"/>
                <w:szCs w:val="24"/>
                <w:lang w:eastAsia="lv-LV"/>
              </w:rPr>
              <w:t>Ne mazāk kā pēc 25 000 km</w:t>
            </w:r>
          </w:p>
        </w:tc>
      </w:tr>
    </w:tbl>
    <w:p w14:paraId="1A323AE1" w14:textId="6C9808A6" w:rsidR="00FF1DF6" w:rsidRPr="001F3F10" w:rsidRDefault="00FF1DF6">
      <w:pPr>
        <w:spacing w:after="160" w:line="259" w:lineRule="auto"/>
        <w:rPr>
          <w:rFonts w:ascii="Segoe UI Light" w:hAnsi="Segoe UI Light" w:cs="Segoe UI Light"/>
          <w:sz w:val="24"/>
          <w:szCs w:val="24"/>
          <w:lang w:eastAsia="x-none"/>
        </w:rPr>
      </w:pPr>
      <w:r w:rsidRPr="001F3F10">
        <w:rPr>
          <w:rFonts w:ascii="Segoe UI Light" w:hAnsi="Segoe UI Light" w:cs="Segoe UI Light"/>
          <w:sz w:val="24"/>
          <w:szCs w:val="24"/>
        </w:rPr>
        <w:br w:type="page"/>
      </w:r>
    </w:p>
    <w:p w14:paraId="51B338E4" w14:textId="7005833F" w:rsidR="007F2287" w:rsidRPr="001F3F10"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sz w:val="24"/>
          <w:szCs w:val="24"/>
          <w:u w:val="single"/>
          <w:lang w:val="lv-LV"/>
        </w:rPr>
        <w:lastRenderedPageBreak/>
        <w:t>Saimnieciski visizdevīgākā piedāvājuma vērtēšanas kritēriji</w:t>
      </w:r>
    </w:p>
    <w:p w14:paraId="75BD0FC1" w14:textId="547D77F4" w:rsidR="00846D82" w:rsidRPr="001F3F10" w:rsidRDefault="001F3F10" w:rsidP="00846D82">
      <w:pPr>
        <w:tabs>
          <w:tab w:val="left" w:pos="851"/>
        </w:tabs>
        <w:jc w:val="both"/>
        <w:rPr>
          <w:rFonts w:ascii="Segoe UI Light" w:hAnsi="Segoe UI Light" w:cs="Segoe UI Light"/>
          <w:b/>
          <w:sz w:val="24"/>
          <w:szCs w:val="24"/>
        </w:rPr>
      </w:pPr>
      <w:r w:rsidRPr="001F3F10">
        <w:rPr>
          <w:rFonts w:ascii="Segoe UI Light" w:hAnsi="Segoe UI Light" w:cs="Segoe UI Light"/>
          <w:b/>
          <w:sz w:val="24"/>
          <w:szCs w:val="24"/>
        </w:rPr>
        <w:t>1.</w:t>
      </w:r>
      <w:r>
        <w:rPr>
          <w:rFonts w:ascii="Segoe UI Light" w:hAnsi="Segoe UI Light" w:cs="Segoe UI Light"/>
          <w:b/>
          <w:sz w:val="24"/>
          <w:szCs w:val="24"/>
        </w:rPr>
        <w:t> </w:t>
      </w:r>
      <w:r w:rsidRPr="001F3F10">
        <w:rPr>
          <w:rFonts w:ascii="Segoe UI Light" w:hAnsi="Segoe UI Light" w:cs="Segoe UI Light"/>
          <w:b/>
          <w:sz w:val="24"/>
          <w:szCs w:val="24"/>
        </w:rPr>
        <w:t>lotei</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105"/>
        <w:gridCol w:w="1620"/>
      </w:tblGrid>
      <w:tr w:rsidR="001F3F10" w:rsidRPr="009E27BF" w14:paraId="080CD3EC" w14:textId="77777777" w:rsidTr="001F3F10">
        <w:trPr>
          <w:trHeight w:val="745"/>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B1BBB" w14:textId="77777777" w:rsidR="001F3F10" w:rsidRPr="009E27BF" w:rsidRDefault="001F3F10" w:rsidP="008E398D">
            <w:pPr>
              <w:ind w:right="-108"/>
              <w:jc w:val="center"/>
              <w:rPr>
                <w:rFonts w:ascii="Segoe UI Light" w:hAnsi="Segoe UI Light" w:cs="Segoe UI Light"/>
                <w:b/>
                <w:iCs/>
                <w:sz w:val="24"/>
                <w:szCs w:val="24"/>
              </w:rPr>
            </w:pPr>
            <w:r w:rsidRPr="009E27BF">
              <w:rPr>
                <w:rFonts w:ascii="Segoe UI Light" w:hAnsi="Segoe UI Light" w:cs="Segoe UI Light"/>
                <w:b/>
                <w:iCs/>
                <w:sz w:val="24"/>
                <w:szCs w:val="24"/>
              </w:rPr>
              <w:t>Nr.</w:t>
            </w:r>
          </w:p>
          <w:p w14:paraId="6743C5D9" w14:textId="77777777" w:rsidR="001F3F10" w:rsidRPr="009E27BF" w:rsidRDefault="001F3F10" w:rsidP="008E398D">
            <w:pPr>
              <w:ind w:right="-108"/>
              <w:jc w:val="center"/>
              <w:rPr>
                <w:rFonts w:ascii="Segoe UI Light" w:hAnsi="Segoe UI Light" w:cs="Segoe UI Light"/>
                <w:b/>
                <w:iCs/>
                <w:sz w:val="24"/>
                <w:szCs w:val="24"/>
              </w:rPr>
            </w:pPr>
            <w:r w:rsidRPr="009E27BF">
              <w:rPr>
                <w:rFonts w:ascii="Segoe UI Light" w:hAnsi="Segoe UI Light" w:cs="Segoe UI Light"/>
                <w:b/>
                <w:iCs/>
                <w:sz w:val="24"/>
                <w:szCs w:val="24"/>
              </w:rPr>
              <w:t>p.k.</w:t>
            </w:r>
          </w:p>
        </w:tc>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A0BC5"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5AA9"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Maksimālais punktu skaits</w:t>
            </w:r>
          </w:p>
        </w:tc>
      </w:tr>
      <w:tr w:rsidR="001F3F10" w:rsidRPr="009E27BF" w14:paraId="1D4E69B5" w14:textId="77777777" w:rsidTr="001F3F10">
        <w:tc>
          <w:tcPr>
            <w:tcW w:w="720" w:type="dxa"/>
            <w:tcBorders>
              <w:top w:val="single" w:sz="4" w:space="0" w:color="auto"/>
              <w:left w:val="single" w:sz="4" w:space="0" w:color="auto"/>
              <w:bottom w:val="single" w:sz="4" w:space="0" w:color="auto"/>
              <w:right w:val="single" w:sz="4" w:space="0" w:color="auto"/>
            </w:tcBorders>
          </w:tcPr>
          <w:p w14:paraId="6F2AC5FF" w14:textId="77777777" w:rsidR="001F3F10" w:rsidRPr="009E27BF"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1.</w:t>
            </w:r>
          </w:p>
        </w:tc>
        <w:tc>
          <w:tcPr>
            <w:tcW w:w="7105" w:type="dxa"/>
            <w:tcBorders>
              <w:top w:val="single" w:sz="4" w:space="0" w:color="auto"/>
              <w:left w:val="single" w:sz="4" w:space="0" w:color="auto"/>
              <w:bottom w:val="single" w:sz="4" w:space="0" w:color="auto"/>
              <w:right w:val="single" w:sz="4" w:space="0" w:color="auto"/>
            </w:tcBorders>
          </w:tcPr>
          <w:p w14:paraId="56FAA97E" w14:textId="77777777" w:rsidR="001F3F10" w:rsidRPr="009E27BF" w:rsidRDefault="001F3F10" w:rsidP="008E398D">
            <w:pPr>
              <w:rPr>
                <w:rFonts w:ascii="Segoe UI Light" w:hAnsi="Segoe UI Light" w:cs="Segoe UI Light"/>
                <w:sz w:val="24"/>
                <w:szCs w:val="24"/>
              </w:rPr>
            </w:pPr>
            <w:r>
              <w:rPr>
                <w:rFonts w:ascii="Segoe UI Light" w:hAnsi="Segoe UI Light" w:cs="Segoe UI Light"/>
                <w:b/>
                <w:iCs/>
                <w:sz w:val="24"/>
                <w:szCs w:val="24"/>
              </w:rPr>
              <w:t>Tehniskais piedāvājums</w:t>
            </w:r>
          </w:p>
        </w:tc>
        <w:tc>
          <w:tcPr>
            <w:tcW w:w="1620" w:type="dxa"/>
            <w:tcBorders>
              <w:top w:val="single" w:sz="4" w:space="0" w:color="auto"/>
              <w:left w:val="single" w:sz="4" w:space="0" w:color="auto"/>
              <w:bottom w:val="single" w:sz="4" w:space="0" w:color="auto"/>
              <w:right w:val="single" w:sz="4" w:space="0" w:color="auto"/>
            </w:tcBorders>
            <w:vAlign w:val="center"/>
          </w:tcPr>
          <w:p w14:paraId="6945294D" w14:textId="77777777" w:rsidR="001F3F10" w:rsidRPr="009E27BF" w:rsidRDefault="001F3F10" w:rsidP="008E398D">
            <w:pPr>
              <w:jc w:val="center"/>
              <w:rPr>
                <w:rFonts w:ascii="Segoe UI Light" w:hAnsi="Segoe UI Light" w:cs="Segoe UI Light"/>
                <w:sz w:val="24"/>
                <w:szCs w:val="24"/>
              </w:rPr>
            </w:pPr>
            <w:r>
              <w:rPr>
                <w:rFonts w:ascii="Segoe UI Light" w:hAnsi="Segoe UI Light" w:cs="Segoe UI Light"/>
                <w:b/>
                <w:iCs/>
                <w:sz w:val="24"/>
                <w:szCs w:val="24"/>
              </w:rPr>
              <w:t>13.00</w:t>
            </w:r>
          </w:p>
        </w:tc>
      </w:tr>
      <w:tr w:rsidR="001F3F10" w:rsidRPr="002474B0" w14:paraId="36459370" w14:textId="77777777" w:rsidTr="001F3F10">
        <w:tc>
          <w:tcPr>
            <w:tcW w:w="720" w:type="dxa"/>
            <w:tcBorders>
              <w:top w:val="single" w:sz="4" w:space="0" w:color="auto"/>
              <w:left w:val="single" w:sz="4" w:space="0" w:color="auto"/>
              <w:bottom w:val="single" w:sz="4" w:space="0" w:color="auto"/>
              <w:right w:val="single" w:sz="4" w:space="0" w:color="auto"/>
            </w:tcBorders>
          </w:tcPr>
          <w:p w14:paraId="643A0C75"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w:t>
            </w:r>
          </w:p>
        </w:tc>
        <w:tc>
          <w:tcPr>
            <w:tcW w:w="7105" w:type="dxa"/>
            <w:tcBorders>
              <w:top w:val="single" w:sz="4" w:space="0" w:color="auto"/>
              <w:left w:val="single" w:sz="4" w:space="0" w:color="auto"/>
              <w:bottom w:val="single" w:sz="4" w:space="0" w:color="auto"/>
              <w:right w:val="single" w:sz="4" w:space="0" w:color="auto"/>
            </w:tcBorders>
          </w:tcPr>
          <w:p w14:paraId="21FCDE31"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Tehniskās specifikācijas 52.</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CE4B0AC" w14:textId="77777777" w:rsidR="001F3F10" w:rsidRPr="001436EF" w:rsidRDefault="001F3F10" w:rsidP="008E398D">
            <w:pPr>
              <w:rPr>
                <w:rFonts w:ascii="Segoe UI Light" w:hAnsi="Segoe UI Light" w:cs="Segoe UI Light"/>
                <w:bCs/>
                <w:i/>
                <w:sz w:val="24"/>
                <w:szCs w:val="24"/>
              </w:rPr>
            </w:pPr>
            <w:r w:rsidRPr="001436EF">
              <w:rPr>
                <w:rFonts w:ascii="Segoe UI Light" w:hAnsi="Segoe UI Light" w:cs="Segoe UI Light"/>
                <w:bCs/>
                <w:i/>
                <w:sz w:val="24"/>
                <w:szCs w:val="24"/>
              </w:rPr>
              <w:t>Noņemams sakabes āķis</w:t>
            </w:r>
          </w:p>
          <w:p w14:paraId="6C5AC37F"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noņemams sakabes āķis</w:t>
            </w:r>
            <w:r w:rsidRPr="00F85128">
              <w:rPr>
                <w:rFonts w:ascii="Segoe UI Light" w:hAnsi="Segoe UI Light" w:cs="Segoe UI Light"/>
                <w:sz w:val="24"/>
                <w:szCs w:val="24"/>
              </w:rPr>
              <w:t xml:space="preserve">, tad piedāvājumam tiks piešķirti </w:t>
            </w:r>
            <w:r>
              <w:rPr>
                <w:rFonts w:ascii="Segoe UI Light" w:hAnsi="Segoe UI Light" w:cs="Segoe UI Light"/>
                <w:sz w:val="24"/>
                <w:szCs w:val="24"/>
              </w:rPr>
              <w:t xml:space="preserve">3.50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710AD9A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3</w:t>
            </w:r>
            <w:r w:rsidRPr="00F85128">
              <w:rPr>
                <w:rFonts w:ascii="Segoe UI Light" w:hAnsi="Segoe UI Light" w:cs="Segoe UI Light"/>
                <w:sz w:val="24"/>
                <w:szCs w:val="24"/>
                <w:u w:val="single"/>
              </w:rPr>
              <w:t>.</w:t>
            </w:r>
            <w:r>
              <w:rPr>
                <w:rFonts w:ascii="Segoe UI Light" w:hAnsi="Segoe UI Light" w:cs="Segoe UI Light"/>
                <w:sz w:val="24"/>
                <w:szCs w:val="24"/>
                <w:u w:val="single"/>
              </w:rPr>
              <w:t>5</w:t>
            </w:r>
            <w:r w:rsidRPr="00F85128">
              <w:rPr>
                <w:rFonts w:ascii="Segoe UI Light" w:hAnsi="Segoe UI Light" w:cs="Segoe UI Light"/>
                <w:sz w:val="24"/>
                <w:szCs w:val="24"/>
                <w:u w:val="single"/>
              </w:rPr>
              <w:t>0.</w:t>
            </w:r>
          </w:p>
        </w:tc>
        <w:tc>
          <w:tcPr>
            <w:tcW w:w="1620" w:type="dxa"/>
            <w:tcBorders>
              <w:top w:val="single" w:sz="4" w:space="0" w:color="auto"/>
              <w:left w:val="single" w:sz="4" w:space="0" w:color="auto"/>
              <w:bottom w:val="single" w:sz="4" w:space="0" w:color="auto"/>
              <w:right w:val="single" w:sz="4" w:space="0" w:color="auto"/>
            </w:tcBorders>
            <w:vAlign w:val="center"/>
          </w:tcPr>
          <w:p w14:paraId="484C682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3.50</w:t>
            </w:r>
          </w:p>
        </w:tc>
      </w:tr>
      <w:tr w:rsidR="001F3F10" w:rsidRPr="002474B0" w14:paraId="4AA2E52E" w14:textId="77777777" w:rsidTr="001F3F10">
        <w:tc>
          <w:tcPr>
            <w:tcW w:w="720" w:type="dxa"/>
            <w:tcBorders>
              <w:top w:val="single" w:sz="4" w:space="0" w:color="auto"/>
              <w:left w:val="single" w:sz="4" w:space="0" w:color="auto"/>
              <w:bottom w:val="single" w:sz="4" w:space="0" w:color="auto"/>
              <w:right w:val="single" w:sz="4" w:space="0" w:color="auto"/>
            </w:tcBorders>
          </w:tcPr>
          <w:p w14:paraId="26360AA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w:t>
            </w:r>
          </w:p>
        </w:tc>
        <w:tc>
          <w:tcPr>
            <w:tcW w:w="7105" w:type="dxa"/>
            <w:tcBorders>
              <w:top w:val="single" w:sz="4" w:space="0" w:color="auto"/>
              <w:left w:val="single" w:sz="4" w:space="0" w:color="auto"/>
              <w:bottom w:val="single" w:sz="4" w:space="0" w:color="auto"/>
              <w:right w:val="single" w:sz="4" w:space="0" w:color="auto"/>
            </w:tcBorders>
          </w:tcPr>
          <w:p w14:paraId="02436FC7"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Tehniskās specifikācijas 5</w:t>
            </w:r>
            <w:r>
              <w:rPr>
                <w:rFonts w:ascii="Segoe UI Light" w:hAnsi="Segoe UI Light" w:cs="Segoe UI Light"/>
                <w:bCs/>
                <w:iCs/>
                <w:sz w:val="24"/>
                <w:szCs w:val="24"/>
                <w:u w:val="single"/>
              </w:rPr>
              <w:t>3</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023E73A"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Atpakaļskata kamera</w:t>
            </w:r>
          </w:p>
          <w:p w14:paraId="2C6A9648"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474946">
              <w:rPr>
                <w:rFonts w:ascii="Segoe UI Light" w:hAnsi="Segoe UI Light" w:cs="Segoe UI Light"/>
                <w:sz w:val="24"/>
                <w:szCs w:val="24"/>
              </w:rPr>
              <w:t>tpakaļskata kamera</w:t>
            </w:r>
            <w:r w:rsidRPr="00F85128">
              <w:rPr>
                <w:rFonts w:ascii="Segoe UI Light" w:hAnsi="Segoe UI Light" w:cs="Segoe UI Light"/>
                <w:sz w:val="24"/>
                <w:szCs w:val="24"/>
              </w:rPr>
              <w:t>, tad piedāvājumam tiks piešķirt</w:t>
            </w:r>
            <w:r>
              <w:rPr>
                <w:rFonts w:ascii="Segoe UI Light" w:hAnsi="Segoe UI Light" w:cs="Segoe UI Light"/>
                <w:sz w:val="24"/>
                <w:szCs w:val="24"/>
              </w:rPr>
              <w:t>s</w:t>
            </w:r>
            <w:r w:rsidRPr="00F85128">
              <w:rPr>
                <w:rFonts w:ascii="Segoe UI Light" w:hAnsi="Segoe UI Light" w:cs="Segoe UI Light"/>
                <w:sz w:val="24"/>
                <w:szCs w:val="24"/>
              </w:rPr>
              <w:t xml:space="preserve"> </w:t>
            </w:r>
            <w:r>
              <w:rPr>
                <w:rFonts w:ascii="Segoe UI Light" w:hAnsi="Segoe UI Light" w:cs="Segoe UI Light"/>
                <w:sz w:val="24"/>
                <w:szCs w:val="24"/>
              </w:rPr>
              <w:t xml:space="preserve">1.00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s</w:t>
            </w:r>
            <w:proofErr w:type="gramEnd"/>
            <w:r w:rsidRPr="00F85128">
              <w:rPr>
                <w:rFonts w:ascii="Segoe UI Light" w:hAnsi="Segoe UI Light" w:cs="Segoe UI Light"/>
                <w:sz w:val="24"/>
                <w:szCs w:val="24"/>
              </w:rPr>
              <w:t>.</w:t>
            </w:r>
          </w:p>
          <w:p w14:paraId="10141C7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1.00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E944EE0"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1.00</w:t>
            </w:r>
          </w:p>
        </w:tc>
      </w:tr>
      <w:tr w:rsidR="001F3F10" w:rsidRPr="002474B0" w14:paraId="55E2FB29" w14:textId="77777777" w:rsidTr="001F3F10">
        <w:tc>
          <w:tcPr>
            <w:tcW w:w="720" w:type="dxa"/>
            <w:tcBorders>
              <w:top w:val="single" w:sz="4" w:space="0" w:color="auto"/>
              <w:left w:val="single" w:sz="4" w:space="0" w:color="auto"/>
              <w:bottom w:val="single" w:sz="4" w:space="0" w:color="auto"/>
              <w:right w:val="single" w:sz="4" w:space="0" w:color="auto"/>
            </w:tcBorders>
          </w:tcPr>
          <w:p w14:paraId="663EEEA6"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1.3.</w:t>
            </w:r>
          </w:p>
        </w:tc>
        <w:tc>
          <w:tcPr>
            <w:tcW w:w="7105" w:type="dxa"/>
            <w:tcBorders>
              <w:top w:val="single" w:sz="4" w:space="0" w:color="auto"/>
              <w:left w:val="single" w:sz="4" w:space="0" w:color="auto"/>
              <w:bottom w:val="single" w:sz="4" w:space="0" w:color="auto"/>
              <w:right w:val="single" w:sz="4" w:space="0" w:color="auto"/>
            </w:tcBorders>
          </w:tcPr>
          <w:p w14:paraId="17564773"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Tehniskās specifikācijas 5</w:t>
            </w:r>
            <w:r>
              <w:rPr>
                <w:rFonts w:ascii="Segoe UI Light" w:hAnsi="Segoe UI Light" w:cs="Segoe UI Light"/>
                <w:bCs/>
                <w:iCs/>
                <w:sz w:val="24"/>
                <w:szCs w:val="24"/>
                <w:u w:val="single"/>
              </w:rPr>
              <w:t>4</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3FFC4E4"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Priekšējā skata kamera</w:t>
            </w:r>
          </w:p>
          <w:p w14:paraId="66314EEB"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p</w:t>
            </w:r>
            <w:r w:rsidRPr="00474946">
              <w:rPr>
                <w:rFonts w:ascii="Segoe UI Light" w:hAnsi="Segoe UI Light" w:cs="Segoe UI Light"/>
                <w:sz w:val="24"/>
                <w:szCs w:val="24"/>
              </w:rPr>
              <w:t>riekšējā skata kamera</w:t>
            </w:r>
            <w:r w:rsidRPr="00F85128">
              <w:rPr>
                <w:rFonts w:ascii="Segoe UI Light" w:hAnsi="Segoe UI Light" w:cs="Segoe UI Light"/>
                <w:sz w:val="24"/>
                <w:szCs w:val="24"/>
              </w:rPr>
              <w:t>, tad piedāvājumam tiks piešķirt</w:t>
            </w:r>
            <w:r>
              <w:rPr>
                <w:rFonts w:ascii="Segoe UI Light" w:hAnsi="Segoe UI Light" w:cs="Segoe UI Light"/>
                <w:sz w:val="24"/>
                <w:szCs w:val="24"/>
              </w:rPr>
              <w:t>s</w:t>
            </w:r>
            <w:r w:rsidRPr="00F85128">
              <w:rPr>
                <w:rFonts w:ascii="Segoe UI Light" w:hAnsi="Segoe UI Light" w:cs="Segoe UI Light"/>
                <w:sz w:val="24"/>
                <w:szCs w:val="24"/>
              </w:rPr>
              <w:t xml:space="preserve"> </w:t>
            </w:r>
            <w:r>
              <w:rPr>
                <w:rFonts w:ascii="Segoe UI Light" w:hAnsi="Segoe UI Light" w:cs="Segoe UI Light"/>
                <w:sz w:val="24"/>
                <w:szCs w:val="24"/>
              </w:rPr>
              <w:t xml:space="preserve">1.00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s</w:t>
            </w:r>
            <w:proofErr w:type="gramEnd"/>
            <w:r w:rsidRPr="00F85128">
              <w:rPr>
                <w:rFonts w:ascii="Segoe UI Light" w:hAnsi="Segoe UI Light" w:cs="Segoe UI Light"/>
                <w:sz w:val="24"/>
                <w:szCs w:val="24"/>
              </w:rPr>
              <w:t>.</w:t>
            </w:r>
          </w:p>
          <w:p w14:paraId="0CAD8363"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1.00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79623A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1.00</w:t>
            </w:r>
          </w:p>
        </w:tc>
      </w:tr>
      <w:tr w:rsidR="001F3F10" w:rsidRPr="002474B0" w14:paraId="57CCDCF3" w14:textId="77777777" w:rsidTr="001F3F10">
        <w:tc>
          <w:tcPr>
            <w:tcW w:w="720" w:type="dxa"/>
            <w:tcBorders>
              <w:top w:val="single" w:sz="4" w:space="0" w:color="auto"/>
              <w:left w:val="single" w:sz="4" w:space="0" w:color="auto"/>
              <w:bottom w:val="single" w:sz="4" w:space="0" w:color="auto"/>
              <w:right w:val="single" w:sz="4" w:space="0" w:color="auto"/>
            </w:tcBorders>
          </w:tcPr>
          <w:p w14:paraId="7FCA3BF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1.4.</w:t>
            </w:r>
          </w:p>
        </w:tc>
        <w:tc>
          <w:tcPr>
            <w:tcW w:w="7105" w:type="dxa"/>
            <w:tcBorders>
              <w:top w:val="single" w:sz="4" w:space="0" w:color="auto"/>
              <w:left w:val="single" w:sz="4" w:space="0" w:color="auto"/>
              <w:bottom w:val="single" w:sz="4" w:space="0" w:color="auto"/>
              <w:right w:val="single" w:sz="4" w:space="0" w:color="auto"/>
            </w:tcBorders>
          </w:tcPr>
          <w:p w14:paraId="0C6B7E66"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Tehniskās specifikācijas 5</w:t>
            </w:r>
            <w:r>
              <w:rPr>
                <w:rFonts w:ascii="Segoe UI Light" w:hAnsi="Segoe UI Light" w:cs="Segoe UI Light"/>
                <w:bCs/>
                <w:iCs/>
                <w:sz w:val="24"/>
                <w:szCs w:val="24"/>
                <w:u w:val="single"/>
              </w:rPr>
              <w:t>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2DCD8B6"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Tonēti aizmugurējie sānu un aizmugurējā loga stikli</w:t>
            </w:r>
          </w:p>
          <w:p w14:paraId="3D7286CC"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ar t</w:t>
            </w:r>
            <w:r w:rsidRPr="00474946">
              <w:rPr>
                <w:rFonts w:ascii="Segoe UI Light" w:hAnsi="Segoe UI Light" w:cs="Segoe UI Light"/>
                <w:sz w:val="24"/>
                <w:szCs w:val="24"/>
              </w:rPr>
              <w:t>onēti</w:t>
            </w:r>
            <w:r>
              <w:rPr>
                <w:rFonts w:ascii="Segoe UI Light" w:hAnsi="Segoe UI Light" w:cs="Segoe UI Light"/>
                <w:sz w:val="24"/>
                <w:szCs w:val="24"/>
              </w:rPr>
              <w:t>em</w:t>
            </w:r>
            <w:r w:rsidRPr="00474946">
              <w:rPr>
                <w:rFonts w:ascii="Segoe UI Light" w:hAnsi="Segoe UI Light" w:cs="Segoe UI Light"/>
                <w:sz w:val="24"/>
                <w:szCs w:val="24"/>
              </w:rPr>
              <w:t xml:space="preserve"> aizmugurējie</w:t>
            </w:r>
            <w:r>
              <w:rPr>
                <w:rFonts w:ascii="Segoe UI Light" w:hAnsi="Segoe UI Light" w:cs="Segoe UI Light"/>
                <w:sz w:val="24"/>
                <w:szCs w:val="24"/>
              </w:rPr>
              <w:t>m</w:t>
            </w:r>
            <w:r w:rsidRPr="00474946">
              <w:rPr>
                <w:rFonts w:ascii="Segoe UI Light" w:hAnsi="Segoe UI Light" w:cs="Segoe UI Light"/>
                <w:sz w:val="24"/>
                <w:szCs w:val="24"/>
              </w:rPr>
              <w:t xml:space="preserve"> sānu un aizmugurējā loga stikli</w:t>
            </w:r>
            <w:r>
              <w:rPr>
                <w:rFonts w:ascii="Segoe UI Light" w:hAnsi="Segoe UI Light" w:cs="Segoe UI Light"/>
                <w:sz w:val="24"/>
                <w:szCs w:val="24"/>
              </w:rPr>
              <w:t>em</w:t>
            </w:r>
            <w:r w:rsidRPr="00F85128">
              <w:rPr>
                <w:rFonts w:ascii="Segoe UI Light" w:hAnsi="Segoe UI Light" w:cs="Segoe UI Light"/>
                <w:sz w:val="24"/>
                <w:szCs w:val="24"/>
              </w:rPr>
              <w:t>, tad piedāvājumam tiks piešķirt</w:t>
            </w:r>
            <w:r>
              <w:rPr>
                <w:rFonts w:ascii="Segoe UI Light" w:hAnsi="Segoe UI Light" w:cs="Segoe UI Light"/>
                <w:sz w:val="24"/>
                <w:szCs w:val="24"/>
              </w:rPr>
              <w:t>s</w:t>
            </w:r>
            <w:r w:rsidRPr="00F85128">
              <w:rPr>
                <w:rFonts w:ascii="Segoe UI Light" w:hAnsi="Segoe UI Light" w:cs="Segoe UI Light"/>
                <w:sz w:val="24"/>
                <w:szCs w:val="24"/>
              </w:rPr>
              <w:t xml:space="preserve"> </w:t>
            </w:r>
            <w:r>
              <w:rPr>
                <w:rFonts w:ascii="Segoe UI Light" w:hAnsi="Segoe UI Light" w:cs="Segoe UI Light"/>
                <w:sz w:val="24"/>
                <w:szCs w:val="24"/>
              </w:rPr>
              <w:t xml:space="preserve">1.00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s</w:t>
            </w:r>
            <w:proofErr w:type="gramEnd"/>
            <w:r w:rsidRPr="00F85128">
              <w:rPr>
                <w:rFonts w:ascii="Segoe UI Light" w:hAnsi="Segoe UI Light" w:cs="Segoe UI Light"/>
                <w:sz w:val="24"/>
                <w:szCs w:val="24"/>
              </w:rPr>
              <w:t>.</w:t>
            </w:r>
          </w:p>
          <w:p w14:paraId="6DAA214A"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1.00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2CC0447"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1.00</w:t>
            </w:r>
          </w:p>
        </w:tc>
      </w:tr>
      <w:tr w:rsidR="001F3F10" w:rsidRPr="002474B0" w14:paraId="226A8EFF" w14:textId="77777777" w:rsidTr="001F3F10">
        <w:tc>
          <w:tcPr>
            <w:tcW w:w="720" w:type="dxa"/>
            <w:tcBorders>
              <w:top w:val="single" w:sz="4" w:space="0" w:color="auto"/>
              <w:left w:val="single" w:sz="4" w:space="0" w:color="auto"/>
              <w:bottom w:val="single" w:sz="4" w:space="0" w:color="auto"/>
              <w:right w:val="single" w:sz="4" w:space="0" w:color="auto"/>
            </w:tcBorders>
          </w:tcPr>
          <w:p w14:paraId="6945493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1.5.</w:t>
            </w:r>
          </w:p>
        </w:tc>
        <w:tc>
          <w:tcPr>
            <w:tcW w:w="7105" w:type="dxa"/>
            <w:tcBorders>
              <w:top w:val="single" w:sz="4" w:space="0" w:color="auto"/>
              <w:left w:val="single" w:sz="4" w:space="0" w:color="auto"/>
              <w:bottom w:val="single" w:sz="4" w:space="0" w:color="auto"/>
              <w:right w:val="single" w:sz="4" w:space="0" w:color="auto"/>
            </w:tcBorders>
          </w:tcPr>
          <w:p w14:paraId="2216B540"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56</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C340BCD"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Ārkārtas (avārijas) bremzēšanas sistēma</w:t>
            </w:r>
          </w:p>
          <w:p w14:paraId="53B5901D"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ā</w:t>
            </w:r>
            <w:r w:rsidRPr="00474946">
              <w:rPr>
                <w:rFonts w:ascii="Segoe UI Light" w:hAnsi="Segoe UI Light" w:cs="Segoe UI Light"/>
                <w:sz w:val="24"/>
                <w:szCs w:val="24"/>
              </w:rPr>
              <w:t>rkārtas (avārijas) bremzēšanas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77667DCD"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0.50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1F51670"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0.50</w:t>
            </w:r>
          </w:p>
        </w:tc>
      </w:tr>
      <w:tr w:rsidR="001F3F10" w:rsidRPr="002474B0" w14:paraId="3D929CA0" w14:textId="77777777" w:rsidTr="001F3F10">
        <w:tc>
          <w:tcPr>
            <w:tcW w:w="720" w:type="dxa"/>
            <w:tcBorders>
              <w:top w:val="single" w:sz="4" w:space="0" w:color="auto"/>
              <w:left w:val="single" w:sz="4" w:space="0" w:color="auto"/>
              <w:bottom w:val="single" w:sz="4" w:space="0" w:color="auto"/>
              <w:right w:val="single" w:sz="4" w:space="0" w:color="auto"/>
            </w:tcBorders>
          </w:tcPr>
          <w:p w14:paraId="6CFC8AFA"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1.6.</w:t>
            </w:r>
          </w:p>
        </w:tc>
        <w:tc>
          <w:tcPr>
            <w:tcW w:w="7105" w:type="dxa"/>
            <w:tcBorders>
              <w:top w:val="single" w:sz="4" w:space="0" w:color="auto"/>
              <w:left w:val="single" w:sz="4" w:space="0" w:color="auto"/>
              <w:bottom w:val="single" w:sz="4" w:space="0" w:color="auto"/>
              <w:right w:val="single" w:sz="4" w:space="0" w:color="auto"/>
            </w:tcBorders>
          </w:tcPr>
          <w:p w14:paraId="2F6C7775"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57</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F2F86DD"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"Aklās" zonas brīdinājuma sistēma</w:t>
            </w:r>
          </w:p>
          <w:p w14:paraId="0D55B17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 xml:space="preserve">transportlīdzekļus, kuru komplektācijā ir iekļauta </w:t>
            </w:r>
            <w:r w:rsidRPr="002B3B33">
              <w:rPr>
                <w:rFonts w:ascii="Segoe UI Light" w:hAnsi="Segoe UI Light" w:cs="Segoe UI Light"/>
                <w:sz w:val="24"/>
                <w:szCs w:val="24"/>
              </w:rPr>
              <w:t>"</w:t>
            </w:r>
            <w:r>
              <w:rPr>
                <w:rFonts w:ascii="Segoe UI Light" w:hAnsi="Segoe UI Light" w:cs="Segoe UI Light"/>
                <w:sz w:val="24"/>
                <w:szCs w:val="24"/>
              </w:rPr>
              <w:t>a</w:t>
            </w:r>
            <w:r w:rsidRPr="002B3B33">
              <w:rPr>
                <w:rFonts w:ascii="Segoe UI Light" w:hAnsi="Segoe UI Light" w:cs="Segoe UI Light"/>
                <w:sz w:val="24"/>
                <w:szCs w:val="24"/>
              </w:rPr>
              <w:t>klās" zonas brīdinājuma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B84F7EC"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0.50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2727D13B"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0.50</w:t>
            </w:r>
          </w:p>
        </w:tc>
      </w:tr>
      <w:tr w:rsidR="001F3F10" w:rsidRPr="002474B0" w14:paraId="0B75E6D8" w14:textId="77777777" w:rsidTr="001F3F10">
        <w:tc>
          <w:tcPr>
            <w:tcW w:w="720" w:type="dxa"/>
            <w:tcBorders>
              <w:top w:val="single" w:sz="4" w:space="0" w:color="auto"/>
              <w:left w:val="single" w:sz="4" w:space="0" w:color="auto"/>
              <w:bottom w:val="single" w:sz="4" w:space="0" w:color="auto"/>
              <w:right w:val="single" w:sz="4" w:space="0" w:color="auto"/>
            </w:tcBorders>
          </w:tcPr>
          <w:p w14:paraId="3C8F77F2"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1.7.</w:t>
            </w:r>
          </w:p>
        </w:tc>
        <w:tc>
          <w:tcPr>
            <w:tcW w:w="7105" w:type="dxa"/>
            <w:tcBorders>
              <w:top w:val="single" w:sz="4" w:space="0" w:color="auto"/>
              <w:left w:val="single" w:sz="4" w:space="0" w:color="auto"/>
              <w:bottom w:val="single" w:sz="4" w:space="0" w:color="auto"/>
              <w:right w:val="single" w:sz="4" w:space="0" w:color="auto"/>
            </w:tcBorders>
          </w:tcPr>
          <w:p w14:paraId="66F9663D"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58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8D41E83"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Elektroniska gaitas uzsākšanas un gaitas stabilitātes palīgsistēma</w:t>
            </w:r>
          </w:p>
          <w:p w14:paraId="4CA32DBA"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iekļauta e</w:t>
            </w:r>
            <w:r w:rsidRPr="002B3B33">
              <w:rPr>
                <w:rFonts w:ascii="Segoe UI Light" w:hAnsi="Segoe UI Light" w:cs="Segoe UI Light"/>
                <w:sz w:val="24"/>
                <w:szCs w:val="24"/>
              </w:rPr>
              <w:t>lektroniska gaitas uzsākšanas un gaitas stabilitātes palīgsistēma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B1E23DF"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0.50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E52D9AF"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0.50</w:t>
            </w:r>
          </w:p>
        </w:tc>
      </w:tr>
      <w:tr w:rsidR="001F3F10" w:rsidRPr="002474B0" w14:paraId="10989881" w14:textId="77777777" w:rsidTr="001F3F10">
        <w:tc>
          <w:tcPr>
            <w:tcW w:w="720" w:type="dxa"/>
            <w:tcBorders>
              <w:top w:val="single" w:sz="4" w:space="0" w:color="auto"/>
              <w:left w:val="single" w:sz="4" w:space="0" w:color="auto"/>
              <w:bottom w:val="single" w:sz="4" w:space="0" w:color="auto"/>
              <w:right w:val="single" w:sz="4" w:space="0" w:color="auto"/>
            </w:tcBorders>
          </w:tcPr>
          <w:p w14:paraId="45259EE5"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1.8.</w:t>
            </w:r>
          </w:p>
        </w:tc>
        <w:tc>
          <w:tcPr>
            <w:tcW w:w="7105" w:type="dxa"/>
            <w:tcBorders>
              <w:top w:val="single" w:sz="4" w:space="0" w:color="auto"/>
              <w:left w:val="single" w:sz="4" w:space="0" w:color="auto"/>
              <w:bottom w:val="single" w:sz="4" w:space="0" w:color="auto"/>
              <w:right w:val="single" w:sz="4" w:space="0" w:color="auto"/>
            </w:tcBorders>
          </w:tcPr>
          <w:p w14:paraId="4F4D9A65"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59</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F290169"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Elektroniska bremžu spēka sadalījuma sistēma</w:t>
            </w:r>
          </w:p>
          <w:p w14:paraId="1328087E"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e</w:t>
            </w:r>
            <w:r w:rsidRPr="002B3B33">
              <w:rPr>
                <w:rFonts w:ascii="Segoe UI Light" w:hAnsi="Segoe UI Light" w:cs="Segoe UI Light"/>
                <w:sz w:val="24"/>
                <w:szCs w:val="24"/>
              </w:rPr>
              <w:t>lektroniska bremžu spēka sadalījuma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01DA7A42"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0.50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590D71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0.50</w:t>
            </w:r>
          </w:p>
        </w:tc>
      </w:tr>
      <w:tr w:rsidR="001F3F10" w:rsidRPr="002474B0" w14:paraId="6175F953" w14:textId="77777777" w:rsidTr="001F3F10">
        <w:tc>
          <w:tcPr>
            <w:tcW w:w="720" w:type="dxa"/>
            <w:tcBorders>
              <w:top w:val="single" w:sz="4" w:space="0" w:color="auto"/>
              <w:left w:val="single" w:sz="4" w:space="0" w:color="auto"/>
              <w:bottom w:val="single" w:sz="4" w:space="0" w:color="auto"/>
              <w:right w:val="single" w:sz="4" w:space="0" w:color="auto"/>
            </w:tcBorders>
          </w:tcPr>
          <w:p w14:paraId="491F3CBE"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1.9.</w:t>
            </w:r>
          </w:p>
        </w:tc>
        <w:tc>
          <w:tcPr>
            <w:tcW w:w="7105" w:type="dxa"/>
            <w:tcBorders>
              <w:top w:val="single" w:sz="4" w:space="0" w:color="auto"/>
              <w:left w:val="single" w:sz="4" w:space="0" w:color="auto"/>
              <w:bottom w:val="single" w:sz="4" w:space="0" w:color="auto"/>
              <w:right w:val="single" w:sz="4" w:space="0" w:color="auto"/>
            </w:tcBorders>
          </w:tcPr>
          <w:p w14:paraId="4E6A217C"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893716E"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Aizkara tipa drošības spilveni aizmugurē sēdošajiem</w:t>
            </w:r>
          </w:p>
          <w:p w14:paraId="2B736B9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iekļauti a</w:t>
            </w:r>
            <w:r w:rsidRPr="002B3B33">
              <w:rPr>
                <w:rFonts w:ascii="Segoe UI Light" w:hAnsi="Segoe UI Light" w:cs="Segoe UI Light"/>
                <w:sz w:val="24"/>
                <w:szCs w:val="24"/>
              </w:rPr>
              <w:t>izkara tipa drošības spilveni aizmugurē sēdošajiem</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05F2750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0.50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417FDE0A"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0.50</w:t>
            </w:r>
          </w:p>
        </w:tc>
      </w:tr>
      <w:tr w:rsidR="001F3F10" w:rsidRPr="002474B0" w14:paraId="54EF15B6" w14:textId="77777777" w:rsidTr="001F3F10">
        <w:tc>
          <w:tcPr>
            <w:tcW w:w="720" w:type="dxa"/>
            <w:tcBorders>
              <w:top w:val="single" w:sz="4" w:space="0" w:color="auto"/>
              <w:left w:val="single" w:sz="4" w:space="0" w:color="auto"/>
              <w:bottom w:val="single" w:sz="4" w:space="0" w:color="auto"/>
              <w:right w:val="single" w:sz="4" w:space="0" w:color="auto"/>
            </w:tcBorders>
          </w:tcPr>
          <w:p w14:paraId="05EAE13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1.10.</w:t>
            </w:r>
          </w:p>
        </w:tc>
        <w:tc>
          <w:tcPr>
            <w:tcW w:w="7105" w:type="dxa"/>
            <w:tcBorders>
              <w:top w:val="single" w:sz="4" w:space="0" w:color="auto"/>
              <w:left w:val="single" w:sz="4" w:space="0" w:color="auto"/>
              <w:bottom w:val="single" w:sz="4" w:space="0" w:color="auto"/>
              <w:right w:val="single" w:sz="4" w:space="0" w:color="auto"/>
            </w:tcBorders>
          </w:tcPr>
          <w:p w14:paraId="1ECF8CD9"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61</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B5B1057"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Automātiska ātruma uzturēšanas sistēma (kruīza kontrole)</w:t>
            </w:r>
          </w:p>
          <w:p w14:paraId="0F8E933B"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2B3B33">
              <w:rPr>
                <w:rFonts w:ascii="Segoe UI Light" w:hAnsi="Segoe UI Light" w:cs="Segoe UI Light"/>
                <w:sz w:val="24"/>
                <w:szCs w:val="24"/>
              </w:rPr>
              <w:t>utomātiska ātruma uzturēšanas sistēma (kruīza kontrole)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BB2E5B2"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0.50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4922BE65"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0.50</w:t>
            </w:r>
          </w:p>
        </w:tc>
      </w:tr>
      <w:tr w:rsidR="001F3F10" w:rsidRPr="002474B0" w14:paraId="35A11E3F" w14:textId="77777777" w:rsidTr="001F3F10">
        <w:tc>
          <w:tcPr>
            <w:tcW w:w="720" w:type="dxa"/>
            <w:tcBorders>
              <w:top w:val="single" w:sz="4" w:space="0" w:color="auto"/>
              <w:left w:val="single" w:sz="4" w:space="0" w:color="auto"/>
              <w:bottom w:val="single" w:sz="4" w:space="0" w:color="auto"/>
              <w:right w:val="single" w:sz="4" w:space="0" w:color="auto"/>
            </w:tcBorders>
          </w:tcPr>
          <w:p w14:paraId="7320CBF8"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1.11.</w:t>
            </w:r>
          </w:p>
        </w:tc>
        <w:tc>
          <w:tcPr>
            <w:tcW w:w="7105" w:type="dxa"/>
            <w:tcBorders>
              <w:top w:val="single" w:sz="4" w:space="0" w:color="auto"/>
              <w:left w:val="single" w:sz="4" w:space="0" w:color="auto"/>
              <w:bottom w:val="single" w:sz="4" w:space="0" w:color="auto"/>
              <w:right w:val="single" w:sz="4" w:space="0" w:color="auto"/>
            </w:tcBorders>
          </w:tcPr>
          <w:p w14:paraId="4C3DD5AA"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62</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B3ABC3C"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Multifunkcionāla stūre ar ādas apdari</w:t>
            </w:r>
          </w:p>
          <w:p w14:paraId="1754561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m</w:t>
            </w:r>
            <w:r w:rsidRPr="002B3B33">
              <w:rPr>
                <w:rFonts w:ascii="Segoe UI Light" w:hAnsi="Segoe UI Light" w:cs="Segoe UI Light"/>
                <w:sz w:val="24"/>
                <w:szCs w:val="24"/>
              </w:rPr>
              <w:t>ultifunkcionāla stūre ar ādas apdari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0.50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19767EDA"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0.50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1ED3F45"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0.50</w:t>
            </w:r>
          </w:p>
        </w:tc>
      </w:tr>
      <w:tr w:rsidR="001F3F10" w:rsidRPr="002474B0" w14:paraId="05F2412A" w14:textId="77777777" w:rsidTr="001F3F10">
        <w:tc>
          <w:tcPr>
            <w:tcW w:w="720" w:type="dxa"/>
            <w:tcBorders>
              <w:top w:val="single" w:sz="4" w:space="0" w:color="auto"/>
              <w:left w:val="single" w:sz="4" w:space="0" w:color="auto"/>
              <w:bottom w:val="single" w:sz="4" w:space="0" w:color="auto"/>
              <w:right w:val="single" w:sz="4" w:space="0" w:color="auto"/>
            </w:tcBorders>
          </w:tcPr>
          <w:p w14:paraId="01122B2F"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1.12.</w:t>
            </w:r>
          </w:p>
        </w:tc>
        <w:tc>
          <w:tcPr>
            <w:tcW w:w="7105" w:type="dxa"/>
            <w:tcBorders>
              <w:top w:val="single" w:sz="4" w:space="0" w:color="auto"/>
              <w:left w:val="single" w:sz="4" w:space="0" w:color="auto"/>
              <w:bottom w:val="single" w:sz="4" w:space="0" w:color="auto"/>
              <w:right w:val="single" w:sz="4" w:space="0" w:color="auto"/>
            </w:tcBorders>
          </w:tcPr>
          <w:p w14:paraId="310F6AD0"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63</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7818501"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Riepu spiediena kontroles sistēma </w:t>
            </w:r>
          </w:p>
          <w:p w14:paraId="7ED85BBA"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r</w:t>
            </w:r>
            <w:r w:rsidRPr="002B3B33">
              <w:rPr>
                <w:rFonts w:ascii="Segoe UI Light" w:hAnsi="Segoe UI Light" w:cs="Segoe UI Light"/>
                <w:sz w:val="24"/>
                <w:szCs w:val="24"/>
              </w:rPr>
              <w:t>iepu spiediena kontroles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4D43E75B"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410F6068"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4D11684A" w14:textId="77777777" w:rsidTr="001F3F10">
        <w:tc>
          <w:tcPr>
            <w:tcW w:w="720" w:type="dxa"/>
            <w:tcBorders>
              <w:top w:val="single" w:sz="4" w:space="0" w:color="auto"/>
              <w:left w:val="single" w:sz="4" w:space="0" w:color="auto"/>
              <w:bottom w:val="single" w:sz="4" w:space="0" w:color="auto"/>
              <w:right w:val="single" w:sz="4" w:space="0" w:color="auto"/>
            </w:tcBorders>
          </w:tcPr>
          <w:p w14:paraId="39BA9165"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1.13.</w:t>
            </w:r>
          </w:p>
        </w:tc>
        <w:tc>
          <w:tcPr>
            <w:tcW w:w="7105" w:type="dxa"/>
            <w:tcBorders>
              <w:top w:val="single" w:sz="4" w:space="0" w:color="auto"/>
              <w:left w:val="single" w:sz="4" w:space="0" w:color="auto"/>
              <w:bottom w:val="single" w:sz="4" w:space="0" w:color="auto"/>
              <w:right w:val="single" w:sz="4" w:space="0" w:color="auto"/>
            </w:tcBorders>
          </w:tcPr>
          <w:p w14:paraId="45689ED1"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64</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9A18A92"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Priekšējā stikla apsilde </w:t>
            </w:r>
          </w:p>
          <w:p w14:paraId="254DEA4B"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p</w:t>
            </w:r>
            <w:r w:rsidRPr="002B3B33">
              <w:rPr>
                <w:rFonts w:ascii="Segoe UI Light" w:hAnsi="Segoe UI Light" w:cs="Segoe UI Light"/>
                <w:sz w:val="24"/>
                <w:szCs w:val="24"/>
              </w:rPr>
              <w:t>riekšējā stikla apsilde</w:t>
            </w:r>
            <w:r>
              <w:rPr>
                <w:rFonts w:ascii="Segoe UI Light" w:hAnsi="Segoe UI Light" w:cs="Segoe UI Light"/>
                <w:sz w:val="24"/>
                <w:szCs w:val="24"/>
              </w:rPr>
              <w:t>s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921FE43"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82420F6"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77BBB238" w14:textId="77777777" w:rsidTr="001F3F10">
        <w:tc>
          <w:tcPr>
            <w:tcW w:w="720" w:type="dxa"/>
            <w:tcBorders>
              <w:top w:val="single" w:sz="4" w:space="0" w:color="auto"/>
              <w:left w:val="single" w:sz="4" w:space="0" w:color="auto"/>
              <w:bottom w:val="single" w:sz="4" w:space="0" w:color="auto"/>
              <w:right w:val="single" w:sz="4" w:space="0" w:color="auto"/>
            </w:tcBorders>
          </w:tcPr>
          <w:p w14:paraId="2FDAC071"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1.14.</w:t>
            </w:r>
          </w:p>
        </w:tc>
        <w:tc>
          <w:tcPr>
            <w:tcW w:w="7105" w:type="dxa"/>
            <w:tcBorders>
              <w:top w:val="single" w:sz="4" w:space="0" w:color="auto"/>
              <w:left w:val="single" w:sz="4" w:space="0" w:color="auto"/>
              <w:bottom w:val="single" w:sz="4" w:space="0" w:color="auto"/>
              <w:right w:val="single" w:sz="4" w:space="0" w:color="auto"/>
            </w:tcBorders>
          </w:tcPr>
          <w:p w14:paraId="7615758E"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04BC5DE"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Priekšējo un aizmugurējo riteņu dubļu sargi</w:t>
            </w:r>
          </w:p>
          <w:p w14:paraId="65F2A419"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iekļauti p</w:t>
            </w:r>
            <w:r w:rsidRPr="002B3B33">
              <w:rPr>
                <w:rFonts w:ascii="Segoe UI Light" w:hAnsi="Segoe UI Light" w:cs="Segoe UI Light"/>
                <w:sz w:val="24"/>
                <w:szCs w:val="24"/>
              </w:rPr>
              <w:t>riekšējo un aizmugurējo riteņu dubļu sargi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88E33BE"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263BFA3"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0.20</w:t>
            </w:r>
          </w:p>
        </w:tc>
      </w:tr>
      <w:tr w:rsidR="001F3F10" w:rsidRPr="002474B0" w14:paraId="2641F5F3" w14:textId="77777777" w:rsidTr="001F3F10">
        <w:tc>
          <w:tcPr>
            <w:tcW w:w="720" w:type="dxa"/>
            <w:tcBorders>
              <w:top w:val="single" w:sz="4" w:space="0" w:color="auto"/>
              <w:left w:val="single" w:sz="4" w:space="0" w:color="auto"/>
              <w:bottom w:val="single" w:sz="4" w:space="0" w:color="auto"/>
              <w:right w:val="single" w:sz="4" w:space="0" w:color="auto"/>
            </w:tcBorders>
          </w:tcPr>
          <w:p w14:paraId="76B0FEA9"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1.15.</w:t>
            </w:r>
          </w:p>
        </w:tc>
        <w:tc>
          <w:tcPr>
            <w:tcW w:w="7105" w:type="dxa"/>
            <w:tcBorders>
              <w:top w:val="single" w:sz="4" w:space="0" w:color="auto"/>
              <w:left w:val="single" w:sz="4" w:space="0" w:color="auto"/>
              <w:bottom w:val="single" w:sz="4" w:space="0" w:color="auto"/>
              <w:right w:val="single" w:sz="4" w:space="0" w:color="auto"/>
            </w:tcBorders>
          </w:tcPr>
          <w:p w14:paraId="7F267E05"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66</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2BD83ED"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Stūres apsilde</w:t>
            </w:r>
          </w:p>
          <w:p w14:paraId="3B7AC32F"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s</w:t>
            </w:r>
            <w:r w:rsidRPr="002B3B33">
              <w:rPr>
                <w:rFonts w:ascii="Segoe UI Light" w:hAnsi="Segoe UI Light" w:cs="Segoe UI Light"/>
                <w:sz w:val="24"/>
                <w:szCs w:val="24"/>
              </w:rPr>
              <w:t>tūres apsilde</w:t>
            </w:r>
            <w:r>
              <w:rPr>
                <w:rFonts w:ascii="Segoe UI Light" w:hAnsi="Segoe UI Light" w:cs="Segoe UI Light"/>
                <w:sz w:val="24"/>
                <w:szCs w:val="24"/>
              </w:rPr>
              <w:t>s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F9EC2BB"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8A17CEA"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014A4922" w14:textId="77777777" w:rsidTr="001F3F10">
        <w:tc>
          <w:tcPr>
            <w:tcW w:w="720" w:type="dxa"/>
            <w:tcBorders>
              <w:top w:val="single" w:sz="4" w:space="0" w:color="auto"/>
              <w:left w:val="single" w:sz="4" w:space="0" w:color="auto"/>
              <w:bottom w:val="single" w:sz="4" w:space="0" w:color="auto"/>
              <w:right w:val="single" w:sz="4" w:space="0" w:color="auto"/>
            </w:tcBorders>
          </w:tcPr>
          <w:p w14:paraId="4B85360E"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1.16.</w:t>
            </w:r>
          </w:p>
        </w:tc>
        <w:tc>
          <w:tcPr>
            <w:tcW w:w="7105" w:type="dxa"/>
            <w:tcBorders>
              <w:top w:val="single" w:sz="4" w:space="0" w:color="auto"/>
              <w:left w:val="single" w:sz="4" w:space="0" w:color="auto"/>
              <w:bottom w:val="single" w:sz="4" w:space="0" w:color="auto"/>
              <w:right w:val="single" w:sz="4" w:space="0" w:color="auto"/>
            </w:tcBorders>
          </w:tcPr>
          <w:p w14:paraId="50779B90"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67</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797D368"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Elektriski vadāmi aizmugurējo sānu durvju stikli</w:t>
            </w:r>
          </w:p>
          <w:p w14:paraId="36960C6E"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e</w:t>
            </w:r>
            <w:r w:rsidRPr="002B3B33">
              <w:rPr>
                <w:rFonts w:ascii="Segoe UI Light" w:hAnsi="Segoe UI Light" w:cs="Segoe UI Light"/>
                <w:sz w:val="24"/>
                <w:szCs w:val="24"/>
              </w:rPr>
              <w:t>lektriski vadām</w:t>
            </w:r>
            <w:r>
              <w:rPr>
                <w:rFonts w:ascii="Segoe UI Light" w:hAnsi="Segoe UI Light" w:cs="Segoe UI Light"/>
                <w:sz w:val="24"/>
                <w:szCs w:val="24"/>
              </w:rPr>
              <w:t>u</w:t>
            </w:r>
            <w:r w:rsidRPr="002B3B33">
              <w:rPr>
                <w:rFonts w:ascii="Segoe UI Light" w:hAnsi="Segoe UI Light" w:cs="Segoe UI Light"/>
                <w:sz w:val="24"/>
                <w:szCs w:val="24"/>
              </w:rPr>
              <w:t xml:space="preserve"> aizmugurējo sānu durvju stikl</w:t>
            </w:r>
            <w:r>
              <w:rPr>
                <w:rFonts w:ascii="Segoe UI Light" w:hAnsi="Segoe UI Light" w:cs="Segoe UI Light"/>
                <w:sz w:val="24"/>
                <w:szCs w:val="24"/>
              </w:rPr>
              <w:t>u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567B506"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6987195"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36E38176" w14:textId="77777777" w:rsidTr="001F3F10">
        <w:tc>
          <w:tcPr>
            <w:tcW w:w="720" w:type="dxa"/>
            <w:tcBorders>
              <w:top w:val="single" w:sz="4" w:space="0" w:color="auto"/>
              <w:left w:val="single" w:sz="4" w:space="0" w:color="auto"/>
              <w:bottom w:val="single" w:sz="4" w:space="0" w:color="auto"/>
              <w:right w:val="single" w:sz="4" w:space="0" w:color="auto"/>
            </w:tcBorders>
          </w:tcPr>
          <w:p w14:paraId="19E45553"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1.17.</w:t>
            </w:r>
          </w:p>
        </w:tc>
        <w:tc>
          <w:tcPr>
            <w:tcW w:w="7105" w:type="dxa"/>
            <w:tcBorders>
              <w:top w:val="single" w:sz="4" w:space="0" w:color="auto"/>
              <w:left w:val="single" w:sz="4" w:space="0" w:color="auto"/>
              <w:bottom w:val="single" w:sz="4" w:space="0" w:color="auto"/>
              <w:right w:val="single" w:sz="4" w:space="0" w:color="auto"/>
            </w:tcBorders>
          </w:tcPr>
          <w:p w14:paraId="67AA1EED"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4716446"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Automātiskās tuvās (dienas) un tālās gaismas</w:t>
            </w:r>
          </w:p>
          <w:p w14:paraId="0D207819"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2B3B33">
              <w:rPr>
                <w:rFonts w:ascii="Segoe UI Light" w:hAnsi="Segoe UI Light" w:cs="Segoe UI Light"/>
                <w:sz w:val="24"/>
                <w:szCs w:val="24"/>
              </w:rPr>
              <w:t>utomātisk</w:t>
            </w:r>
            <w:r>
              <w:rPr>
                <w:rFonts w:ascii="Segoe UI Light" w:hAnsi="Segoe UI Light" w:cs="Segoe UI Light"/>
                <w:sz w:val="24"/>
                <w:szCs w:val="24"/>
              </w:rPr>
              <w:t>a</w:t>
            </w:r>
            <w:r w:rsidRPr="002B3B33">
              <w:rPr>
                <w:rFonts w:ascii="Segoe UI Light" w:hAnsi="Segoe UI Light" w:cs="Segoe UI Light"/>
                <w:sz w:val="24"/>
                <w:szCs w:val="24"/>
              </w:rPr>
              <w:t xml:space="preserve"> tuvās (dienas) un tālās gaismas</w:t>
            </w:r>
            <w:r>
              <w:rPr>
                <w:rFonts w:ascii="Segoe UI Light" w:hAnsi="Segoe UI Light" w:cs="Segoe UI Light"/>
                <w:sz w:val="24"/>
                <w:szCs w:val="24"/>
              </w:rPr>
              <w:t xml:space="preserve">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1AC0012"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2E8B73BA"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2F9591F2" w14:textId="77777777" w:rsidTr="001F3F10">
        <w:tc>
          <w:tcPr>
            <w:tcW w:w="720" w:type="dxa"/>
            <w:tcBorders>
              <w:top w:val="single" w:sz="4" w:space="0" w:color="auto"/>
              <w:left w:val="single" w:sz="4" w:space="0" w:color="auto"/>
              <w:bottom w:val="single" w:sz="4" w:space="0" w:color="auto"/>
              <w:right w:val="single" w:sz="4" w:space="0" w:color="auto"/>
            </w:tcBorders>
          </w:tcPr>
          <w:p w14:paraId="50EA4C01"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1.18.</w:t>
            </w:r>
          </w:p>
        </w:tc>
        <w:tc>
          <w:tcPr>
            <w:tcW w:w="7105" w:type="dxa"/>
            <w:tcBorders>
              <w:top w:val="single" w:sz="4" w:space="0" w:color="auto"/>
              <w:left w:val="single" w:sz="4" w:space="0" w:color="auto"/>
              <w:bottom w:val="single" w:sz="4" w:space="0" w:color="auto"/>
              <w:right w:val="single" w:sz="4" w:space="0" w:color="auto"/>
            </w:tcBorders>
          </w:tcPr>
          <w:p w14:paraId="4772AEC9"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69</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5A8287E"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Miglas lukturi vai miglas lukturu funkcija priekšējos lukturos</w:t>
            </w:r>
          </w:p>
          <w:p w14:paraId="6F262A95"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m</w:t>
            </w:r>
            <w:r w:rsidRPr="002B3B33">
              <w:rPr>
                <w:rFonts w:ascii="Segoe UI Light" w:hAnsi="Segoe UI Light" w:cs="Segoe UI Light"/>
                <w:sz w:val="24"/>
                <w:szCs w:val="24"/>
              </w:rPr>
              <w:t>iglas luktur</w:t>
            </w:r>
            <w:r>
              <w:rPr>
                <w:rFonts w:ascii="Segoe UI Light" w:hAnsi="Segoe UI Light" w:cs="Segoe UI Light"/>
                <w:sz w:val="24"/>
                <w:szCs w:val="24"/>
              </w:rPr>
              <w:t>u</w:t>
            </w:r>
            <w:r w:rsidRPr="002B3B33">
              <w:rPr>
                <w:rFonts w:ascii="Segoe UI Light" w:hAnsi="Segoe UI Light" w:cs="Segoe UI Light"/>
                <w:sz w:val="24"/>
                <w:szCs w:val="24"/>
              </w:rPr>
              <w:t xml:space="preserve"> vai miglas lukturu funkcija</w:t>
            </w:r>
            <w:r>
              <w:rPr>
                <w:rFonts w:ascii="Segoe UI Light" w:hAnsi="Segoe UI Light" w:cs="Segoe UI Light"/>
                <w:sz w:val="24"/>
                <w:szCs w:val="24"/>
              </w:rPr>
              <w:t>s</w:t>
            </w:r>
            <w:r w:rsidRPr="002B3B33">
              <w:rPr>
                <w:rFonts w:ascii="Segoe UI Light" w:hAnsi="Segoe UI Light" w:cs="Segoe UI Light"/>
                <w:sz w:val="24"/>
                <w:szCs w:val="24"/>
              </w:rPr>
              <w:t xml:space="preserve"> priekšējos lukturos</w:t>
            </w:r>
            <w:r>
              <w:rPr>
                <w:rFonts w:ascii="Segoe UI Light" w:hAnsi="Segoe UI Light" w:cs="Segoe UI Light"/>
                <w:sz w:val="24"/>
                <w:szCs w:val="24"/>
              </w:rPr>
              <w:t xml:space="preserve">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63C9AE7"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E0F64A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76E66D7C" w14:textId="77777777" w:rsidTr="001F3F10">
        <w:tc>
          <w:tcPr>
            <w:tcW w:w="720" w:type="dxa"/>
            <w:tcBorders>
              <w:top w:val="single" w:sz="4" w:space="0" w:color="auto"/>
              <w:left w:val="single" w:sz="4" w:space="0" w:color="auto"/>
              <w:bottom w:val="single" w:sz="4" w:space="0" w:color="auto"/>
              <w:right w:val="single" w:sz="4" w:space="0" w:color="auto"/>
            </w:tcBorders>
          </w:tcPr>
          <w:p w14:paraId="180CAFC8"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1.19.</w:t>
            </w:r>
          </w:p>
        </w:tc>
        <w:tc>
          <w:tcPr>
            <w:tcW w:w="7105" w:type="dxa"/>
            <w:tcBorders>
              <w:top w:val="single" w:sz="4" w:space="0" w:color="auto"/>
              <w:left w:val="single" w:sz="4" w:space="0" w:color="auto"/>
              <w:bottom w:val="single" w:sz="4" w:space="0" w:color="auto"/>
              <w:right w:val="single" w:sz="4" w:space="0" w:color="auto"/>
            </w:tcBorders>
          </w:tcPr>
          <w:p w14:paraId="39C04E58"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218A52C6"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Radio ar FM, DAB, DAB+ uztveršanas iespēju</w:t>
            </w:r>
          </w:p>
          <w:p w14:paraId="5296305F"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r</w:t>
            </w:r>
            <w:r w:rsidRPr="00E8775C">
              <w:rPr>
                <w:rFonts w:ascii="Segoe UI Light" w:hAnsi="Segoe UI Light" w:cs="Segoe UI Light"/>
                <w:sz w:val="24"/>
                <w:szCs w:val="24"/>
              </w:rPr>
              <w:t>adio ar FM, DAB, DAB+ uztveršanas iespēju</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6CAA06C"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6794F5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6CD7934A" w14:textId="77777777" w:rsidTr="001F3F10">
        <w:tc>
          <w:tcPr>
            <w:tcW w:w="720" w:type="dxa"/>
            <w:tcBorders>
              <w:top w:val="single" w:sz="4" w:space="0" w:color="auto"/>
              <w:left w:val="single" w:sz="4" w:space="0" w:color="auto"/>
              <w:bottom w:val="single" w:sz="4" w:space="0" w:color="auto"/>
              <w:right w:val="single" w:sz="4" w:space="0" w:color="auto"/>
            </w:tcBorders>
          </w:tcPr>
          <w:p w14:paraId="010331E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1.20.</w:t>
            </w:r>
          </w:p>
        </w:tc>
        <w:tc>
          <w:tcPr>
            <w:tcW w:w="7105" w:type="dxa"/>
            <w:tcBorders>
              <w:top w:val="single" w:sz="4" w:space="0" w:color="auto"/>
              <w:left w:val="single" w:sz="4" w:space="0" w:color="auto"/>
              <w:bottom w:val="single" w:sz="4" w:space="0" w:color="auto"/>
              <w:right w:val="single" w:sz="4" w:space="0" w:color="auto"/>
            </w:tcBorders>
          </w:tcPr>
          <w:p w14:paraId="729EF895"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71</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7B361C4"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Bagāžas nodalījuma pārsegs</w:t>
            </w:r>
          </w:p>
          <w:p w14:paraId="17BA8854"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b</w:t>
            </w:r>
            <w:r w:rsidRPr="002B3B33">
              <w:rPr>
                <w:rFonts w:ascii="Segoe UI Light" w:hAnsi="Segoe UI Light" w:cs="Segoe UI Light"/>
                <w:sz w:val="24"/>
                <w:szCs w:val="24"/>
              </w:rPr>
              <w:t>agāžas nodalījuma pārsegs</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A0CB61C"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4B347D6"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2F093EC1" w14:textId="77777777" w:rsidTr="001F3F10">
        <w:tc>
          <w:tcPr>
            <w:tcW w:w="720" w:type="dxa"/>
            <w:tcBorders>
              <w:top w:val="single" w:sz="4" w:space="0" w:color="auto"/>
              <w:left w:val="single" w:sz="4" w:space="0" w:color="auto"/>
              <w:bottom w:val="single" w:sz="4" w:space="0" w:color="auto"/>
              <w:right w:val="single" w:sz="4" w:space="0" w:color="auto"/>
            </w:tcBorders>
          </w:tcPr>
          <w:p w14:paraId="253A60B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1.21.</w:t>
            </w:r>
          </w:p>
        </w:tc>
        <w:tc>
          <w:tcPr>
            <w:tcW w:w="7105" w:type="dxa"/>
            <w:tcBorders>
              <w:top w:val="single" w:sz="4" w:space="0" w:color="auto"/>
              <w:left w:val="single" w:sz="4" w:space="0" w:color="auto"/>
              <w:bottom w:val="single" w:sz="4" w:space="0" w:color="auto"/>
              <w:right w:val="single" w:sz="4" w:space="0" w:color="auto"/>
            </w:tcBorders>
          </w:tcPr>
          <w:p w14:paraId="4B9D166F"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72</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47284E0"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Bagāžas nodalījuma gumijas paklājs</w:t>
            </w:r>
          </w:p>
          <w:p w14:paraId="18607C70"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iekļauts b</w:t>
            </w:r>
            <w:r w:rsidRPr="002B3B33">
              <w:rPr>
                <w:rFonts w:ascii="Segoe UI Light" w:hAnsi="Segoe UI Light" w:cs="Segoe UI Light"/>
                <w:sz w:val="24"/>
                <w:szCs w:val="24"/>
              </w:rPr>
              <w:t>agāžas nodalījuma gumijas paklājs</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4892A037"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C193B6B"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0.20</w:t>
            </w:r>
          </w:p>
        </w:tc>
      </w:tr>
      <w:tr w:rsidR="001F3F10" w:rsidRPr="002474B0" w14:paraId="686D25CA" w14:textId="77777777" w:rsidTr="001F3F10">
        <w:tc>
          <w:tcPr>
            <w:tcW w:w="720" w:type="dxa"/>
            <w:tcBorders>
              <w:top w:val="single" w:sz="4" w:space="0" w:color="auto"/>
              <w:left w:val="single" w:sz="4" w:space="0" w:color="auto"/>
              <w:bottom w:val="single" w:sz="4" w:space="0" w:color="auto"/>
              <w:right w:val="single" w:sz="4" w:space="0" w:color="auto"/>
            </w:tcBorders>
          </w:tcPr>
          <w:p w14:paraId="10B94583"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1.22.</w:t>
            </w:r>
          </w:p>
        </w:tc>
        <w:tc>
          <w:tcPr>
            <w:tcW w:w="7105" w:type="dxa"/>
            <w:tcBorders>
              <w:top w:val="single" w:sz="4" w:space="0" w:color="auto"/>
              <w:left w:val="single" w:sz="4" w:space="0" w:color="auto"/>
              <w:bottom w:val="single" w:sz="4" w:space="0" w:color="auto"/>
              <w:right w:val="single" w:sz="4" w:space="0" w:color="auto"/>
            </w:tcBorders>
          </w:tcPr>
          <w:p w14:paraId="2EAC6C70"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73</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27C8C0DB"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12V un USB kontaktligzdas automašīnas salonā</w:t>
            </w:r>
          </w:p>
          <w:p w14:paraId="5B9B65ED"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 xml:space="preserve">transportlīdzekļus, kuru komplektācijā ir iekļautas </w:t>
            </w:r>
            <w:r w:rsidRPr="00E8775C">
              <w:rPr>
                <w:rFonts w:ascii="Segoe UI Light" w:hAnsi="Segoe UI Light" w:cs="Segoe UI Light"/>
                <w:sz w:val="24"/>
                <w:szCs w:val="24"/>
              </w:rPr>
              <w:t>12V un USB kontaktligzdas automašīnas salonā</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73A2232A"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2E2BFBF1"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7745880A" w14:textId="77777777" w:rsidTr="001F3F10">
        <w:tc>
          <w:tcPr>
            <w:tcW w:w="720" w:type="dxa"/>
            <w:tcBorders>
              <w:top w:val="single" w:sz="4" w:space="0" w:color="auto"/>
              <w:left w:val="single" w:sz="4" w:space="0" w:color="auto"/>
              <w:bottom w:val="single" w:sz="4" w:space="0" w:color="auto"/>
              <w:right w:val="single" w:sz="4" w:space="0" w:color="auto"/>
            </w:tcBorders>
          </w:tcPr>
          <w:p w14:paraId="3E4F9D09"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1.23.</w:t>
            </w:r>
          </w:p>
        </w:tc>
        <w:tc>
          <w:tcPr>
            <w:tcW w:w="7105" w:type="dxa"/>
            <w:tcBorders>
              <w:top w:val="single" w:sz="4" w:space="0" w:color="auto"/>
              <w:left w:val="single" w:sz="4" w:space="0" w:color="auto"/>
              <w:bottom w:val="single" w:sz="4" w:space="0" w:color="auto"/>
              <w:right w:val="single" w:sz="4" w:space="0" w:color="auto"/>
            </w:tcBorders>
          </w:tcPr>
          <w:p w14:paraId="0F483644"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74</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05699EE"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Dalīti nolokāma aizmugures sēdekļu atzveltne</w:t>
            </w:r>
          </w:p>
          <w:p w14:paraId="755C2762"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d</w:t>
            </w:r>
            <w:r w:rsidRPr="00E8775C">
              <w:rPr>
                <w:rFonts w:ascii="Segoe UI Light" w:hAnsi="Segoe UI Light" w:cs="Segoe UI Light"/>
                <w:sz w:val="24"/>
                <w:szCs w:val="24"/>
              </w:rPr>
              <w:t>alīti nolokāma aizmugures sēdekļu atzveltne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B5FD85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6FB06ED"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40BA67AB" w14:textId="77777777" w:rsidTr="001F3F10">
        <w:tc>
          <w:tcPr>
            <w:tcW w:w="720" w:type="dxa"/>
            <w:tcBorders>
              <w:top w:val="single" w:sz="4" w:space="0" w:color="auto"/>
              <w:left w:val="single" w:sz="4" w:space="0" w:color="auto"/>
              <w:bottom w:val="single" w:sz="4" w:space="0" w:color="auto"/>
              <w:right w:val="single" w:sz="4" w:space="0" w:color="auto"/>
            </w:tcBorders>
          </w:tcPr>
          <w:p w14:paraId="4180CE96"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1.24.</w:t>
            </w:r>
          </w:p>
        </w:tc>
        <w:tc>
          <w:tcPr>
            <w:tcW w:w="7105" w:type="dxa"/>
            <w:tcBorders>
              <w:top w:val="single" w:sz="4" w:space="0" w:color="auto"/>
              <w:left w:val="single" w:sz="4" w:space="0" w:color="auto"/>
              <w:bottom w:val="single" w:sz="4" w:space="0" w:color="auto"/>
              <w:right w:val="single" w:sz="4" w:space="0" w:color="auto"/>
            </w:tcBorders>
          </w:tcPr>
          <w:p w14:paraId="05821A27"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B31EC7C"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Aizmugures sēdekļi dalāmi attiecībā 40:60 vai 40:20:40</w:t>
            </w:r>
          </w:p>
          <w:p w14:paraId="754A323A"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iekļauti a</w:t>
            </w:r>
            <w:r w:rsidRPr="00E8775C">
              <w:rPr>
                <w:rFonts w:ascii="Segoe UI Light" w:hAnsi="Segoe UI Light" w:cs="Segoe UI Light"/>
                <w:sz w:val="24"/>
                <w:szCs w:val="24"/>
              </w:rPr>
              <w:t>izmugures sēdekļi dalāmi attiecībā 40:60 vai 40:20:40</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A75CB8A"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40E3956"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49FFD9E9" w14:textId="77777777" w:rsidTr="001F3F10">
        <w:tc>
          <w:tcPr>
            <w:tcW w:w="720" w:type="dxa"/>
            <w:tcBorders>
              <w:top w:val="single" w:sz="4" w:space="0" w:color="auto"/>
              <w:left w:val="single" w:sz="4" w:space="0" w:color="auto"/>
              <w:bottom w:val="single" w:sz="4" w:space="0" w:color="auto"/>
              <w:right w:val="single" w:sz="4" w:space="0" w:color="auto"/>
            </w:tcBorders>
          </w:tcPr>
          <w:p w14:paraId="4A27D34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1.25.</w:t>
            </w:r>
          </w:p>
        </w:tc>
        <w:tc>
          <w:tcPr>
            <w:tcW w:w="7105" w:type="dxa"/>
            <w:tcBorders>
              <w:top w:val="single" w:sz="4" w:space="0" w:color="auto"/>
              <w:left w:val="single" w:sz="4" w:space="0" w:color="auto"/>
              <w:bottom w:val="single" w:sz="4" w:space="0" w:color="auto"/>
              <w:right w:val="single" w:sz="4" w:space="0" w:color="auto"/>
            </w:tcBorders>
          </w:tcPr>
          <w:p w14:paraId="74E1218F"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76</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BD151D3" w14:textId="77777777" w:rsidR="001F3F10" w:rsidRPr="001436EF" w:rsidRDefault="001F3F10" w:rsidP="008E398D">
            <w:pPr>
              <w:rPr>
                <w:rFonts w:ascii="Segoe UI Light" w:hAnsi="Segoe UI Light" w:cs="Segoe UI Light"/>
                <w:bCs/>
                <w:i/>
                <w:sz w:val="24"/>
                <w:szCs w:val="24"/>
              </w:rPr>
            </w:pPr>
            <w:proofErr w:type="spellStart"/>
            <w:r w:rsidRPr="00E8775C">
              <w:rPr>
                <w:rFonts w:ascii="Segoe UI Light" w:hAnsi="Segoe UI Light" w:cs="Segoe UI Light"/>
                <w:bCs/>
                <w:i/>
                <w:sz w:val="24"/>
                <w:szCs w:val="24"/>
              </w:rPr>
              <w:t>Elkoņbalsts</w:t>
            </w:r>
            <w:proofErr w:type="spellEnd"/>
            <w:r w:rsidRPr="00E8775C">
              <w:rPr>
                <w:rFonts w:ascii="Segoe UI Light" w:hAnsi="Segoe UI Light" w:cs="Segoe UI Light"/>
                <w:bCs/>
                <w:i/>
                <w:sz w:val="24"/>
                <w:szCs w:val="24"/>
              </w:rPr>
              <w:t xml:space="preserve"> </w:t>
            </w:r>
            <w:proofErr w:type="spellStart"/>
            <w:r w:rsidRPr="00E8775C">
              <w:rPr>
                <w:rFonts w:ascii="Segoe UI Light" w:hAnsi="Segoe UI Light" w:cs="Segoe UI Light"/>
                <w:bCs/>
                <w:i/>
                <w:sz w:val="24"/>
                <w:szCs w:val="24"/>
              </w:rPr>
              <w:t>viduskonsolē</w:t>
            </w:r>
            <w:proofErr w:type="spellEnd"/>
            <w:r w:rsidRPr="00E8775C">
              <w:rPr>
                <w:rFonts w:ascii="Segoe UI Light" w:hAnsi="Segoe UI Light" w:cs="Segoe UI Light"/>
                <w:bCs/>
                <w:i/>
                <w:sz w:val="24"/>
                <w:szCs w:val="24"/>
              </w:rPr>
              <w:t xml:space="preserve"> starp priekšējiem sēdekļiem</w:t>
            </w:r>
          </w:p>
          <w:p w14:paraId="283CF4A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 xml:space="preserve">transportlīdzekļus, kuru komplektācijā ir iekļauts </w:t>
            </w:r>
            <w:proofErr w:type="spellStart"/>
            <w:r>
              <w:rPr>
                <w:rFonts w:ascii="Segoe UI Light" w:hAnsi="Segoe UI Light" w:cs="Segoe UI Light"/>
                <w:sz w:val="24"/>
                <w:szCs w:val="24"/>
              </w:rPr>
              <w:t>e</w:t>
            </w:r>
            <w:r w:rsidRPr="00E8775C">
              <w:rPr>
                <w:rFonts w:ascii="Segoe UI Light" w:hAnsi="Segoe UI Light" w:cs="Segoe UI Light"/>
                <w:sz w:val="24"/>
                <w:szCs w:val="24"/>
              </w:rPr>
              <w:t>lkoņbalsts</w:t>
            </w:r>
            <w:proofErr w:type="spellEnd"/>
            <w:r w:rsidRPr="00E8775C">
              <w:rPr>
                <w:rFonts w:ascii="Segoe UI Light" w:hAnsi="Segoe UI Light" w:cs="Segoe UI Light"/>
                <w:sz w:val="24"/>
                <w:szCs w:val="24"/>
              </w:rPr>
              <w:t xml:space="preserve"> </w:t>
            </w:r>
            <w:proofErr w:type="spellStart"/>
            <w:r w:rsidRPr="00E8775C">
              <w:rPr>
                <w:rFonts w:ascii="Segoe UI Light" w:hAnsi="Segoe UI Light" w:cs="Segoe UI Light"/>
                <w:sz w:val="24"/>
                <w:szCs w:val="24"/>
              </w:rPr>
              <w:t>viduskonsolē</w:t>
            </w:r>
            <w:proofErr w:type="spellEnd"/>
            <w:r w:rsidRPr="00E8775C">
              <w:rPr>
                <w:rFonts w:ascii="Segoe UI Light" w:hAnsi="Segoe UI Light" w:cs="Segoe UI Light"/>
                <w:sz w:val="24"/>
                <w:szCs w:val="24"/>
              </w:rPr>
              <w:t xml:space="preserve"> starp priekšējiem sēdekļiem</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45818A65"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15A73097"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1C9134CE" w14:textId="77777777" w:rsidTr="001F3F10">
        <w:tc>
          <w:tcPr>
            <w:tcW w:w="720" w:type="dxa"/>
            <w:tcBorders>
              <w:top w:val="single" w:sz="4" w:space="0" w:color="auto"/>
              <w:left w:val="single" w:sz="4" w:space="0" w:color="auto"/>
              <w:bottom w:val="single" w:sz="4" w:space="0" w:color="auto"/>
              <w:right w:val="single" w:sz="4" w:space="0" w:color="auto"/>
            </w:tcBorders>
          </w:tcPr>
          <w:p w14:paraId="77579D4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1.26.</w:t>
            </w:r>
          </w:p>
        </w:tc>
        <w:tc>
          <w:tcPr>
            <w:tcW w:w="7105" w:type="dxa"/>
            <w:tcBorders>
              <w:top w:val="single" w:sz="4" w:space="0" w:color="auto"/>
              <w:left w:val="single" w:sz="4" w:space="0" w:color="auto"/>
              <w:bottom w:val="single" w:sz="4" w:space="0" w:color="auto"/>
              <w:right w:val="single" w:sz="4" w:space="0" w:color="auto"/>
            </w:tcBorders>
          </w:tcPr>
          <w:p w14:paraId="773A951F"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77</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D77B3BC"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Priekšējo un aizmugurējo sēdekļu galvas balsti</w:t>
            </w:r>
          </w:p>
          <w:p w14:paraId="1436F550"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iekļauti p</w:t>
            </w:r>
            <w:r w:rsidRPr="00E8775C">
              <w:rPr>
                <w:rFonts w:ascii="Segoe UI Light" w:hAnsi="Segoe UI Light" w:cs="Segoe UI Light"/>
                <w:sz w:val="24"/>
                <w:szCs w:val="24"/>
              </w:rPr>
              <w:t>riekšējo un aizmugurējo sēdekļu galvas balsti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1B6DB28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A662B1F"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9E27BF" w14:paraId="67EACB9F" w14:textId="77777777" w:rsidTr="001F3F10">
        <w:tc>
          <w:tcPr>
            <w:tcW w:w="720" w:type="dxa"/>
            <w:tcBorders>
              <w:top w:val="single" w:sz="4" w:space="0" w:color="auto"/>
              <w:left w:val="single" w:sz="4" w:space="0" w:color="auto"/>
              <w:bottom w:val="single" w:sz="4" w:space="0" w:color="auto"/>
              <w:right w:val="single" w:sz="4" w:space="0" w:color="auto"/>
            </w:tcBorders>
          </w:tcPr>
          <w:p w14:paraId="09A395EF" w14:textId="77777777" w:rsidR="001F3F10" w:rsidRPr="009E27BF"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2.</w:t>
            </w:r>
          </w:p>
        </w:tc>
        <w:tc>
          <w:tcPr>
            <w:tcW w:w="7105" w:type="dxa"/>
            <w:tcBorders>
              <w:top w:val="single" w:sz="4" w:space="0" w:color="auto"/>
              <w:left w:val="single" w:sz="4" w:space="0" w:color="auto"/>
              <w:bottom w:val="single" w:sz="4" w:space="0" w:color="auto"/>
              <w:right w:val="single" w:sz="4" w:space="0" w:color="auto"/>
            </w:tcBorders>
          </w:tcPr>
          <w:p w14:paraId="63BBB628" w14:textId="77777777" w:rsidR="001F3F10" w:rsidRDefault="001F3F10" w:rsidP="008E398D">
            <w:pPr>
              <w:rPr>
                <w:rFonts w:ascii="Segoe UI Light" w:hAnsi="Segoe UI Light" w:cs="Segoe UI Light"/>
                <w:b/>
                <w:iCs/>
                <w:sz w:val="24"/>
                <w:szCs w:val="24"/>
              </w:rPr>
            </w:pPr>
            <w:r>
              <w:rPr>
                <w:rFonts w:ascii="Segoe UI Light" w:hAnsi="Segoe UI Light" w:cs="Segoe UI Light"/>
                <w:b/>
                <w:iCs/>
                <w:sz w:val="24"/>
                <w:szCs w:val="24"/>
              </w:rPr>
              <w:t>Piegādes termiņš</w:t>
            </w:r>
          </w:p>
          <w:p w14:paraId="33480F8C" w14:textId="77777777" w:rsidR="001F3F10"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 xml:space="preserve">s </w:t>
            </w:r>
            <w:r>
              <w:rPr>
                <w:rFonts w:ascii="Segoe UI Light" w:hAnsi="Segoe UI Light" w:cs="Segoe UI Light"/>
                <w:sz w:val="24"/>
                <w:szCs w:val="24"/>
              </w:rPr>
              <w:t>8 (astoņi)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0.00</w:t>
            </w:r>
            <w:r w:rsidRPr="00F85128">
              <w:rPr>
                <w:rFonts w:ascii="Segoe UI Light" w:hAnsi="Segoe UI Light" w:cs="Segoe UI Light"/>
                <w:sz w:val="24"/>
                <w:szCs w:val="24"/>
              </w:rPr>
              <w:t xml:space="preserve"> vērtējuma punkti.</w:t>
            </w:r>
          </w:p>
          <w:p w14:paraId="6E8940BA"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6 (seši)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4.00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22851BBB"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lastRenderedPageBreak/>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5 (pieci)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6.00</w:t>
            </w:r>
            <w:r w:rsidRPr="00F85128">
              <w:rPr>
                <w:rFonts w:ascii="Segoe UI Light" w:hAnsi="Segoe UI Light" w:cs="Segoe UI Light"/>
                <w:sz w:val="24"/>
                <w:szCs w:val="24"/>
              </w:rPr>
              <w:t xml:space="preserve"> </w:t>
            </w:r>
            <w:proofErr w:type="spellStart"/>
            <w:r w:rsidRPr="00F85128">
              <w:rPr>
                <w:rFonts w:ascii="Segoe UI Light" w:hAnsi="Segoe UI Light" w:cs="Segoe UI Light"/>
                <w:sz w:val="24"/>
                <w:szCs w:val="24"/>
              </w:rPr>
              <w:t>nērtējuma</w:t>
            </w:r>
            <w:proofErr w:type="spellEnd"/>
            <w:r w:rsidRPr="00F85128">
              <w:rPr>
                <w:rFonts w:ascii="Segoe UI Light" w:hAnsi="Segoe UI Light" w:cs="Segoe UI Light"/>
                <w:sz w:val="24"/>
                <w:szCs w:val="24"/>
              </w:rPr>
              <w:t xml:space="preserve">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678587A8"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4 (četri)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8.00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08B2371D" w14:textId="77777777" w:rsidR="001F3F10" w:rsidRPr="009E27BF" w:rsidRDefault="001F3F10" w:rsidP="008E398D">
            <w:pPr>
              <w:rPr>
                <w:rFonts w:ascii="Segoe UI Light" w:hAnsi="Segoe UI Light" w:cs="Segoe UI Light"/>
                <w:sz w:val="24"/>
                <w:szCs w:val="24"/>
              </w:rPr>
            </w:pPr>
            <w:r w:rsidRPr="00F85128">
              <w:rPr>
                <w:rFonts w:ascii="Segoe UI Light" w:hAnsi="Segoe UI Light" w:cs="Segoe UI Light"/>
                <w:sz w:val="24"/>
                <w:szCs w:val="24"/>
                <w:u w:val="single"/>
              </w:rPr>
              <w:t xml:space="preserve">Maksimāli iespējamais punktu skaits – </w:t>
            </w:r>
            <w:r>
              <w:rPr>
                <w:rFonts w:ascii="Segoe UI Light" w:hAnsi="Segoe UI Light" w:cs="Segoe UI Light"/>
                <w:sz w:val="24"/>
                <w:szCs w:val="24"/>
                <w:u w:val="single"/>
              </w:rPr>
              <w:t>8</w:t>
            </w:r>
            <w:r w:rsidRPr="00F85128">
              <w:rPr>
                <w:rFonts w:ascii="Segoe UI Light" w:hAnsi="Segoe UI Light" w:cs="Segoe UI Light"/>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vAlign w:val="center"/>
          </w:tcPr>
          <w:p w14:paraId="37F90969" w14:textId="77777777" w:rsidR="001F3F10" w:rsidRPr="009E27BF" w:rsidRDefault="001F3F10" w:rsidP="008E398D">
            <w:pPr>
              <w:jc w:val="center"/>
              <w:rPr>
                <w:rFonts w:ascii="Segoe UI Light" w:hAnsi="Segoe UI Light" w:cs="Segoe UI Light"/>
                <w:sz w:val="24"/>
                <w:szCs w:val="24"/>
              </w:rPr>
            </w:pPr>
            <w:r>
              <w:rPr>
                <w:rFonts w:ascii="Segoe UI Light" w:hAnsi="Segoe UI Light" w:cs="Segoe UI Light"/>
                <w:b/>
                <w:iCs/>
                <w:sz w:val="24"/>
                <w:szCs w:val="24"/>
              </w:rPr>
              <w:lastRenderedPageBreak/>
              <w:t>8.00</w:t>
            </w:r>
          </w:p>
        </w:tc>
      </w:tr>
      <w:tr w:rsidR="001F3F10" w:rsidRPr="009E27BF" w14:paraId="23E003CA" w14:textId="77777777" w:rsidTr="001F3F10">
        <w:tc>
          <w:tcPr>
            <w:tcW w:w="720" w:type="dxa"/>
            <w:tcBorders>
              <w:top w:val="single" w:sz="4" w:space="0" w:color="auto"/>
              <w:left w:val="single" w:sz="4" w:space="0" w:color="auto"/>
              <w:bottom w:val="single" w:sz="4" w:space="0" w:color="auto"/>
              <w:right w:val="single" w:sz="4" w:space="0" w:color="auto"/>
            </w:tcBorders>
          </w:tcPr>
          <w:p w14:paraId="359281BB" w14:textId="77777777" w:rsidR="001F3F10"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3.</w:t>
            </w:r>
          </w:p>
        </w:tc>
        <w:tc>
          <w:tcPr>
            <w:tcW w:w="7105" w:type="dxa"/>
            <w:tcBorders>
              <w:top w:val="single" w:sz="4" w:space="0" w:color="auto"/>
              <w:left w:val="single" w:sz="4" w:space="0" w:color="auto"/>
              <w:bottom w:val="single" w:sz="4" w:space="0" w:color="auto"/>
              <w:right w:val="single" w:sz="4" w:space="0" w:color="auto"/>
            </w:tcBorders>
          </w:tcPr>
          <w:p w14:paraId="5087BD26" w14:textId="77777777" w:rsidR="001F3F10" w:rsidRDefault="001F3F10" w:rsidP="008E398D">
            <w:pPr>
              <w:rPr>
                <w:rFonts w:ascii="Segoe UI Light" w:hAnsi="Segoe UI Light" w:cs="Segoe UI Light"/>
                <w:b/>
                <w:iCs/>
                <w:sz w:val="24"/>
                <w:szCs w:val="24"/>
              </w:rPr>
            </w:pPr>
            <w:r>
              <w:rPr>
                <w:rFonts w:ascii="Segoe UI Light" w:hAnsi="Segoe UI Light" w:cs="Segoe UI Light"/>
                <w:b/>
                <w:iCs/>
                <w:sz w:val="24"/>
                <w:szCs w:val="24"/>
              </w:rPr>
              <w:t>Izmaksu kritēriji</w:t>
            </w:r>
          </w:p>
        </w:tc>
        <w:tc>
          <w:tcPr>
            <w:tcW w:w="1620" w:type="dxa"/>
            <w:tcBorders>
              <w:top w:val="single" w:sz="4" w:space="0" w:color="auto"/>
              <w:left w:val="single" w:sz="4" w:space="0" w:color="auto"/>
              <w:bottom w:val="single" w:sz="4" w:space="0" w:color="auto"/>
              <w:right w:val="single" w:sz="4" w:space="0" w:color="auto"/>
            </w:tcBorders>
            <w:vAlign w:val="center"/>
          </w:tcPr>
          <w:p w14:paraId="027028F5" w14:textId="77777777" w:rsidR="001F3F10" w:rsidRDefault="001F3F10" w:rsidP="008E398D">
            <w:pPr>
              <w:jc w:val="center"/>
              <w:rPr>
                <w:rFonts w:ascii="Segoe UI Light" w:hAnsi="Segoe UI Light" w:cs="Segoe UI Light"/>
                <w:b/>
                <w:iCs/>
                <w:sz w:val="24"/>
                <w:szCs w:val="24"/>
              </w:rPr>
            </w:pPr>
            <w:r>
              <w:rPr>
                <w:rFonts w:ascii="Segoe UI Light" w:hAnsi="Segoe UI Light" w:cs="Segoe UI Light"/>
                <w:b/>
                <w:iCs/>
                <w:sz w:val="24"/>
                <w:szCs w:val="24"/>
              </w:rPr>
              <w:t>79.00</w:t>
            </w:r>
          </w:p>
        </w:tc>
      </w:tr>
      <w:tr w:rsidR="001F3F10" w:rsidRPr="009E27BF" w14:paraId="22385038" w14:textId="77777777" w:rsidTr="001F3F10">
        <w:tc>
          <w:tcPr>
            <w:tcW w:w="720" w:type="dxa"/>
            <w:tcBorders>
              <w:top w:val="single" w:sz="4" w:space="0" w:color="auto"/>
              <w:left w:val="single" w:sz="4" w:space="0" w:color="auto"/>
              <w:bottom w:val="single" w:sz="4" w:space="0" w:color="auto"/>
              <w:right w:val="single" w:sz="4" w:space="0" w:color="auto"/>
            </w:tcBorders>
          </w:tcPr>
          <w:p w14:paraId="63FE2C7B" w14:textId="77777777" w:rsidR="001F3F10" w:rsidRPr="00F0095B" w:rsidRDefault="001F3F10" w:rsidP="008E398D">
            <w:pPr>
              <w:ind w:right="-108"/>
              <w:jc w:val="center"/>
              <w:rPr>
                <w:rFonts w:ascii="Segoe UI Light" w:hAnsi="Segoe UI Light" w:cs="Segoe UI Light"/>
                <w:bCs/>
                <w:iCs/>
                <w:sz w:val="24"/>
                <w:szCs w:val="24"/>
              </w:rPr>
            </w:pPr>
            <w:r w:rsidRPr="00F0095B">
              <w:rPr>
                <w:rFonts w:ascii="Segoe UI Light" w:hAnsi="Segoe UI Light" w:cs="Segoe UI Light"/>
                <w:bCs/>
                <w:iCs/>
                <w:sz w:val="24"/>
                <w:szCs w:val="24"/>
              </w:rPr>
              <w:t>3.</w:t>
            </w:r>
            <w:r>
              <w:rPr>
                <w:rFonts w:ascii="Segoe UI Light" w:hAnsi="Segoe UI Light" w:cs="Segoe UI Light"/>
                <w:bCs/>
                <w:iCs/>
                <w:sz w:val="24"/>
                <w:szCs w:val="24"/>
              </w:rPr>
              <w:t>1.</w:t>
            </w:r>
          </w:p>
        </w:tc>
        <w:tc>
          <w:tcPr>
            <w:tcW w:w="7105" w:type="dxa"/>
            <w:tcBorders>
              <w:top w:val="single" w:sz="4" w:space="0" w:color="auto"/>
              <w:left w:val="single" w:sz="4" w:space="0" w:color="auto"/>
              <w:bottom w:val="single" w:sz="4" w:space="0" w:color="auto"/>
              <w:right w:val="single" w:sz="4" w:space="0" w:color="auto"/>
            </w:tcBorders>
          </w:tcPr>
          <w:p w14:paraId="28FD6232" w14:textId="77777777" w:rsidR="001F3F10" w:rsidRPr="0088206E" w:rsidRDefault="001F3F10" w:rsidP="008E398D">
            <w:pPr>
              <w:jc w:val="both"/>
              <w:rPr>
                <w:rFonts w:ascii="Segoe UI Light" w:hAnsi="Segoe UI Light" w:cs="Segoe UI Light"/>
                <w:iCs/>
                <w:sz w:val="24"/>
                <w:szCs w:val="24"/>
                <w:u w:val="single"/>
              </w:rPr>
            </w:pPr>
            <w:r>
              <w:rPr>
                <w:rFonts w:ascii="Segoe UI Light" w:hAnsi="Segoe UI Light" w:cs="Segoe UI Light"/>
                <w:bCs/>
                <w:sz w:val="24"/>
                <w:szCs w:val="24"/>
                <w:u w:val="single"/>
              </w:rPr>
              <w:t>Transportlīdzekļu piegādes izmaksas</w:t>
            </w:r>
            <w:r w:rsidRPr="0088206E">
              <w:rPr>
                <w:rFonts w:ascii="Segoe UI Light" w:hAnsi="Segoe UI Light" w:cs="Segoe UI Light"/>
                <w:bCs/>
                <w:sz w:val="24"/>
                <w:szCs w:val="24"/>
                <w:u w:val="single"/>
              </w:rPr>
              <w:t xml:space="preserve"> EUR bez PVN</w:t>
            </w:r>
            <w:r>
              <w:rPr>
                <w:rFonts w:ascii="Segoe UI Light" w:hAnsi="Segoe UI Light" w:cs="Segoe UI Light"/>
                <w:bCs/>
                <w:sz w:val="24"/>
                <w:szCs w:val="24"/>
                <w:u w:val="single"/>
              </w:rPr>
              <w:t xml:space="preserve"> (par septiņiem transportlīdzekļiem)</w:t>
            </w:r>
            <w:r w:rsidRPr="0088206E">
              <w:rPr>
                <w:rFonts w:ascii="Segoe UI Light" w:hAnsi="Segoe UI Light" w:cs="Segoe UI Light"/>
                <w:bCs/>
                <w:sz w:val="24"/>
                <w:szCs w:val="24"/>
                <w:u w:val="single"/>
              </w:rPr>
              <w:t xml:space="preserve"> </w:t>
            </w:r>
          </w:p>
          <w:p w14:paraId="1BACE724" w14:textId="77777777" w:rsidR="001F3F10" w:rsidRPr="0088206E" w:rsidRDefault="001F3F10" w:rsidP="008E398D">
            <w:pPr>
              <w:jc w:val="both"/>
              <w:rPr>
                <w:rFonts w:ascii="Segoe UI Light" w:hAnsi="Segoe UI Light" w:cs="Segoe UI Light"/>
                <w:sz w:val="24"/>
                <w:szCs w:val="24"/>
              </w:rPr>
            </w:pPr>
            <w:r w:rsidRPr="0088206E">
              <w:rPr>
                <w:rFonts w:ascii="Segoe UI Light" w:hAnsi="Segoe UI Light" w:cs="Segoe UI Light"/>
                <w:sz w:val="24"/>
                <w:szCs w:val="24"/>
              </w:rPr>
              <w:t>(Iegūtie punkti = zemākā</w:t>
            </w:r>
            <w:r>
              <w:rPr>
                <w:rFonts w:ascii="Segoe UI Light" w:hAnsi="Segoe UI Light" w:cs="Segoe UI Light"/>
                <w:sz w:val="24"/>
                <w:szCs w:val="24"/>
              </w:rPr>
              <w:t>s</w:t>
            </w:r>
            <w:r w:rsidRPr="0088206E">
              <w:rPr>
                <w:rFonts w:ascii="Segoe UI Light" w:hAnsi="Segoe UI Light" w:cs="Segoe UI Light"/>
                <w:sz w:val="24"/>
                <w:szCs w:val="24"/>
              </w:rPr>
              <w:t xml:space="preserve"> piedāvātās izmaksas</w:t>
            </w:r>
            <w:proofErr w:type="gramStart"/>
            <w:r w:rsidRPr="0088206E">
              <w:rPr>
                <w:rFonts w:ascii="Segoe UI Light" w:hAnsi="Segoe UI Light" w:cs="Segoe UI Light"/>
                <w:sz w:val="24"/>
                <w:szCs w:val="24"/>
              </w:rPr>
              <w:t xml:space="preserve"> dalītas ar piedāvātajām izmaksām</w:t>
            </w:r>
            <w:proofErr w:type="gramEnd"/>
            <w:r w:rsidRPr="0088206E">
              <w:rPr>
                <w:rFonts w:ascii="Segoe UI Light" w:hAnsi="Segoe UI Light" w:cs="Segoe UI Light"/>
                <w:sz w:val="24"/>
                <w:szCs w:val="24"/>
              </w:rPr>
              <w:t xml:space="preserve"> reizināts ar </w:t>
            </w:r>
            <w:r>
              <w:rPr>
                <w:rFonts w:ascii="Segoe UI Light" w:hAnsi="Segoe UI Light" w:cs="Segoe UI Light"/>
                <w:sz w:val="24"/>
                <w:szCs w:val="24"/>
              </w:rPr>
              <w:t>70</w:t>
            </w:r>
            <w:r w:rsidRPr="0088206E">
              <w:rPr>
                <w:rFonts w:ascii="Segoe UI Light" w:hAnsi="Segoe UI Light" w:cs="Segoe UI Light"/>
                <w:sz w:val="24"/>
                <w:szCs w:val="24"/>
              </w:rPr>
              <w:t xml:space="preserve"> punktiem).</w:t>
            </w:r>
          </w:p>
          <w:p w14:paraId="532C14C9" w14:textId="77777777" w:rsidR="001F3F10" w:rsidRPr="009E27BF" w:rsidRDefault="001F3F10" w:rsidP="008E398D">
            <w:pPr>
              <w:rPr>
                <w:rFonts w:ascii="Segoe UI Light" w:hAnsi="Segoe UI Light" w:cs="Segoe UI Light"/>
                <w:b/>
                <w:iCs/>
                <w:sz w:val="24"/>
                <w:szCs w:val="24"/>
              </w:rPr>
            </w:pPr>
            <w:r w:rsidRPr="0088206E">
              <w:rPr>
                <w:rFonts w:ascii="Segoe UI Light" w:hAnsi="Segoe UI Light" w:cs="Segoe UI Light"/>
                <w:sz w:val="24"/>
                <w:szCs w:val="24"/>
              </w:rPr>
              <w:t xml:space="preserve">Maksimāli iespējamais punktu skaits – </w:t>
            </w:r>
            <w:r>
              <w:rPr>
                <w:rFonts w:ascii="Segoe UI Light" w:hAnsi="Segoe UI Light" w:cs="Segoe UI Light"/>
                <w:sz w:val="24"/>
                <w:szCs w:val="24"/>
              </w:rPr>
              <w:t>70</w:t>
            </w:r>
            <w:r w:rsidRPr="0088206E">
              <w:rPr>
                <w:rFonts w:ascii="Segoe UI Light" w:hAnsi="Segoe UI Light" w:cs="Segoe UI Light"/>
                <w:sz w:val="24"/>
                <w:szCs w:val="24"/>
              </w:rPr>
              <w:t>.00.</w:t>
            </w:r>
          </w:p>
        </w:tc>
        <w:tc>
          <w:tcPr>
            <w:tcW w:w="1620" w:type="dxa"/>
            <w:tcBorders>
              <w:top w:val="single" w:sz="4" w:space="0" w:color="auto"/>
              <w:left w:val="single" w:sz="4" w:space="0" w:color="auto"/>
              <w:bottom w:val="single" w:sz="4" w:space="0" w:color="auto"/>
              <w:right w:val="single" w:sz="4" w:space="0" w:color="auto"/>
            </w:tcBorders>
            <w:vAlign w:val="center"/>
          </w:tcPr>
          <w:p w14:paraId="5D265283" w14:textId="77777777" w:rsidR="001F3F10" w:rsidRPr="00F0095B" w:rsidRDefault="001F3F10" w:rsidP="008E398D">
            <w:pPr>
              <w:jc w:val="center"/>
              <w:rPr>
                <w:rFonts w:ascii="Segoe UI Light" w:hAnsi="Segoe UI Light" w:cs="Segoe UI Light"/>
                <w:bCs/>
                <w:iCs/>
                <w:sz w:val="24"/>
                <w:szCs w:val="24"/>
              </w:rPr>
            </w:pPr>
            <w:r w:rsidRPr="00F0095B">
              <w:rPr>
                <w:rFonts w:ascii="Segoe UI Light" w:hAnsi="Segoe UI Light" w:cs="Segoe UI Light"/>
                <w:bCs/>
                <w:iCs/>
                <w:sz w:val="24"/>
                <w:szCs w:val="24"/>
              </w:rPr>
              <w:t>70.00</w:t>
            </w:r>
          </w:p>
        </w:tc>
      </w:tr>
      <w:tr w:rsidR="001F3F10" w:rsidRPr="00F0095B" w14:paraId="318D463B" w14:textId="77777777" w:rsidTr="001F3F10">
        <w:tc>
          <w:tcPr>
            <w:tcW w:w="720" w:type="dxa"/>
            <w:tcBorders>
              <w:top w:val="single" w:sz="4" w:space="0" w:color="auto"/>
              <w:left w:val="single" w:sz="4" w:space="0" w:color="auto"/>
              <w:bottom w:val="single" w:sz="4" w:space="0" w:color="auto"/>
              <w:right w:val="single" w:sz="4" w:space="0" w:color="auto"/>
            </w:tcBorders>
          </w:tcPr>
          <w:p w14:paraId="656A4C02" w14:textId="77777777" w:rsidR="001F3F10" w:rsidRPr="00F0095B"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3.2.</w:t>
            </w:r>
          </w:p>
        </w:tc>
        <w:tc>
          <w:tcPr>
            <w:tcW w:w="7105" w:type="dxa"/>
            <w:tcBorders>
              <w:top w:val="single" w:sz="4" w:space="0" w:color="auto"/>
              <w:left w:val="single" w:sz="4" w:space="0" w:color="auto"/>
              <w:bottom w:val="single" w:sz="4" w:space="0" w:color="auto"/>
              <w:right w:val="single" w:sz="4" w:space="0" w:color="auto"/>
            </w:tcBorders>
          </w:tcPr>
          <w:p w14:paraId="39F2D67F" w14:textId="77777777" w:rsidR="001F3F10" w:rsidRPr="0088206E" w:rsidRDefault="001F3F10" w:rsidP="008E398D">
            <w:pPr>
              <w:jc w:val="both"/>
              <w:rPr>
                <w:rFonts w:ascii="Segoe UI Light" w:hAnsi="Segoe UI Light" w:cs="Segoe UI Light"/>
                <w:iCs/>
                <w:sz w:val="24"/>
                <w:szCs w:val="24"/>
                <w:u w:val="single"/>
              </w:rPr>
            </w:pPr>
            <w:r>
              <w:rPr>
                <w:rFonts w:ascii="Segoe UI Light" w:hAnsi="Segoe UI Light" w:cs="Segoe UI Light"/>
                <w:bCs/>
                <w:sz w:val="24"/>
                <w:szCs w:val="24"/>
                <w:u w:val="single"/>
              </w:rPr>
              <w:t xml:space="preserve">Transportlīdzekļu </w:t>
            </w:r>
            <w:r w:rsidRPr="00F0095B">
              <w:rPr>
                <w:rFonts w:ascii="Segoe UI Light" w:hAnsi="Segoe UI Light" w:cs="Segoe UI Light"/>
                <w:bCs/>
                <w:sz w:val="24"/>
                <w:szCs w:val="24"/>
                <w:u w:val="single"/>
              </w:rPr>
              <w:t>darbmūža ekspluatācijas izmaksas</w:t>
            </w:r>
            <w:r>
              <w:rPr>
                <w:rFonts w:ascii="Segoe UI Light" w:hAnsi="Segoe UI Light" w:cs="Segoe UI Light"/>
                <w:bCs/>
                <w:sz w:val="24"/>
                <w:szCs w:val="24"/>
                <w:u w:val="single"/>
              </w:rPr>
              <w:t xml:space="preserve"> </w:t>
            </w:r>
            <w:r w:rsidRPr="0088206E">
              <w:rPr>
                <w:rFonts w:ascii="Segoe UI Light" w:hAnsi="Segoe UI Light" w:cs="Segoe UI Light"/>
                <w:bCs/>
                <w:sz w:val="24"/>
                <w:szCs w:val="24"/>
                <w:u w:val="single"/>
              </w:rPr>
              <w:t xml:space="preserve">EUR </w:t>
            </w:r>
            <w:r>
              <w:rPr>
                <w:rFonts w:ascii="Segoe UI Light" w:hAnsi="Segoe UI Light" w:cs="Segoe UI Light"/>
                <w:bCs/>
                <w:sz w:val="24"/>
                <w:szCs w:val="24"/>
                <w:u w:val="single"/>
              </w:rPr>
              <w:t>(par septiņiem transportlīdzekļiem)</w:t>
            </w:r>
            <w:r w:rsidRPr="0088206E">
              <w:rPr>
                <w:rFonts w:ascii="Segoe UI Light" w:hAnsi="Segoe UI Light" w:cs="Segoe UI Light"/>
                <w:bCs/>
                <w:sz w:val="24"/>
                <w:szCs w:val="24"/>
                <w:u w:val="single"/>
              </w:rPr>
              <w:t xml:space="preserve"> </w:t>
            </w:r>
          </w:p>
          <w:p w14:paraId="341BA3F3" w14:textId="77777777" w:rsidR="001F3F10" w:rsidRPr="0088206E" w:rsidRDefault="001F3F10" w:rsidP="008E398D">
            <w:pPr>
              <w:jc w:val="both"/>
              <w:rPr>
                <w:rFonts w:ascii="Segoe UI Light" w:hAnsi="Segoe UI Light" w:cs="Segoe UI Light"/>
                <w:sz w:val="24"/>
                <w:szCs w:val="24"/>
              </w:rPr>
            </w:pPr>
            <w:r w:rsidRPr="0088206E">
              <w:rPr>
                <w:rFonts w:ascii="Segoe UI Light" w:hAnsi="Segoe UI Light" w:cs="Segoe UI Light"/>
                <w:sz w:val="24"/>
                <w:szCs w:val="24"/>
              </w:rPr>
              <w:t>(Iegūtie punkti = zemākā</w:t>
            </w:r>
            <w:r>
              <w:rPr>
                <w:rFonts w:ascii="Segoe UI Light" w:hAnsi="Segoe UI Light" w:cs="Segoe UI Light"/>
                <w:sz w:val="24"/>
                <w:szCs w:val="24"/>
              </w:rPr>
              <w:t>s</w:t>
            </w:r>
            <w:r w:rsidRPr="0088206E">
              <w:rPr>
                <w:rFonts w:ascii="Segoe UI Light" w:hAnsi="Segoe UI Light" w:cs="Segoe UI Light"/>
                <w:sz w:val="24"/>
                <w:szCs w:val="24"/>
              </w:rPr>
              <w:t xml:space="preserve"> piedāvātās izmaksas</w:t>
            </w:r>
            <w:proofErr w:type="gramStart"/>
            <w:r w:rsidRPr="0088206E">
              <w:rPr>
                <w:rFonts w:ascii="Segoe UI Light" w:hAnsi="Segoe UI Light" w:cs="Segoe UI Light"/>
                <w:sz w:val="24"/>
                <w:szCs w:val="24"/>
              </w:rPr>
              <w:t xml:space="preserve"> dalītas ar piedāvātajām izmaksām</w:t>
            </w:r>
            <w:proofErr w:type="gramEnd"/>
            <w:r w:rsidRPr="0088206E">
              <w:rPr>
                <w:rFonts w:ascii="Segoe UI Light" w:hAnsi="Segoe UI Light" w:cs="Segoe UI Light"/>
                <w:sz w:val="24"/>
                <w:szCs w:val="24"/>
              </w:rPr>
              <w:t xml:space="preserve"> reizināts ar </w:t>
            </w:r>
            <w:r>
              <w:rPr>
                <w:rFonts w:ascii="Segoe UI Light" w:hAnsi="Segoe UI Light" w:cs="Segoe UI Light"/>
                <w:sz w:val="24"/>
                <w:szCs w:val="24"/>
              </w:rPr>
              <w:t>9</w:t>
            </w:r>
            <w:r w:rsidRPr="0088206E">
              <w:rPr>
                <w:rFonts w:ascii="Segoe UI Light" w:hAnsi="Segoe UI Light" w:cs="Segoe UI Light"/>
                <w:sz w:val="24"/>
                <w:szCs w:val="24"/>
              </w:rPr>
              <w:t xml:space="preserve"> punktiem).</w:t>
            </w:r>
          </w:p>
          <w:p w14:paraId="236D64A4" w14:textId="77777777" w:rsidR="001F3F10" w:rsidRPr="00F0095B" w:rsidRDefault="001F3F10" w:rsidP="008E398D">
            <w:pPr>
              <w:rPr>
                <w:rFonts w:ascii="Segoe UI Light" w:hAnsi="Segoe UI Light" w:cs="Segoe UI Light"/>
                <w:bCs/>
                <w:iCs/>
                <w:sz w:val="24"/>
                <w:szCs w:val="24"/>
              </w:rPr>
            </w:pPr>
            <w:r w:rsidRPr="0088206E">
              <w:rPr>
                <w:rFonts w:ascii="Segoe UI Light" w:hAnsi="Segoe UI Light" w:cs="Segoe UI Light"/>
                <w:sz w:val="24"/>
                <w:szCs w:val="24"/>
              </w:rPr>
              <w:t xml:space="preserve">Maksimāli iespējamais punktu skaits – </w:t>
            </w:r>
            <w:r>
              <w:rPr>
                <w:rFonts w:ascii="Segoe UI Light" w:hAnsi="Segoe UI Light" w:cs="Segoe UI Light"/>
                <w:sz w:val="24"/>
                <w:szCs w:val="24"/>
              </w:rPr>
              <w:t>9</w:t>
            </w:r>
            <w:r w:rsidRPr="0088206E">
              <w:rPr>
                <w:rFonts w:ascii="Segoe UI Light" w:hAnsi="Segoe UI Light" w:cs="Segoe UI Light"/>
                <w:sz w:val="24"/>
                <w:szCs w:val="24"/>
              </w:rPr>
              <w:t>.00.</w:t>
            </w:r>
          </w:p>
        </w:tc>
        <w:tc>
          <w:tcPr>
            <w:tcW w:w="1620" w:type="dxa"/>
            <w:tcBorders>
              <w:top w:val="single" w:sz="4" w:space="0" w:color="auto"/>
              <w:left w:val="single" w:sz="4" w:space="0" w:color="auto"/>
              <w:bottom w:val="single" w:sz="4" w:space="0" w:color="auto"/>
              <w:right w:val="single" w:sz="4" w:space="0" w:color="auto"/>
            </w:tcBorders>
            <w:vAlign w:val="center"/>
          </w:tcPr>
          <w:p w14:paraId="36BAA65E" w14:textId="77777777" w:rsidR="001F3F10" w:rsidRPr="00F0095B"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9.00</w:t>
            </w:r>
          </w:p>
        </w:tc>
      </w:tr>
      <w:tr w:rsidR="001F3F10" w:rsidRPr="009E27BF" w14:paraId="04AE8FDA" w14:textId="77777777" w:rsidTr="001F3F10">
        <w:tc>
          <w:tcPr>
            <w:tcW w:w="7825" w:type="dxa"/>
            <w:gridSpan w:val="2"/>
            <w:tcBorders>
              <w:top w:val="single" w:sz="4" w:space="0" w:color="auto"/>
              <w:left w:val="single" w:sz="4" w:space="0" w:color="auto"/>
              <w:bottom w:val="single" w:sz="4" w:space="0" w:color="auto"/>
              <w:right w:val="single" w:sz="4" w:space="0" w:color="auto"/>
            </w:tcBorders>
          </w:tcPr>
          <w:p w14:paraId="13CC165C" w14:textId="77777777" w:rsidR="001F3F10" w:rsidRPr="009E27BF" w:rsidRDefault="001F3F10" w:rsidP="008E398D">
            <w:pPr>
              <w:jc w:val="right"/>
              <w:rPr>
                <w:rFonts w:ascii="Segoe UI Light" w:hAnsi="Segoe UI Light" w:cs="Segoe UI Light"/>
                <w:b/>
                <w:iCs/>
                <w:sz w:val="24"/>
                <w:szCs w:val="24"/>
              </w:rPr>
            </w:pPr>
            <w:r w:rsidRPr="009E27BF">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1782817E"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100</w:t>
            </w:r>
          </w:p>
        </w:tc>
      </w:tr>
    </w:tbl>
    <w:p w14:paraId="32DB93EB" w14:textId="77777777" w:rsidR="001F3F10" w:rsidRDefault="001F3F10" w:rsidP="00846D82">
      <w:pPr>
        <w:tabs>
          <w:tab w:val="left" w:pos="851"/>
        </w:tabs>
        <w:jc w:val="both"/>
        <w:rPr>
          <w:rFonts w:ascii="Segoe UI Light" w:hAnsi="Segoe UI Light" w:cs="Segoe UI Light"/>
          <w:bCs/>
          <w:sz w:val="24"/>
          <w:szCs w:val="24"/>
        </w:rPr>
      </w:pPr>
    </w:p>
    <w:p w14:paraId="12D2F83E" w14:textId="132A2C82" w:rsidR="001F3F10" w:rsidRPr="001F3F10" w:rsidRDefault="001F3F10" w:rsidP="001F3F10">
      <w:pPr>
        <w:tabs>
          <w:tab w:val="left" w:pos="851"/>
        </w:tabs>
        <w:jc w:val="both"/>
        <w:rPr>
          <w:rFonts w:ascii="Segoe UI Light" w:hAnsi="Segoe UI Light" w:cs="Segoe UI Light"/>
          <w:b/>
          <w:sz w:val="24"/>
          <w:szCs w:val="24"/>
        </w:rPr>
      </w:pPr>
      <w:r>
        <w:rPr>
          <w:rFonts w:ascii="Segoe UI Light" w:hAnsi="Segoe UI Light" w:cs="Segoe UI Light"/>
          <w:b/>
          <w:sz w:val="24"/>
          <w:szCs w:val="24"/>
        </w:rPr>
        <w:t>2</w:t>
      </w:r>
      <w:r w:rsidRPr="001F3F10">
        <w:rPr>
          <w:rFonts w:ascii="Segoe UI Light" w:hAnsi="Segoe UI Light" w:cs="Segoe UI Light"/>
          <w:b/>
          <w:sz w:val="24"/>
          <w:szCs w:val="24"/>
        </w:rPr>
        <w:t>.</w:t>
      </w:r>
      <w:r>
        <w:rPr>
          <w:rFonts w:ascii="Segoe UI Light" w:hAnsi="Segoe UI Light" w:cs="Segoe UI Light"/>
          <w:b/>
          <w:sz w:val="24"/>
          <w:szCs w:val="24"/>
        </w:rPr>
        <w:t> </w:t>
      </w:r>
      <w:r w:rsidRPr="001F3F10">
        <w:rPr>
          <w:rFonts w:ascii="Segoe UI Light" w:hAnsi="Segoe UI Light" w:cs="Segoe UI Light"/>
          <w:b/>
          <w:sz w:val="24"/>
          <w:szCs w:val="24"/>
        </w:rPr>
        <w:t>lotei</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105"/>
        <w:gridCol w:w="1620"/>
      </w:tblGrid>
      <w:tr w:rsidR="001F3F10" w:rsidRPr="009E27BF" w14:paraId="1699CBD7" w14:textId="77777777" w:rsidTr="001F3F10">
        <w:trPr>
          <w:trHeight w:val="745"/>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D096F" w14:textId="77777777" w:rsidR="001F3F10" w:rsidRPr="009E27BF" w:rsidRDefault="001F3F10" w:rsidP="008E398D">
            <w:pPr>
              <w:ind w:right="-108"/>
              <w:jc w:val="center"/>
              <w:rPr>
                <w:rFonts w:ascii="Segoe UI Light" w:hAnsi="Segoe UI Light" w:cs="Segoe UI Light"/>
                <w:b/>
                <w:iCs/>
                <w:sz w:val="24"/>
                <w:szCs w:val="24"/>
              </w:rPr>
            </w:pPr>
            <w:r w:rsidRPr="009E27BF">
              <w:rPr>
                <w:rFonts w:ascii="Segoe UI Light" w:hAnsi="Segoe UI Light" w:cs="Segoe UI Light"/>
                <w:b/>
                <w:iCs/>
                <w:sz w:val="24"/>
                <w:szCs w:val="24"/>
              </w:rPr>
              <w:t>Nr.</w:t>
            </w:r>
          </w:p>
          <w:p w14:paraId="1B7FDCAA" w14:textId="77777777" w:rsidR="001F3F10" w:rsidRPr="009E27BF" w:rsidRDefault="001F3F10" w:rsidP="008E398D">
            <w:pPr>
              <w:ind w:right="-108"/>
              <w:jc w:val="center"/>
              <w:rPr>
                <w:rFonts w:ascii="Segoe UI Light" w:hAnsi="Segoe UI Light" w:cs="Segoe UI Light"/>
                <w:b/>
                <w:iCs/>
                <w:sz w:val="24"/>
                <w:szCs w:val="24"/>
              </w:rPr>
            </w:pPr>
            <w:r w:rsidRPr="009E27BF">
              <w:rPr>
                <w:rFonts w:ascii="Segoe UI Light" w:hAnsi="Segoe UI Light" w:cs="Segoe UI Light"/>
                <w:b/>
                <w:iCs/>
                <w:sz w:val="24"/>
                <w:szCs w:val="24"/>
              </w:rPr>
              <w:t>p.k.</w:t>
            </w:r>
          </w:p>
        </w:tc>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12A78"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706B9"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Maksimālais punktu skaits</w:t>
            </w:r>
          </w:p>
        </w:tc>
      </w:tr>
      <w:tr w:rsidR="001F3F10" w:rsidRPr="009E27BF" w14:paraId="727FE2A1" w14:textId="77777777" w:rsidTr="001F3F10">
        <w:tc>
          <w:tcPr>
            <w:tcW w:w="720" w:type="dxa"/>
            <w:tcBorders>
              <w:top w:val="single" w:sz="4" w:space="0" w:color="auto"/>
              <w:left w:val="single" w:sz="4" w:space="0" w:color="auto"/>
              <w:bottom w:val="single" w:sz="4" w:space="0" w:color="auto"/>
              <w:right w:val="single" w:sz="4" w:space="0" w:color="auto"/>
            </w:tcBorders>
          </w:tcPr>
          <w:p w14:paraId="252DA869" w14:textId="77777777" w:rsidR="001F3F10" w:rsidRPr="009E27BF"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1.</w:t>
            </w:r>
          </w:p>
        </w:tc>
        <w:tc>
          <w:tcPr>
            <w:tcW w:w="7105" w:type="dxa"/>
            <w:tcBorders>
              <w:top w:val="single" w:sz="4" w:space="0" w:color="auto"/>
              <w:left w:val="single" w:sz="4" w:space="0" w:color="auto"/>
              <w:bottom w:val="single" w:sz="4" w:space="0" w:color="auto"/>
              <w:right w:val="single" w:sz="4" w:space="0" w:color="auto"/>
            </w:tcBorders>
          </w:tcPr>
          <w:p w14:paraId="63A28B8D" w14:textId="77777777" w:rsidR="001F3F10" w:rsidRPr="009E27BF" w:rsidRDefault="001F3F10" w:rsidP="008E398D">
            <w:pPr>
              <w:rPr>
                <w:rFonts w:ascii="Segoe UI Light" w:hAnsi="Segoe UI Light" w:cs="Segoe UI Light"/>
                <w:sz w:val="24"/>
                <w:szCs w:val="24"/>
              </w:rPr>
            </w:pPr>
            <w:r>
              <w:rPr>
                <w:rFonts w:ascii="Segoe UI Light" w:hAnsi="Segoe UI Light" w:cs="Segoe UI Light"/>
                <w:b/>
                <w:iCs/>
                <w:sz w:val="24"/>
                <w:szCs w:val="24"/>
              </w:rPr>
              <w:t>Tehniskais piedāvājums</w:t>
            </w:r>
          </w:p>
        </w:tc>
        <w:tc>
          <w:tcPr>
            <w:tcW w:w="1620" w:type="dxa"/>
            <w:tcBorders>
              <w:top w:val="single" w:sz="4" w:space="0" w:color="auto"/>
              <w:left w:val="single" w:sz="4" w:space="0" w:color="auto"/>
              <w:bottom w:val="single" w:sz="4" w:space="0" w:color="auto"/>
              <w:right w:val="single" w:sz="4" w:space="0" w:color="auto"/>
            </w:tcBorders>
            <w:vAlign w:val="center"/>
          </w:tcPr>
          <w:p w14:paraId="6DD07E08" w14:textId="77777777" w:rsidR="001F3F10" w:rsidRPr="00672357" w:rsidRDefault="001F3F10" w:rsidP="008E398D">
            <w:pPr>
              <w:jc w:val="center"/>
              <w:rPr>
                <w:rFonts w:ascii="Segoe UI Light" w:hAnsi="Segoe UI Light" w:cs="Segoe UI Light"/>
                <w:b/>
                <w:bCs/>
                <w:sz w:val="24"/>
                <w:szCs w:val="24"/>
              </w:rPr>
            </w:pPr>
            <w:r>
              <w:rPr>
                <w:rFonts w:ascii="Segoe UI Light" w:hAnsi="Segoe UI Light" w:cs="Segoe UI Light"/>
                <w:b/>
                <w:bCs/>
                <w:sz w:val="24"/>
                <w:szCs w:val="24"/>
              </w:rPr>
              <w:t>16</w:t>
            </w:r>
            <w:r w:rsidRPr="00672357">
              <w:rPr>
                <w:rFonts w:ascii="Segoe UI Light" w:hAnsi="Segoe UI Light" w:cs="Segoe UI Light"/>
                <w:b/>
                <w:bCs/>
                <w:sz w:val="24"/>
                <w:szCs w:val="24"/>
              </w:rPr>
              <w:t>.00</w:t>
            </w:r>
          </w:p>
        </w:tc>
      </w:tr>
      <w:tr w:rsidR="001F3F10" w:rsidRPr="002474B0" w14:paraId="22BC10A3" w14:textId="77777777" w:rsidTr="001F3F10">
        <w:tc>
          <w:tcPr>
            <w:tcW w:w="720" w:type="dxa"/>
            <w:tcBorders>
              <w:top w:val="single" w:sz="4" w:space="0" w:color="auto"/>
              <w:left w:val="single" w:sz="4" w:space="0" w:color="auto"/>
              <w:bottom w:val="single" w:sz="4" w:space="0" w:color="auto"/>
              <w:right w:val="single" w:sz="4" w:space="0" w:color="auto"/>
            </w:tcBorders>
          </w:tcPr>
          <w:p w14:paraId="2F261FB8"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w:t>
            </w:r>
          </w:p>
        </w:tc>
        <w:tc>
          <w:tcPr>
            <w:tcW w:w="7105" w:type="dxa"/>
            <w:tcBorders>
              <w:top w:val="single" w:sz="4" w:space="0" w:color="auto"/>
              <w:left w:val="single" w:sz="4" w:space="0" w:color="auto"/>
              <w:bottom w:val="single" w:sz="4" w:space="0" w:color="auto"/>
              <w:right w:val="single" w:sz="4" w:space="0" w:color="auto"/>
            </w:tcBorders>
          </w:tcPr>
          <w:p w14:paraId="649B989A"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18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03A4614" w14:textId="77777777" w:rsidR="001F3F10" w:rsidRPr="001436EF" w:rsidRDefault="001F3F10" w:rsidP="008E398D">
            <w:pPr>
              <w:rPr>
                <w:rFonts w:ascii="Segoe UI Light" w:hAnsi="Segoe UI Light" w:cs="Segoe UI Light"/>
                <w:bCs/>
                <w:i/>
                <w:sz w:val="24"/>
                <w:szCs w:val="24"/>
              </w:rPr>
            </w:pPr>
            <w:r>
              <w:rPr>
                <w:rFonts w:ascii="Segoe UI Light" w:hAnsi="Segoe UI Light" w:cs="Segoe UI Light"/>
                <w:bCs/>
                <w:i/>
                <w:sz w:val="24"/>
                <w:szCs w:val="24"/>
              </w:rPr>
              <w:t>Piedziņa</w:t>
            </w:r>
          </w:p>
          <w:p w14:paraId="169F49F4" w14:textId="77777777" w:rsidR="001F3F10"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viena tilta </w:t>
            </w:r>
            <w:proofErr w:type="gramStart"/>
            <w:r>
              <w:rPr>
                <w:rFonts w:ascii="Segoe UI Light" w:hAnsi="Segoe UI Light" w:cs="Segoe UI Light"/>
                <w:sz w:val="24"/>
                <w:szCs w:val="24"/>
              </w:rPr>
              <w:t>piedziņu</w:t>
            </w:r>
            <w:r w:rsidRPr="00F85128">
              <w:rPr>
                <w:rFonts w:ascii="Segoe UI Light" w:hAnsi="Segoe UI Light" w:cs="Segoe UI Light"/>
                <w:sz w:val="24"/>
                <w:szCs w:val="24"/>
              </w:rPr>
              <w:t>– ie</w:t>
            </w:r>
            <w:proofErr w:type="gramEnd"/>
            <w:r w:rsidRPr="00F85128">
              <w:rPr>
                <w:rFonts w:ascii="Segoe UI Light" w:hAnsi="Segoe UI Light" w:cs="Segoe UI Light"/>
                <w:sz w:val="24"/>
                <w:szCs w:val="24"/>
              </w:rPr>
              <w:t xml:space="preserve">sniegtajam piedāvājumam tiks piešķirti </w:t>
            </w:r>
            <w:r>
              <w:rPr>
                <w:rFonts w:ascii="Segoe UI Light" w:hAnsi="Segoe UI Light" w:cs="Segoe UI Light"/>
                <w:sz w:val="24"/>
                <w:szCs w:val="24"/>
              </w:rPr>
              <w:t>0.00</w:t>
            </w:r>
            <w:r w:rsidRPr="00F85128">
              <w:rPr>
                <w:rFonts w:ascii="Segoe UI Light" w:hAnsi="Segoe UI Light" w:cs="Segoe UI Light"/>
                <w:sz w:val="24"/>
                <w:szCs w:val="24"/>
              </w:rPr>
              <w:t xml:space="preserve"> novērtējuma punkti.</w:t>
            </w:r>
          </w:p>
          <w:p w14:paraId="77E4E390"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w:t>
            </w:r>
            <w:r w:rsidRPr="006B6E47">
              <w:rPr>
                <w:rFonts w:ascii="Segoe UI Light" w:hAnsi="Segoe UI Light" w:cs="Segoe UI Light"/>
                <w:sz w:val="24"/>
                <w:szCs w:val="24"/>
              </w:rPr>
              <w:t>pilnpiedziņ</w:t>
            </w:r>
            <w:r>
              <w:rPr>
                <w:rFonts w:ascii="Segoe UI Light" w:hAnsi="Segoe UI Light" w:cs="Segoe UI Light"/>
                <w:sz w:val="24"/>
                <w:szCs w:val="24"/>
              </w:rPr>
              <w:t>u</w:t>
            </w:r>
            <w:r w:rsidRPr="006B6E47">
              <w:rPr>
                <w:rFonts w:ascii="Segoe UI Light" w:hAnsi="Segoe UI Light" w:cs="Segoe UI Light"/>
                <w:sz w:val="24"/>
                <w:szCs w:val="24"/>
              </w:rPr>
              <w:t xml:space="preserve"> vai paredzēt</w:t>
            </w:r>
            <w:r>
              <w:rPr>
                <w:rFonts w:ascii="Segoe UI Light" w:hAnsi="Segoe UI Light" w:cs="Segoe UI Light"/>
                <w:sz w:val="24"/>
                <w:szCs w:val="24"/>
              </w:rPr>
              <w:t>u</w:t>
            </w:r>
            <w:r w:rsidRPr="006B6E47">
              <w:rPr>
                <w:rFonts w:ascii="Segoe UI Light" w:hAnsi="Segoe UI Light" w:cs="Segoe UI Light"/>
                <w:sz w:val="24"/>
                <w:szCs w:val="24"/>
              </w:rPr>
              <w:t xml:space="preserve"> automātiski pieslēdzam</w:t>
            </w:r>
            <w:r>
              <w:rPr>
                <w:rFonts w:ascii="Segoe UI Light" w:hAnsi="Segoe UI Light" w:cs="Segoe UI Light"/>
                <w:sz w:val="24"/>
                <w:szCs w:val="24"/>
              </w:rPr>
              <w:t>u</w:t>
            </w:r>
            <w:r w:rsidRPr="006B6E47">
              <w:rPr>
                <w:rFonts w:ascii="Segoe UI Light" w:hAnsi="Segoe UI Light" w:cs="Segoe UI Light"/>
                <w:sz w:val="24"/>
                <w:szCs w:val="24"/>
              </w:rPr>
              <w:t xml:space="preserve"> priekšējā un aizmugurējā tilta vienlaicīga piedziņ</w:t>
            </w:r>
            <w:r>
              <w:rPr>
                <w:rFonts w:ascii="Segoe UI Light" w:hAnsi="Segoe UI Light" w:cs="Segoe UI Light"/>
                <w:sz w:val="24"/>
                <w:szCs w:val="24"/>
              </w:rPr>
              <w:t>u</w:t>
            </w:r>
            <w:r w:rsidRPr="006B6E47">
              <w:rPr>
                <w:rFonts w:ascii="Segoe UI Light" w:hAnsi="Segoe UI Light" w:cs="Segoe UI Light"/>
                <w:sz w:val="24"/>
                <w:szCs w:val="24"/>
              </w:rPr>
              <w:t xml:space="preserve"> </w:t>
            </w:r>
            <w:r w:rsidRPr="00F85128">
              <w:rPr>
                <w:rFonts w:ascii="Segoe UI Light" w:hAnsi="Segoe UI Light" w:cs="Segoe UI Light"/>
                <w:sz w:val="24"/>
                <w:szCs w:val="24"/>
              </w:rPr>
              <w:t xml:space="preserve">– iesniegtajam piedāvājumam tiks piešķirti </w:t>
            </w:r>
            <w:r>
              <w:rPr>
                <w:rFonts w:ascii="Segoe UI Light" w:hAnsi="Segoe UI Light" w:cs="Segoe UI Light"/>
                <w:sz w:val="24"/>
                <w:szCs w:val="24"/>
              </w:rPr>
              <w:t>5.00</w:t>
            </w:r>
            <w:r w:rsidRPr="00F85128">
              <w:rPr>
                <w:rFonts w:ascii="Segoe UI Light" w:hAnsi="Segoe UI Light" w:cs="Segoe UI Light"/>
                <w:sz w:val="24"/>
                <w:szCs w:val="24"/>
              </w:rPr>
              <w:t xml:space="preserve"> novērtējuma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22FB07EC"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5.00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136B9EE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5.00</w:t>
            </w:r>
          </w:p>
        </w:tc>
      </w:tr>
      <w:tr w:rsidR="001F3F10" w:rsidRPr="002474B0" w14:paraId="6C6DB5FE" w14:textId="77777777" w:rsidTr="001F3F10">
        <w:tc>
          <w:tcPr>
            <w:tcW w:w="720" w:type="dxa"/>
            <w:tcBorders>
              <w:top w:val="single" w:sz="4" w:space="0" w:color="auto"/>
              <w:left w:val="single" w:sz="4" w:space="0" w:color="auto"/>
              <w:bottom w:val="single" w:sz="4" w:space="0" w:color="auto"/>
              <w:right w:val="single" w:sz="4" w:space="0" w:color="auto"/>
            </w:tcBorders>
          </w:tcPr>
          <w:p w14:paraId="23D6F55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w:t>
            </w:r>
          </w:p>
        </w:tc>
        <w:tc>
          <w:tcPr>
            <w:tcW w:w="7105" w:type="dxa"/>
            <w:tcBorders>
              <w:top w:val="single" w:sz="4" w:space="0" w:color="auto"/>
              <w:left w:val="single" w:sz="4" w:space="0" w:color="auto"/>
              <w:bottom w:val="single" w:sz="4" w:space="0" w:color="auto"/>
              <w:right w:val="single" w:sz="4" w:space="0" w:color="auto"/>
            </w:tcBorders>
          </w:tcPr>
          <w:p w14:paraId="088EBFF5"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35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766DA11" w14:textId="77777777" w:rsidR="001F3F10" w:rsidRPr="001436EF" w:rsidRDefault="001F3F10" w:rsidP="008E398D">
            <w:pPr>
              <w:rPr>
                <w:rFonts w:ascii="Segoe UI Light" w:hAnsi="Segoe UI Light" w:cs="Segoe UI Light"/>
                <w:bCs/>
                <w:i/>
                <w:sz w:val="24"/>
                <w:szCs w:val="24"/>
              </w:rPr>
            </w:pPr>
            <w:r w:rsidRPr="006B6E47">
              <w:rPr>
                <w:rFonts w:ascii="Segoe UI Light" w:hAnsi="Segoe UI Light" w:cs="Segoe UI Light"/>
                <w:bCs/>
                <w:i/>
                <w:sz w:val="24"/>
                <w:szCs w:val="24"/>
              </w:rPr>
              <w:t>Sānu pasažieru durvis</w:t>
            </w:r>
          </w:p>
          <w:p w14:paraId="6FC8A3A0" w14:textId="77777777" w:rsidR="001F3F10"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w:t>
            </w:r>
            <w:r w:rsidRPr="006B6E47">
              <w:rPr>
                <w:rFonts w:ascii="Segoe UI Light" w:hAnsi="Segoe UI Light" w:cs="Segoe UI Light"/>
                <w:sz w:val="24"/>
                <w:szCs w:val="24"/>
              </w:rPr>
              <w:t>manuāli jeb mehāniski vadām</w:t>
            </w:r>
            <w:r>
              <w:rPr>
                <w:rFonts w:ascii="Segoe UI Light" w:hAnsi="Segoe UI Light" w:cs="Segoe UI Light"/>
                <w:sz w:val="24"/>
                <w:szCs w:val="24"/>
              </w:rPr>
              <w:t>ām</w:t>
            </w:r>
            <w:r w:rsidRPr="006B6E47">
              <w:rPr>
                <w:rFonts w:ascii="Segoe UI Light" w:hAnsi="Segoe UI Light" w:cs="Segoe UI Light"/>
                <w:sz w:val="24"/>
                <w:szCs w:val="24"/>
              </w:rPr>
              <w:t xml:space="preserve"> un bīdām</w:t>
            </w:r>
            <w:r>
              <w:rPr>
                <w:rFonts w:ascii="Segoe UI Light" w:hAnsi="Segoe UI Light" w:cs="Segoe UI Light"/>
                <w:sz w:val="24"/>
                <w:szCs w:val="24"/>
              </w:rPr>
              <w:t>ām</w:t>
            </w:r>
            <w:r w:rsidRPr="006B6E47">
              <w:rPr>
                <w:rFonts w:ascii="Segoe UI Light" w:hAnsi="Segoe UI Light" w:cs="Segoe UI Light"/>
                <w:sz w:val="24"/>
                <w:szCs w:val="24"/>
              </w:rPr>
              <w:t xml:space="preserve"> sānu </w:t>
            </w:r>
            <w:proofErr w:type="spellStart"/>
            <w:r w:rsidRPr="006B6E47">
              <w:rPr>
                <w:rFonts w:ascii="Segoe UI Light" w:hAnsi="Segoe UI Light" w:cs="Segoe UI Light"/>
                <w:sz w:val="24"/>
                <w:szCs w:val="24"/>
              </w:rPr>
              <w:t>slīddurv</w:t>
            </w:r>
            <w:r>
              <w:rPr>
                <w:rFonts w:ascii="Segoe UI Light" w:hAnsi="Segoe UI Light" w:cs="Segoe UI Light"/>
                <w:sz w:val="24"/>
                <w:szCs w:val="24"/>
              </w:rPr>
              <w:t>īm</w:t>
            </w:r>
            <w:proofErr w:type="spellEnd"/>
            <w:r w:rsidRPr="006B6E47">
              <w:rPr>
                <w:rFonts w:ascii="Segoe UI Light" w:hAnsi="Segoe UI Light" w:cs="Segoe UI Light"/>
                <w:sz w:val="24"/>
                <w:szCs w:val="24"/>
              </w:rPr>
              <w:t xml:space="preserve"> labajā un kreisā</w:t>
            </w:r>
            <w:r>
              <w:rPr>
                <w:rFonts w:ascii="Segoe UI Light" w:hAnsi="Segoe UI Light" w:cs="Segoe UI Light"/>
                <w:sz w:val="24"/>
                <w:szCs w:val="24"/>
              </w:rPr>
              <w:t xml:space="preserve"> pusē </w:t>
            </w:r>
            <w:r w:rsidRPr="00F85128">
              <w:rPr>
                <w:rFonts w:ascii="Segoe UI Light" w:hAnsi="Segoe UI Light" w:cs="Segoe UI Light"/>
                <w:sz w:val="24"/>
                <w:szCs w:val="24"/>
              </w:rPr>
              <w:t xml:space="preserve">– iesniegtajam piedāvājumam tiks piešķirti </w:t>
            </w:r>
            <w:r>
              <w:rPr>
                <w:rFonts w:ascii="Segoe UI Light" w:hAnsi="Segoe UI Light" w:cs="Segoe UI Light"/>
                <w:sz w:val="24"/>
                <w:szCs w:val="24"/>
              </w:rPr>
              <w:t>0.00</w:t>
            </w:r>
            <w:r w:rsidRPr="00F85128">
              <w:rPr>
                <w:rFonts w:ascii="Segoe UI Light" w:hAnsi="Segoe UI Light" w:cs="Segoe UI Light"/>
                <w:sz w:val="24"/>
                <w:szCs w:val="24"/>
              </w:rPr>
              <w:t xml:space="preserve"> novērtējuma punkti.</w:t>
            </w:r>
          </w:p>
          <w:p w14:paraId="7F3A2F13"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elektriski </w:t>
            </w:r>
            <w:r w:rsidRPr="006B6E47">
              <w:rPr>
                <w:rFonts w:ascii="Segoe UI Light" w:hAnsi="Segoe UI Light" w:cs="Segoe UI Light"/>
                <w:sz w:val="24"/>
                <w:szCs w:val="24"/>
              </w:rPr>
              <w:t>vadām</w:t>
            </w:r>
            <w:r>
              <w:rPr>
                <w:rFonts w:ascii="Segoe UI Light" w:hAnsi="Segoe UI Light" w:cs="Segoe UI Light"/>
                <w:sz w:val="24"/>
                <w:szCs w:val="24"/>
              </w:rPr>
              <w:t>ām</w:t>
            </w:r>
            <w:r w:rsidRPr="006B6E47">
              <w:rPr>
                <w:rFonts w:ascii="Segoe UI Light" w:hAnsi="Segoe UI Light" w:cs="Segoe UI Light"/>
                <w:sz w:val="24"/>
                <w:szCs w:val="24"/>
              </w:rPr>
              <w:t xml:space="preserve"> un bīdām</w:t>
            </w:r>
            <w:r>
              <w:rPr>
                <w:rFonts w:ascii="Segoe UI Light" w:hAnsi="Segoe UI Light" w:cs="Segoe UI Light"/>
                <w:sz w:val="24"/>
                <w:szCs w:val="24"/>
              </w:rPr>
              <w:t>ām</w:t>
            </w:r>
            <w:r w:rsidRPr="006B6E47">
              <w:rPr>
                <w:rFonts w:ascii="Segoe UI Light" w:hAnsi="Segoe UI Light" w:cs="Segoe UI Light"/>
                <w:sz w:val="24"/>
                <w:szCs w:val="24"/>
              </w:rPr>
              <w:t xml:space="preserve"> sānu </w:t>
            </w:r>
            <w:proofErr w:type="spellStart"/>
            <w:r w:rsidRPr="006B6E47">
              <w:rPr>
                <w:rFonts w:ascii="Segoe UI Light" w:hAnsi="Segoe UI Light" w:cs="Segoe UI Light"/>
                <w:sz w:val="24"/>
                <w:szCs w:val="24"/>
              </w:rPr>
              <w:t>slīddurv</w:t>
            </w:r>
            <w:r>
              <w:rPr>
                <w:rFonts w:ascii="Segoe UI Light" w:hAnsi="Segoe UI Light" w:cs="Segoe UI Light"/>
                <w:sz w:val="24"/>
                <w:szCs w:val="24"/>
              </w:rPr>
              <w:t>īm</w:t>
            </w:r>
            <w:proofErr w:type="spellEnd"/>
            <w:r w:rsidRPr="006B6E47">
              <w:rPr>
                <w:rFonts w:ascii="Segoe UI Light" w:hAnsi="Segoe UI Light" w:cs="Segoe UI Light"/>
                <w:sz w:val="24"/>
                <w:szCs w:val="24"/>
              </w:rPr>
              <w:t xml:space="preserve"> labajā un kreisā</w:t>
            </w:r>
            <w:r>
              <w:rPr>
                <w:rFonts w:ascii="Segoe UI Light" w:hAnsi="Segoe UI Light" w:cs="Segoe UI Light"/>
                <w:sz w:val="24"/>
                <w:szCs w:val="24"/>
              </w:rPr>
              <w:t xml:space="preserve"> pusē</w:t>
            </w:r>
            <w:r w:rsidRPr="006B6E47">
              <w:rPr>
                <w:rFonts w:ascii="Segoe UI Light" w:hAnsi="Segoe UI Light" w:cs="Segoe UI Light"/>
                <w:sz w:val="24"/>
                <w:szCs w:val="24"/>
              </w:rPr>
              <w:t xml:space="preserve"> </w:t>
            </w:r>
            <w:r w:rsidRPr="00F85128">
              <w:rPr>
                <w:rFonts w:ascii="Segoe UI Light" w:hAnsi="Segoe UI Light" w:cs="Segoe UI Light"/>
                <w:sz w:val="24"/>
                <w:szCs w:val="24"/>
              </w:rPr>
              <w:t xml:space="preserve">– iesniegtajam piedāvājumam tiks piešķirti </w:t>
            </w:r>
            <w:r>
              <w:rPr>
                <w:rFonts w:ascii="Segoe UI Light" w:hAnsi="Segoe UI Light" w:cs="Segoe UI Light"/>
                <w:sz w:val="24"/>
                <w:szCs w:val="24"/>
              </w:rPr>
              <w:t>3.00</w:t>
            </w:r>
            <w:r w:rsidRPr="00F85128">
              <w:rPr>
                <w:rFonts w:ascii="Segoe UI Light" w:hAnsi="Segoe UI Light" w:cs="Segoe UI Light"/>
                <w:sz w:val="24"/>
                <w:szCs w:val="24"/>
              </w:rPr>
              <w:t xml:space="preserve"> novērtējuma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762CF92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3.00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65EC30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3.00</w:t>
            </w:r>
          </w:p>
        </w:tc>
      </w:tr>
      <w:tr w:rsidR="001F3F10" w:rsidRPr="002474B0" w14:paraId="5754F440" w14:textId="77777777" w:rsidTr="001F3F10">
        <w:tc>
          <w:tcPr>
            <w:tcW w:w="720" w:type="dxa"/>
            <w:tcBorders>
              <w:top w:val="single" w:sz="4" w:space="0" w:color="auto"/>
              <w:left w:val="single" w:sz="4" w:space="0" w:color="auto"/>
              <w:bottom w:val="single" w:sz="4" w:space="0" w:color="auto"/>
              <w:right w:val="single" w:sz="4" w:space="0" w:color="auto"/>
            </w:tcBorders>
          </w:tcPr>
          <w:p w14:paraId="47EBBD2C"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lastRenderedPageBreak/>
              <w:t>1.3.</w:t>
            </w:r>
          </w:p>
        </w:tc>
        <w:tc>
          <w:tcPr>
            <w:tcW w:w="7105" w:type="dxa"/>
            <w:tcBorders>
              <w:top w:val="single" w:sz="4" w:space="0" w:color="auto"/>
              <w:left w:val="single" w:sz="4" w:space="0" w:color="auto"/>
              <w:bottom w:val="single" w:sz="4" w:space="0" w:color="auto"/>
              <w:right w:val="single" w:sz="4" w:space="0" w:color="auto"/>
            </w:tcBorders>
          </w:tcPr>
          <w:p w14:paraId="39C50A0A"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71EFF4B" w14:textId="77777777" w:rsidR="001F3F10" w:rsidRPr="001436EF" w:rsidRDefault="001F3F10" w:rsidP="008E398D">
            <w:pPr>
              <w:rPr>
                <w:rFonts w:ascii="Segoe UI Light" w:hAnsi="Segoe UI Light" w:cs="Segoe UI Light"/>
                <w:bCs/>
                <w:i/>
                <w:sz w:val="24"/>
                <w:szCs w:val="24"/>
              </w:rPr>
            </w:pPr>
            <w:r>
              <w:rPr>
                <w:rFonts w:ascii="Segoe UI Light" w:hAnsi="Segoe UI Light" w:cs="Segoe UI Light"/>
                <w:bCs/>
                <w:i/>
                <w:sz w:val="24"/>
                <w:szCs w:val="24"/>
              </w:rPr>
              <w:t>S</w:t>
            </w:r>
            <w:r w:rsidRPr="001436EF">
              <w:rPr>
                <w:rFonts w:ascii="Segoe UI Light" w:hAnsi="Segoe UI Light" w:cs="Segoe UI Light"/>
                <w:bCs/>
                <w:i/>
                <w:sz w:val="24"/>
                <w:szCs w:val="24"/>
              </w:rPr>
              <w:t>akabes āķis</w:t>
            </w:r>
          </w:p>
          <w:p w14:paraId="5B34BC08"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nenoņemams sakabes āķis</w:t>
            </w:r>
            <w:r w:rsidRPr="00F85128">
              <w:rPr>
                <w:rFonts w:ascii="Segoe UI Light" w:hAnsi="Segoe UI Light" w:cs="Segoe UI Light"/>
                <w:sz w:val="24"/>
                <w:szCs w:val="24"/>
              </w:rPr>
              <w:t xml:space="preserve">, tad piedāvājumam tiks piešķirti </w:t>
            </w:r>
            <w:r>
              <w:rPr>
                <w:rFonts w:ascii="Segoe UI Light" w:hAnsi="Segoe UI Light" w:cs="Segoe UI Light"/>
                <w:sz w:val="24"/>
                <w:szCs w:val="24"/>
              </w:rPr>
              <w:t xml:space="preserve">0.00 </w:t>
            </w:r>
            <w:r w:rsidRPr="00F85128">
              <w:rPr>
                <w:rFonts w:ascii="Segoe UI Light" w:hAnsi="Segoe UI Light" w:cs="Segoe UI Light"/>
                <w:sz w:val="24"/>
                <w:szCs w:val="24"/>
              </w:rPr>
              <w:t>vērtējuma punkti.</w:t>
            </w:r>
          </w:p>
          <w:p w14:paraId="111E6C4E"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noņemams sakabes āķis</w:t>
            </w:r>
            <w:r w:rsidRPr="00F85128">
              <w:rPr>
                <w:rFonts w:ascii="Segoe UI Light" w:hAnsi="Segoe UI Light" w:cs="Segoe UI Light"/>
                <w:sz w:val="24"/>
                <w:szCs w:val="24"/>
              </w:rPr>
              <w:t xml:space="preserve">, tad piedāvājumam tiks piešķirti </w:t>
            </w:r>
            <w:r>
              <w:rPr>
                <w:rFonts w:ascii="Segoe UI Light" w:hAnsi="Segoe UI Light" w:cs="Segoe UI Light"/>
                <w:sz w:val="24"/>
                <w:szCs w:val="24"/>
              </w:rPr>
              <w:t xml:space="preserve">2.00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572DA74E"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2.00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D78334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2.00</w:t>
            </w:r>
          </w:p>
        </w:tc>
      </w:tr>
      <w:tr w:rsidR="001F3F10" w:rsidRPr="002474B0" w14:paraId="68B59425" w14:textId="77777777" w:rsidTr="001F3F10">
        <w:tc>
          <w:tcPr>
            <w:tcW w:w="720" w:type="dxa"/>
            <w:tcBorders>
              <w:top w:val="single" w:sz="4" w:space="0" w:color="auto"/>
              <w:left w:val="single" w:sz="4" w:space="0" w:color="auto"/>
              <w:bottom w:val="single" w:sz="4" w:space="0" w:color="auto"/>
              <w:right w:val="single" w:sz="4" w:space="0" w:color="auto"/>
            </w:tcBorders>
          </w:tcPr>
          <w:p w14:paraId="712B2EF0"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1.4.</w:t>
            </w:r>
          </w:p>
        </w:tc>
        <w:tc>
          <w:tcPr>
            <w:tcW w:w="7105" w:type="dxa"/>
            <w:tcBorders>
              <w:top w:val="single" w:sz="4" w:space="0" w:color="auto"/>
              <w:left w:val="single" w:sz="4" w:space="0" w:color="auto"/>
              <w:bottom w:val="single" w:sz="4" w:space="0" w:color="auto"/>
              <w:right w:val="single" w:sz="4" w:space="0" w:color="auto"/>
            </w:tcBorders>
          </w:tcPr>
          <w:p w14:paraId="20B4986A"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62</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B47CB49"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Elektroniska bremžu spēka sadalījuma sistēma</w:t>
            </w:r>
          </w:p>
          <w:p w14:paraId="1C4E92E0"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e</w:t>
            </w:r>
            <w:r w:rsidRPr="002B3B33">
              <w:rPr>
                <w:rFonts w:ascii="Segoe UI Light" w:hAnsi="Segoe UI Light" w:cs="Segoe UI Light"/>
                <w:sz w:val="24"/>
                <w:szCs w:val="24"/>
              </w:rPr>
              <w:t>lektroniska bremžu spēka sadalījuma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0D656FAC"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779DA3A"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389B8764" w14:textId="77777777" w:rsidTr="001F3F10">
        <w:tc>
          <w:tcPr>
            <w:tcW w:w="720" w:type="dxa"/>
            <w:tcBorders>
              <w:top w:val="single" w:sz="4" w:space="0" w:color="auto"/>
              <w:left w:val="single" w:sz="4" w:space="0" w:color="auto"/>
              <w:bottom w:val="single" w:sz="4" w:space="0" w:color="auto"/>
              <w:right w:val="single" w:sz="4" w:space="0" w:color="auto"/>
            </w:tcBorders>
          </w:tcPr>
          <w:p w14:paraId="19014EAC"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1.5.</w:t>
            </w:r>
          </w:p>
        </w:tc>
        <w:tc>
          <w:tcPr>
            <w:tcW w:w="7105" w:type="dxa"/>
            <w:tcBorders>
              <w:top w:val="single" w:sz="4" w:space="0" w:color="auto"/>
              <w:left w:val="single" w:sz="4" w:space="0" w:color="auto"/>
              <w:bottom w:val="single" w:sz="4" w:space="0" w:color="auto"/>
              <w:right w:val="single" w:sz="4" w:space="0" w:color="auto"/>
            </w:tcBorders>
          </w:tcPr>
          <w:p w14:paraId="6233E04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63</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B3085D8"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Ārkārtas (avārijas) bremzēšanas sistēma</w:t>
            </w:r>
          </w:p>
          <w:p w14:paraId="0F8B9F3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ā</w:t>
            </w:r>
            <w:r w:rsidRPr="00474946">
              <w:rPr>
                <w:rFonts w:ascii="Segoe UI Light" w:hAnsi="Segoe UI Light" w:cs="Segoe UI Light"/>
                <w:sz w:val="24"/>
                <w:szCs w:val="24"/>
              </w:rPr>
              <w:t>rkārtas (avārijas) bremzēšanas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7A66C7AE"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40756D8"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20A9455B" w14:textId="77777777" w:rsidTr="001F3F10">
        <w:tc>
          <w:tcPr>
            <w:tcW w:w="720" w:type="dxa"/>
            <w:tcBorders>
              <w:top w:val="single" w:sz="4" w:space="0" w:color="auto"/>
              <w:left w:val="single" w:sz="4" w:space="0" w:color="auto"/>
              <w:bottom w:val="single" w:sz="4" w:space="0" w:color="auto"/>
              <w:right w:val="single" w:sz="4" w:space="0" w:color="auto"/>
            </w:tcBorders>
          </w:tcPr>
          <w:p w14:paraId="41A5E8E3"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1.6.</w:t>
            </w:r>
          </w:p>
        </w:tc>
        <w:tc>
          <w:tcPr>
            <w:tcW w:w="7105" w:type="dxa"/>
            <w:tcBorders>
              <w:top w:val="single" w:sz="4" w:space="0" w:color="auto"/>
              <w:left w:val="single" w:sz="4" w:space="0" w:color="auto"/>
              <w:bottom w:val="single" w:sz="4" w:space="0" w:color="auto"/>
              <w:right w:val="single" w:sz="4" w:space="0" w:color="auto"/>
            </w:tcBorders>
          </w:tcPr>
          <w:p w14:paraId="14E412FA"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64</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CB8B161"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"Aklās" zonas brīdinājuma sistēma</w:t>
            </w:r>
          </w:p>
          <w:p w14:paraId="24797E54"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 xml:space="preserve">transportlīdzekļus, kuru komplektācijā ir iekļauta </w:t>
            </w:r>
            <w:r w:rsidRPr="002B3B33">
              <w:rPr>
                <w:rFonts w:ascii="Segoe UI Light" w:hAnsi="Segoe UI Light" w:cs="Segoe UI Light"/>
                <w:sz w:val="24"/>
                <w:szCs w:val="24"/>
              </w:rPr>
              <w:t>"</w:t>
            </w:r>
            <w:r>
              <w:rPr>
                <w:rFonts w:ascii="Segoe UI Light" w:hAnsi="Segoe UI Light" w:cs="Segoe UI Light"/>
                <w:sz w:val="24"/>
                <w:szCs w:val="24"/>
              </w:rPr>
              <w:t>a</w:t>
            </w:r>
            <w:r w:rsidRPr="002B3B33">
              <w:rPr>
                <w:rFonts w:ascii="Segoe UI Light" w:hAnsi="Segoe UI Light" w:cs="Segoe UI Light"/>
                <w:sz w:val="24"/>
                <w:szCs w:val="24"/>
              </w:rPr>
              <w:t>klās" zonas brīdinājuma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3F016CF"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CA7E92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02ACF33E" w14:textId="77777777" w:rsidTr="001F3F10">
        <w:tc>
          <w:tcPr>
            <w:tcW w:w="720" w:type="dxa"/>
            <w:tcBorders>
              <w:top w:val="single" w:sz="4" w:space="0" w:color="auto"/>
              <w:left w:val="single" w:sz="4" w:space="0" w:color="auto"/>
              <w:bottom w:val="single" w:sz="4" w:space="0" w:color="auto"/>
              <w:right w:val="single" w:sz="4" w:space="0" w:color="auto"/>
            </w:tcBorders>
          </w:tcPr>
          <w:p w14:paraId="18D67E04"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1.7.</w:t>
            </w:r>
          </w:p>
        </w:tc>
        <w:tc>
          <w:tcPr>
            <w:tcW w:w="7105" w:type="dxa"/>
            <w:tcBorders>
              <w:top w:val="single" w:sz="4" w:space="0" w:color="auto"/>
              <w:left w:val="single" w:sz="4" w:space="0" w:color="auto"/>
              <w:bottom w:val="single" w:sz="4" w:space="0" w:color="auto"/>
              <w:right w:val="single" w:sz="4" w:space="0" w:color="auto"/>
            </w:tcBorders>
          </w:tcPr>
          <w:p w14:paraId="77AD1DA4"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75713A4"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Elektroniska gaitas uzsākšanas un gaitas stabilitātes palīgsistēma</w:t>
            </w:r>
          </w:p>
          <w:p w14:paraId="7299462E"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e</w:t>
            </w:r>
            <w:r w:rsidRPr="002B3B33">
              <w:rPr>
                <w:rFonts w:ascii="Segoe UI Light" w:hAnsi="Segoe UI Light" w:cs="Segoe UI Light"/>
                <w:sz w:val="24"/>
                <w:szCs w:val="24"/>
              </w:rPr>
              <w:t>lektroniska gaitas uzsākšanas un gaitas stabilitātes palīgsistēma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7D26371D"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E1D3CA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2B065FC3" w14:textId="77777777" w:rsidTr="001F3F10">
        <w:tc>
          <w:tcPr>
            <w:tcW w:w="720" w:type="dxa"/>
            <w:tcBorders>
              <w:top w:val="single" w:sz="4" w:space="0" w:color="auto"/>
              <w:left w:val="single" w:sz="4" w:space="0" w:color="auto"/>
              <w:bottom w:val="single" w:sz="4" w:space="0" w:color="auto"/>
              <w:right w:val="single" w:sz="4" w:space="0" w:color="auto"/>
            </w:tcBorders>
          </w:tcPr>
          <w:p w14:paraId="3FFC4ED1"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1.8.</w:t>
            </w:r>
          </w:p>
        </w:tc>
        <w:tc>
          <w:tcPr>
            <w:tcW w:w="7105" w:type="dxa"/>
            <w:tcBorders>
              <w:top w:val="single" w:sz="4" w:space="0" w:color="auto"/>
              <w:left w:val="single" w:sz="4" w:space="0" w:color="auto"/>
              <w:bottom w:val="single" w:sz="4" w:space="0" w:color="auto"/>
              <w:right w:val="single" w:sz="4" w:space="0" w:color="auto"/>
            </w:tcBorders>
          </w:tcPr>
          <w:p w14:paraId="4D6871B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66</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AE0008E"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Riepu spiediena kontroles sistēma </w:t>
            </w:r>
          </w:p>
          <w:p w14:paraId="3E821776"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r</w:t>
            </w:r>
            <w:r w:rsidRPr="002B3B33">
              <w:rPr>
                <w:rFonts w:ascii="Segoe UI Light" w:hAnsi="Segoe UI Light" w:cs="Segoe UI Light"/>
                <w:sz w:val="24"/>
                <w:szCs w:val="24"/>
              </w:rPr>
              <w:t>iepu spiediena kontroles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1FCAD579"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436C40FF"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6BC839B9" w14:textId="77777777" w:rsidTr="001F3F10">
        <w:tc>
          <w:tcPr>
            <w:tcW w:w="720" w:type="dxa"/>
            <w:tcBorders>
              <w:top w:val="single" w:sz="4" w:space="0" w:color="auto"/>
              <w:left w:val="single" w:sz="4" w:space="0" w:color="auto"/>
              <w:bottom w:val="single" w:sz="4" w:space="0" w:color="auto"/>
              <w:right w:val="single" w:sz="4" w:space="0" w:color="auto"/>
            </w:tcBorders>
          </w:tcPr>
          <w:p w14:paraId="2E948F9C"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1.9.</w:t>
            </w:r>
          </w:p>
        </w:tc>
        <w:tc>
          <w:tcPr>
            <w:tcW w:w="7105" w:type="dxa"/>
            <w:tcBorders>
              <w:top w:val="single" w:sz="4" w:space="0" w:color="auto"/>
              <w:left w:val="single" w:sz="4" w:space="0" w:color="auto"/>
              <w:bottom w:val="single" w:sz="4" w:space="0" w:color="auto"/>
              <w:right w:val="single" w:sz="4" w:space="0" w:color="auto"/>
            </w:tcBorders>
          </w:tcPr>
          <w:p w14:paraId="1456305C"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67</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98A0759" w14:textId="77777777" w:rsidR="001F3F10" w:rsidRPr="001436EF" w:rsidRDefault="001F3F10" w:rsidP="008E398D">
            <w:pPr>
              <w:rPr>
                <w:rFonts w:ascii="Segoe UI Light" w:hAnsi="Segoe UI Light" w:cs="Segoe UI Light"/>
                <w:bCs/>
                <w:i/>
                <w:sz w:val="24"/>
                <w:szCs w:val="24"/>
              </w:rPr>
            </w:pPr>
            <w:r w:rsidRPr="00237E2A">
              <w:rPr>
                <w:rFonts w:ascii="Segoe UI Light" w:hAnsi="Segoe UI Light" w:cs="Segoe UI Light"/>
                <w:bCs/>
                <w:i/>
                <w:sz w:val="24"/>
                <w:szCs w:val="24"/>
              </w:rPr>
              <w:t>Galvas drošības spilveni pasažieru salona malējām sēdvietām</w:t>
            </w:r>
          </w:p>
          <w:p w14:paraId="4F48B793"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iekļauti g</w:t>
            </w:r>
            <w:r w:rsidRPr="00237E2A">
              <w:rPr>
                <w:rFonts w:ascii="Segoe UI Light" w:hAnsi="Segoe UI Light" w:cs="Segoe UI Light"/>
                <w:sz w:val="24"/>
                <w:szCs w:val="24"/>
              </w:rPr>
              <w:t>alvas drošības spilveni pasažieru salona malējām sēdvietām</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3B75EDD"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1CBF23AC"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0.20</w:t>
            </w:r>
          </w:p>
        </w:tc>
      </w:tr>
      <w:tr w:rsidR="001F3F10" w:rsidRPr="002474B0" w14:paraId="79F58E23" w14:textId="77777777" w:rsidTr="001F3F10">
        <w:tc>
          <w:tcPr>
            <w:tcW w:w="720" w:type="dxa"/>
            <w:tcBorders>
              <w:top w:val="single" w:sz="4" w:space="0" w:color="auto"/>
              <w:left w:val="single" w:sz="4" w:space="0" w:color="auto"/>
              <w:bottom w:val="single" w:sz="4" w:space="0" w:color="auto"/>
              <w:right w:val="single" w:sz="4" w:space="0" w:color="auto"/>
            </w:tcBorders>
          </w:tcPr>
          <w:p w14:paraId="7B5B6FE8"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1.10.</w:t>
            </w:r>
          </w:p>
        </w:tc>
        <w:tc>
          <w:tcPr>
            <w:tcW w:w="7105" w:type="dxa"/>
            <w:tcBorders>
              <w:top w:val="single" w:sz="4" w:space="0" w:color="auto"/>
              <w:left w:val="single" w:sz="4" w:space="0" w:color="auto"/>
              <w:bottom w:val="single" w:sz="4" w:space="0" w:color="auto"/>
              <w:right w:val="single" w:sz="4" w:space="0" w:color="auto"/>
            </w:tcBorders>
          </w:tcPr>
          <w:p w14:paraId="7DE1014D"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BFBE813"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Automātiska ātruma uzturēšanas sistēma (kruīza kontrole)</w:t>
            </w:r>
          </w:p>
          <w:p w14:paraId="4A02F98B"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2B3B33">
              <w:rPr>
                <w:rFonts w:ascii="Segoe UI Light" w:hAnsi="Segoe UI Light" w:cs="Segoe UI Light"/>
                <w:sz w:val="24"/>
                <w:szCs w:val="24"/>
              </w:rPr>
              <w:t>utomātiska ātruma uzturēšanas sistēma (kruīza kontrole)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F2C1EC3"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AA513C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168899AB" w14:textId="77777777" w:rsidTr="001F3F10">
        <w:tc>
          <w:tcPr>
            <w:tcW w:w="720" w:type="dxa"/>
            <w:tcBorders>
              <w:top w:val="single" w:sz="4" w:space="0" w:color="auto"/>
              <w:left w:val="single" w:sz="4" w:space="0" w:color="auto"/>
              <w:bottom w:val="single" w:sz="4" w:space="0" w:color="auto"/>
              <w:right w:val="single" w:sz="4" w:space="0" w:color="auto"/>
            </w:tcBorders>
          </w:tcPr>
          <w:p w14:paraId="5C5ADFC8"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1.11.</w:t>
            </w:r>
          </w:p>
        </w:tc>
        <w:tc>
          <w:tcPr>
            <w:tcW w:w="7105" w:type="dxa"/>
            <w:tcBorders>
              <w:top w:val="single" w:sz="4" w:space="0" w:color="auto"/>
              <w:left w:val="single" w:sz="4" w:space="0" w:color="auto"/>
              <w:bottom w:val="single" w:sz="4" w:space="0" w:color="auto"/>
              <w:right w:val="single" w:sz="4" w:space="0" w:color="auto"/>
            </w:tcBorders>
          </w:tcPr>
          <w:p w14:paraId="2547DA4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69</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08E3288"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Multifunkcionāla stūre ar ādas apdari</w:t>
            </w:r>
          </w:p>
          <w:p w14:paraId="7A356996"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m</w:t>
            </w:r>
            <w:r w:rsidRPr="002B3B33">
              <w:rPr>
                <w:rFonts w:ascii="Segoe UI Light" w:hAnsi="Segoe UI Light" w:cs="Segoe UI Light"/>
                <w:sz w:val="24"/>
                <w:szCs w:val="24"/>
              </w:rPr>
              <w:t>ultifunkcionāla stūre ar ādas apdari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E20AC0E"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6758BFF"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79D33642" w14:textId="77777777" w:rsidTr="001F3F10">
        <w:tc>
          <w:tcPr>
            <w:tcW w:w="720" w:type="dxa"/>
            <w:tcBorders>
              <w:top w:val="single" w:sz="4" w:space="0" w:color="auto"/>
              <w:left w:val="single" w:sz="4" w:space="0" w:color="auto"/>
              <w:bottom w:val="single" w:sz="4" w:space="0" w:color="auto"/>
              <w:right w:val="single" w:sz="4" w:space="0" w:color="auto"/>
            </w:tcBorders>
          </w:tcPr>
          <w:p w14:paraId="117BFB7B"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1.12.</w:t>
            </w:r>
          </w:p>
        </w:tc>
        <w:tc>
          <w:tcPr>
            <w:tcW w:w="7105" w:type="dxa"/>
            <w:tcBorders>
              <w:top w:val="single" w:sz="4" w:space="0" w:color="auto"/>
              <w:left w:val="single" w:sz="4" w:space="0" w:color="auto"/>
              <w:bottom w:val="single" w:sz="4" w:space="0" w:color="auto"/>
              <w:right w:val="single" w:sz="4" w:space="0" w:color="auto"/>
            </w:tcBorders>
          </w:tcPr>
          <w:p w14:paraId="5C6B66AA"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F4E5E74"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Atpakaļskata kamera</w:t>
            </w:r>
          </w:p>
          <w:p w14:paraId="1C8A41B0"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474946">
              <w:rPr>
                <w:rFonts w:ascii="Segoe UI Light" w:hAnsi="Segoe UI Light" w:cs="Segoe UI Light"/>
                <w:sz w:val="24"/>
                <w:szCs w:val="24"/>
              </w:rPr>
              <w:t>tpakaļskata kamera</w:t>
            </w:r>
            <w:r w:rsidRPr="00F85128">
              <w:rPr>
                <w:rFonts w:ascii="Segoe UI Light" w:hAnsi="Segoe UI Light" w:cs="Segoe UI Light"/>
                <w:sz w:val="24"/>
                <w:szCs w:val="24"/>
              </w:rPr>
              <w:t>, tad piedāvājumam tiks piešķirt</w:t>
            </w:r>
            <w:r>
              <w:rPr>
                <w:rFonts w:ascii="Segoe UI Light" w:hAnsi="Segoe UI Light" w:cs="Segoe UI Light"/>
                <w:sz w:val="24"/>
                <w:szCs w:val="24"/>
              </w:rPr>
              <w:t>s</w:t>
            </w:r>
            <w:r w:rsidRPr="00F85128">
              <w:rPr>
                <w:rFonts w:ascii="Segoe UI Light" w:hAnsi="Segoe UI Light" w:cs="Segoe UI Light"/>
                <w:sz w:val="24"/>
                <w:szCs w:val="24"/>
              </w:rPr>
              <w:t xml:space="preserve"> </w:t>
            </w:r>
            <w:r>
              <w:rPr>
                <w:rFonts w:ascii="Segoe UI Light" w:hAnsi="Segoe UI Light" w:cs="Segoe UI Light"/>
                <w:sz w:val="24"/>
                <w:szCs w:val="24"/>
              </w:rPr>
              <w:t xml:space="preserve">1.00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s</w:t>
            </w:r>
            <w:proofErr w:type="gramEnd"/>
            <w:r w:rsidRPr="00F85128">
              <w:rPr>
                <w:rFonts w:ascii="Segoe UI Light" w:hAnsi="Segoe UI Light" w:cs="Segoe UI Light"/>
                <w:sz w:val="24"/>
                <w:szCs w:val="24"/>
              </w:rPr>
              <w:t>.</w:t>
            </w:r>
          </w:p>
          <w:p w14:paraId="7F06C397"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1.00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418A8313"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1.00</w:t>
            </w:r>
          </w:p>
        </w:tc>
      </w:tr>
      <w:tr w:rsidR="001F3F10" w:rsidRPr="002474B0" w14:paraId="2DE7C1CD" w14:textId="77777777" w:rsidTr="001F3F10">
        <w:tc>
          <w:tcPr>
            <w:tcW w:w="720" w:type="dxa"/>
            <w:tcBorders>
              <w:top w:val="single" w:sz="4" w:space="0" w:color="auto"/>
              <w:left w:val="single" w:sz="4" w:space="0" w:color="auto"/>
              <w:bottom w:val="single" w:sz="4" w:space="0" w:color="auto"/>
              <w:right w:val="single" w:sz="4" w:space="0" w:color="auto"/>
            </w:tcBorders>
          </w:tcPr>
          <w:p w14:paraId="36D57152"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1.13.</w:t>
            </w:r>
          </w:p>
        </w:tc>
        <w:tc>
          <w:tcPr>
            <w:tcW w:w="7105" w:type="dxa"/>
            <w:tcBorders>
              <w:top w:val="single" w:sz="4" w:space="0" w:color="auto"/>
              <w:left w:val="single" w:sz="4" w:space="0" w:color="auto"/>
              <w:bottom w:val="single" w:sz="4" w:space="0" w:color="auto"/>
              <w:right w:val="single" w:sz="4" w:space="0" w:color="auto"/>
            </w:tcBorders>
          </w:tcPr>
          <w:p w14:paraId="35692DA2"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71</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F086756"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Stūres apsilde</w:t>
            </w:r>
          </w:p>
          <w:p w14:paraId="20710CA9"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s</w:t>
            </w:r>
            <w:r w:rsidRPr="002B3B33">
              <w:rPr>
                <w:rFonts w:ascii="Segoe UI Light" w:hAnsi="Segoe UI Light" w:cs="Segoe UI Light"/>
                <w:sz w:val="24"/>
                <w:szCs w:val="24"/>
              </w:rPr>
              <w:t>tūres apsilde</w:t>
            </w:r>
            <w:r>
              <w:rPr>
                <w:rFonts w:ascii="Segoe UI Light" w:hAnsi="Segoe UI Light" w:cs="Segoe UI Light"/>
                <w:sz w:val="24"/>
                <w:szCs w:val="24"/>
              </w:rPr>
              <w:t>s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BFF6EA3"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1442262"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0A555366" w14:textId="77777777" w:rsidTr="001F3F10">
        <w:tc>
          <w:tcPr>
            <w:tcW w:w="720" w:type="dxa"/>
            <w:tcBorders>
              <w:top w:val="single" w:sz="4" w:space="0" w:color="auto"/>
              <w:left w:val="single" w:sz="4" w:space="0" w:color="auto"/>
              <w:bottom w:val="single" w:sz="4" w:space="0" w:color="auto"/>
              <w:right w:val="single" w:sz="4" w:space="0" w:color="auto"/>
            </w:tcBorders>
          </w:tcPr>
          <w:p w14:paraId="2F0291CB"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1.14.</w:t>
            </w:r>
          </w:p>
        </w:tc>
        <w:tc>
          <w:tcPr>
            <w:tcW w:w="7105" w:type="dxa"/>
            <w:tcBorders>
              <w:top w:val="single" w:sz="4" w:space="0" w:color="auto"/>
              <w:left w:val="single" w:sz="4" w:space="0" w:color="auto"/>
              <w:bottom w:val="single" w:sz="4" w:space="0" w:color="auto"/>
              <w:right w:val="single" w:sz="4" w:space="0" w:color="auto"/>
            </w:tcBorders>
          </w:tcPr>
          <w:p w14:paraId="109FE032"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72</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06885E9"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Priekšējā stikla apsilde </w:t>
            </w:r>
          </w:p>
          <w:p w14:paraId="24E6367E"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p</w:t>
            </w:r>
            <w:r w:rsidRPr="002B3B33">
              <w:rPr>
                <w:rFonts w:ascii="Segoe UI Light" w:hAnsi="Segoe UI Light" w:cs="Segoe UI Light"/>
                <w:sz w:val="24"/>
                <w:szCs w:val="24"/>
              </w:rPr>
              <w:t>riekšējā stikla apsilde</w:t>
            </w:r>
            <w:r>
              <w:rPr>
                <w:rFonts w:ascii="Segoe UI Light" w:hAnsi="Segoe UI Light" w:cs="Segoe UI Light"/>
                <w:sz w:val="24"/>
                <w:szCs w:val="24"/>
              </w:rPr>
              <w:t>s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EC53EB7"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003BC22"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6CF38FA9" w14:textId="77777777" w:rsidTr="001F3F10">
        <w:tc>
          <w:tcPr>
            <w:tcW w:w="720" w:type="dxa"/>
            <w:tcBorders>
              <w:top w:val="single" w:sz="4" w:space="0" w:color="auto"/>
              <w:left w:val="single" w:sz="4" w:space="0" w:color="auto"/>
              <w:bottom w:val="single" w:sz="4" w:space="0" w:color="auto"/>
              <w:right w:val="single" w:sz="4" w:space="0" w:color="auto"/>
            </w:tcBorders>
          </w:tcPr>
          <w:p w14:paraId="066D2AE1"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1.15.</w:t>
            </w:r>
          </w:p>
        </w:tc>
        <w:tc>
          <w:tcPr>
            <w:tcW w:w="7105" w:type="dxa"/>
            <w:tcBorders>
              <w:top w:val="single" w:sz="4" w:space="0" w:color="auto"/>
              <w:left w:val="single" w:sz="4" w:space="0" w:color="auto"/>
              <w:bottom w:val="single" w:sz="4" w:space="0" w:color="auto"/>
              <w:right w:val="single" w:sz="4" w:space="0" w:color="auto"/>
            </w:tcBorders>
          </w:tcPr>
          <w:p w14:paraId="25129D68"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73</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62D63F0"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Priekšējo un aizmugurējo riteņu dubļu sargi</w:t>
            </w:r>
          </w:p>
          <w:p w14:paraId="265FE12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iekļauti p</w:t>
            </w:r>
            <w:r w:rsidRPr="002B3B33">
              <w:rPr>
                <w:rFonts w:ascii="Segoe UI Light" w:hAnsi="Segoe UI Light" w:cs="Segoe UI Light"/>
                <w:sz w:val="24"/>
                <w:szCs w:val="24"/>
              </w:rPr>
              <w:t>riekšējo un aizmugurējo riteņu dubļu sargi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474C7AE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C1356B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26F0F994" w14:textId="77777777" w:rsidTr="001F3F10">
        <w:tc>
          <w:tcPr>
            <w:tcW w:w="720" w:type="dxa"/>
            <w:tcBorders>
              <w:top w:val="single" w:sz="4" w:space="0" w:color="auto"/>
              <w:left w:val="single" w:sz="4" w:space="0" w:color="auto"/>
              <w:bottom w:val="single" w:sz="4" w:space="0" w:color="auto"/>
              <w:right w:val="single" w:sz="4" w:space="0" w:color="auto"/>
            </w:tcBorders>
          </w:tcPr>
          <w:p w14:paraId="56DB4206"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1.16.</w:t>
            </w:r>
          </w:p>
        </w:tc>
        <w:tc>
          <w:tcPr>
            <w:tcW w:w="7105" w:type="dxa"/>
            <w:tcBorders>
              <w:top w:val="single" w:sz="4" w:space="0" w:color="auto"/>
              <w:left w:val="single" w:sz="4" w:space="0" w:color="auto"/>
              <w:bottom w:val="single" w:sz="4" w:space="0" w:color="auto"/>
              <w:right w:val="single" w:sz="4" w:space="0" w:color="auto"/>
            </w:tcBorders>
          </w:tcPr>
          <w:p w14:paraId="3480D54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74</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D83746A" w14:textId="77777777" w:rsidR="001F3F10" w:rsidRPr="001436EF" w:rsidRDefault="001F3F10" w:rsidP="008E398D">
            <w:pPr>
              <w:rPr>
                <w:rFonts w:ascii="Segoe UI Light" w:hAnsi="Segoe UI Light" w:cs="Segoe UI Light"/>
                <w:bCs/>
                <w:i/>
                <w:sz w:val="24"/>
                <w:szCs w:val="24"/>
              </w:rPr>
            </w:pPr>
            <w:r w:rsidRPr="00672357">
              <w:rPr>
                <w:rFonts w:ascii="Segoe UI Light" w:hAnsi="Segoe UI Light" w:cs="Segoe UI Light"/>
                <w:bCs/>
                <w:i/>
                <w:sz w:val="24"/>
                <w:szCs w:val="24"/>
              </w:rPr>
              <w:lastRenderedPageBreak/>
              <w:t>Tonēti aizmugurējie sānu un aizmugurējā loga stikli (sākot ar 2.sēdekļu rindu, aptumšojums apt.70%)</w:t>
            </w:r>
          </w:p>
          <w:p w14:paraId="4715DC00"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ar t</w:t>
            </w:r>
            <w:r w:rsidRPr="00474946">
              <w:rPr>
                <w:rFonts w:ascii="Segoe UI Light" w:hAnsi="Segoe UI Light" w:cs="Segoe UI Light"/>
                <w:sz w:val="24"/>
                <w:szCs w:val="24"/>
              </w:rPr>
              <w:t>onēti</w:t>
            </w:r>
            <w:r>
              <w:rPr>
                <w:rFonts w:ascii="Segoe UI Light" w:hAnsi="Segoe UI Light" w:cs="Segoe UI Light"/>
                <w:sz w:val="24"/>
                <w:szCs w:val="24"/>
              </w:rPr>
              <w:t>em</w:t>
            </w:r>
            <w:r w:rsidRPr="00474946">
              <w:rPr>
                <w:rFonts w:ascii="Segoe UI Light" w:hAnsi="Segoe UI Light" w:cs="Segoe UI Light"/>
                <w:sz w:val="24"/>
                <w:szCs w:val="24"/>
              </w:rPr>
              <w:t xml:space="preserve"> aizmugurējie</w:t>
            </w:r>
            <w:r>
              <w:rPr>
                <w:rFonts w:ascii="Segoe UI Light" w:hAnsi="Segoe UI Light" w:cs="Segoe UI Light"/>
                <w:sz w:val="24"/>
                <w:szCs w:val="24"/>
              </w:rPr>
              <w:t>m</w:t>
            </w:r>
            <w:r w:rsidRPr="00474946">
              <w:rPr>
                <w:rFonts w:ascii="Segoe UI Light" w:hAnsi="Segoe UI Light" w:cs="Segoe UI Light"/>
                <w:sz w:val="24"/>
                <w:szCs w:val="24"/>
              </w:rPr>
              <w:t xml:space="preserve"> sānu un aizmugurējā loga stikli</w:t>
            </w:r>
            <w:r>
              <w:rPr>
                <w:rFonts w:ascii="Segoe UI Light" w:hAnsi="Segoe UI Light" w:cs="Segoe UI Light"/>
                <w:sz w:val="24"/>
                <w:szCs w:val="24"/>
              </w:rPr>
              <w:t xml:space="preserve">em </w:t>
            </w:r>
            <w:r w:rsidRPr="00672357">
              <w:rPr>
                <w:rFonts w:ascii="Segoe UI Light" w:hAnsi="Segoe UI Light" w:cs="Segoe UI Light"/>
                <w:sz w:val="24"/>
                <w:szCs w:val="24"/>
              </w:rPr>
              <w:t>(sākot ar 2.sēdekļu rindu, aptumšojums apt.70%)</w:t>
            </w:r>
            <w:r w:rsidRPr="00F85128">
              <w:rPr>
                <w:rFonts w:ascii="Segoe UI Light" w:hAnsi="Segoe UI Light" w:cs="Segoe UI Light"/>
                <w:sz w:val="24"/>
                <w:szCs w:val="24"/>
              </w:rPr>
              <w:t>, tad piedāvājumam tiks piešķirt</w:t>
            </w:r>
            <w:r>
              <w:rPr>
                <w:rFonts w:ascii="Segoe UI Light" w:hAnsi="Segoe UI Light" w:cs="Segoe UI Light"/>
                <w:sz w:val="24"/>
                <w:szCs w:val="24"/>
              </w:rPr>
              <w:t>s</w:t>
            </w:r>
            <w:r w:rsidRPr="00F85128">
              <w:rPr>
                <w:rFonts w:ascii="Segoe UI Light" w:hAnsi="Segoe UI Light" w:cs="Segoe UI Light"/>
                <w:sz w:val="24"/>
                <w:szCs w:val="24"/>
              </w:rPr>
              <w:t xml:space="preserve"> </w:t>
            </w:r>
            <w:r>
              <w:rPr>
                <w:rFonts w:ascii="Segoe UI Light" w:hAnsi="Segoe UI Light" w:cs="Segoe UI Light"/>
                <w:sz w:val="24"/>
                <w:szCs w:val="24"/>
              </w:rPr>
              <w:t xml:space="preserve">1.00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s</w:t>
            </w:r>
            <w:proofErr w:type="gramEnd"/>
            <w:r w:rsidRPr="00F85128">
              <w:rPr>
                <w:rFonts w:ascii="Segoe UI Light" w:hAnsi="Segoe UI Light" w:cs="Segoe UI Light"/>
                <w:sz w:val="24"/>
                <w:szCs w:val="24"/>
              </w:rPr>
              <w:t>.</w:t>
            </w:r>
          </w:p>
          <w:p w14:paraId="2CA5CF82"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1.00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0166A17"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1.00</w:t>
            </w:r>
          </w:p>
        </w:tc>
      </w:tr>
      <w:tr w:rsidR="001F3F10" w:rsidRPr="002474B0" w14:paraId="343C707F" w14:textId="77777777" w:rsidTr="001F3F10">
        <w:tc>
          <w:tcPr>
            <w:tcW w:w="720" w:type="dxa"/>
            <w:tcBorders>
              <w:top w:val="single" w:sz="4" w:space="0" w:color="auto"/>
              <w:left w:val="single" w:sz="4" w:space="0" w:color="auto"/>
              <w:bottom w:val="single" w:sz="4" w:space="0" w:color="auto"/>
              <w:right w:val="single" w:sz="4" w:space="0" w:color="auto"/>
            </w:tcBorders>
          </w:tcPr>
          <w:p w14:paraId="05A37B1C"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1.17.</w:t>
            </w:r>
          </w:p>
        </w:tc>
        <w:tc>
          <w:tcPr>
            <w:tcW w:w="7105" w:type="dxa"/>
            <w:tcBorders>
              <w:top w:val="single" w:sz="4" w:space="0" w:color="auto"/>
              <w:left w:val="single" w:sz="4" w:space="0" w:color="auto"/>
              <w:bottom w:val="single" w:sz="4" w:space="0" w:color="auto"/>
              <w:right w:val="single" w:sz="4" w:space="0" w:color="auto"/>
            </w:tcBorders>
          </w:tcPr>
          <w:p w14:paraId="6BB69A91"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7548BC2" w14:textId="77777777" w:rsidR="001F3F10" w:rsidRDefault="001F3F10" w:rsidP="008E398D">
            <w:pPr>
              <w:jc w:val="both"/>
              <w:rPr>
                <w:rFonts w:ascii="Segoe UI Light" w:hAnsi="Segoe UI Light" w:cs="Segoe UI Light"/>
                <w:bCs/>
                <w:i/>
                <w:sz w:val="24"/>
                <w:szCs w:val="24"/>
              </w:rPr>
            </w:pPr>
            <w:r w:rsidRPr="00672357">
              <w:rPr>
                <w:rFonts w:ascii="Segoe UI Light" w:hAnsi="Segoe UI Light" w:cs="Segoe UI Light"/>
                <w:bCs/>
                <w:i/>
                <w:sz w:val="24"/>
                <w:szCs w:val="24"/>
              </w:rPr>
              <w:t>Autonomā salona apsilde - programmējams, autonoms sildītājs, darbināms ar dīzeļdegvielu</w:t>
            </w:r>
          </w:p>
          <w:p w14:paraId="61827EA5"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672357">
              <w:rPr>
                <w:rFonts w:ascii="Segoe UI Light" w:hAnsi="Segoe UI Light" w:cs="Segoe UI Light"/>
                <w:sz w:val="24"/>
                <w:szCs w:val="24"/>
              </w:rPr>
              <w:t>utonomā salona apsilde</w:t>
            </w:r>
            <w:r>
              <w:rPr>
                <w:rFonts w:ascii="Segoe UI Light" w:hAnsi="Segoe UI Light" w:cs="Segoe UI Light"/>
                <w:sz w:val="24"/>
                <w:szCs w:val="24"/>
              </w:rPr>
              <w:t>s</w:t>
            </w:r>
            <w:r w:rsidRPr="00672357">
              <w:rPr>
                <w:rFonts w:ascii="Segoe UI Light" w:hAnsi="Segoe UI Light" w:cs="Segoe UI Light"/>
                <w:sz w:val="24"/>
                <w:szCs w:val="24"/>
              </w:rPr>
              <w:t xml:space="preserve"> </w:t>
            </w:r>
            <w:r>
              <w:rPr>
                <w:rFonts w:ascii="Segoe UI Light" w:hAnsi="Segoe UI Light" w:cs="Segoe UI Light"/>
                <w:sz w:val="24"/>
                <w:szCs w:val="24"/>
              </w:rPr>
              <w:t>funkcionalitāte –</w:t>
            </w:r>
            <w:r w:rsidRPr="00672357">
              <w:rPr>
                <w:rFonts w:ascii="Segoe UI Light" w:hAnsi="Segoe UI Light" w:cs="Segoe UI Light"/>
                <w:sz w:val="24"/>
                <w:szCs w:val="24"/>
              </w:rPr>
              <w:t xml:space="preserve"> programmējam</w:t>
            </w:r>
            <w:r>
              <w:rPr>
                <w:rFonts w:ascii="Segoe UI Light" w:hAnsi="Segoe UI Light" w:cs="Segoe UI Light"/>
                <w:sz w:val="24"/>
                <w:szCs w:val="24"/>
              </w:rPr>
              <w:t>s</w:t>
            </w:r>
            <w:r w:rsidRPr="00672357">
              <w:rPr>
                <w:rFonts w:ascii="Segoe UI Light" w:hAnsi="Segoe UI Light" w:cs="Segoe UI Light"/>
                <w:sz w:val="24"/>
                <w:szCs w:val="24"/>
              </w:rPr>
              <w:t>, autonoms sildītājs, darbināms ar dīzeļdegvielu</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0.80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64172BB"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0.80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7DB5442"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0.80</w:t>
            </w:r>
          </w:p>
        </w:tc>
      </w:tr>
      <w:tr w:rsidR="001F3F10" w:rsidRPr="002474B0" w14:paraId="3E0065F4" w14:textId="77777777" w:rsidTr="001F3F10">
        <w:tc>
          <w:tcPr>
            <w:tcW w:w="720" w:type="dxa"/>
            <w:tcBorders>
              <w:top w:val="single" w:sz="4" w:space="0" w:color="auto"/>
              <w:left w:val="single" w:sz="4" w:space="0" w:color="auto"/>
              <w:bottom w:val="single" w:sz="4" w:space="0" w:color="auto"/>
              <w:right w:val="single" w:sz="4" w:space="0" w:color="auto"/>
            </w:tcBorders>
          </w:tcPr>
          <w:p w14:paraId="0DB4902E"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1.18.</w:t>
            </w:r>
          </w:p>
        </w:tc>
        <w:tc>
          <w:tcPr>
            <w:tcW w:w="7105" w:type="dxa"/>
            <w:tcBorders>
              <w:top w:val="single" w:sz="4" w:space="0" w:color="auto"/>
              <w:left w:val="single" w:sz="4" w:space="0" w:color="auto"/>
              <w:bottom w:val="single" w:sz="4" w:space="0" w:color="auto"/>
              <w:right w:val="single" w:sz="4" w:space="0" w:color="auto"/>
            </w:tcBorders>
          </w:tcPr>
          <w:p w14:paraId="630BF898"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76</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D4CCEC9" w14:textId="77777777" w:rsidR="001F3F10" w:rsidRPr="001436EF" w:rsidRDefault="001F3F10" w:rsidP="008E398D">
            <w:pPr>
              <w:rPr>
                <w:rFonts w:ascii="Segoe UI Light" w:hAnsi="Segoe UI Light" w:cs="Segoe UI Light"/>
                <w:bCs/>
                <w:i/>
                <w:sz w:val="24"/>
                <w:szCs w:val="24"/>
              </w:rPr>
            </w:pPr>
            <w:r w:rsidRPr="00672357">
              <w:rPr>
                <w:rFonts w:ascii="Segoe UI Light" w:hAnsi="Segoe UI Light" w:cs="Segoe UI Light"/>
                <w:bCs/>
                <w:i/>
                <w:sz w:val="24"/>
                <w:szCs w:val="24"/>
              </w:rPr>
              <w:t>Automātiskās tuvās (dienas) un tālās gaismas ar automātisku gaismas stara augstuma regulāciju</w:t>
            </w:r>
          </w:p>
          <w:p w14:paraId="66A5E09D"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2B3B33">
              <w:rPr>
                <w:rFonts w:ascii="Segoe UI Light" w:hAnsi="Segoe UI Light" w:cs="Segoe UI Light"/>
                <w:sz w:val="24"/>
                <w:szCs w:val="24"/>
              </w:rPr>
              <w:t>utomātisk</w:t>
            </w:r>
            <w:r>
              <w:rPr>
                <w:rFonts w:ascii="Segoe UI Light" w:hAnsi="Segoe UI Light" w:cs="Segoe UI Light"/>
                <w:sz w:val="24"/>
                <w:szCs w:val="24"/>
              </w:rPr>
              <w:t>a</w:t>
            </w:r>
            <w:r w:rsidRPr="002B3B33">
              <w:rPr>
                <w:rFonts w:ascii="Segoe UI Light" w:hAnsi="Segoe UI Light" w:cs="Segoe UI Light"/>
                <w:sz w:val="24"/>
                <w:szCs w:val="24"/>
              </w:rPr>
              <w:t xml:space="preserve"> tuvās (dienas) un tālās gaismas</w:t>
            </w:r>
            <w:r>
              <w:rPr>
                <w:rFonts w:ascii="Segoe UI Light" w:hAnsi="Segoe UI Light" w:cs="Segoe UI Light"/>
                <w:sz w:val="24"/>
                <w:szCs w:val="24"/>
              </w:rPr>
              <w:t xml:space="preserve"> </w:t>
            </w:r>
            <w:r w:rsidRPr="00672357">
              <w:rPr>
                <w:rFonts w:ascii="Segoe UI Light" w:hAnsi="Segoe UI Light" w:cs="Segoe UI Light"/>
                <w:sz w:val="24"/>
                <w:szCs w:val="24"/>
              </w:rPr>
              <w:t xml:space="preserve">ar automātisku gaismas stara augstuma regulāciju </w:t>
            </w:r>
            <w:r>
              <w:rPr>
                <w:rFonts w:ascii="Segoe UI Light" w:hAnsi="Segoe UI Light" w:cs="Segoe UI Light"/>
                <w:sz w:val="24"/>
                <w:szCs w:val="24"/>
              </w:rPr>
              <w:t>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04A6E0F3"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11106BB3"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3B295D9A" w14:textId="77777777" w:rsidTr="001F3F10">
        <w:tc>
          <w:tcPr>
            <w:tcW w:w="720" w:type="dxa"/>
            <w:tcBorders>
              <w:top w:val="single" w:sz="4" w:space="0" w:color="auto"/>
              <w:left w:val="single" w:sz="4" w:space="0" w:color="auto"/>
              <w:bottom w:val="single" w:sz="4" w:space="0" w:color="auto"/>
              <w:right w:val="single" w:sz="4" w:space="0" w:color="auto"/>
            </w:tcBorders>
          </w:tcPr>
          <w:p w14:paraId="305416C3"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1.19.</w:t>
            </w:r>
          </w:p>
        </w:tc>
        <w:tc>
          <w:tcPr>
            <w:tcW w:w="7105" w:type="dxa"/>
            <w:tcBorders>
              <w:top w:val="single" w:sz="4" w:space="0" w:color="auto"/>
              <w:left w:val="single" w:sz="4" w:space="0" w:color="auto"/>
              <w:bottom w:val="single" w:sz="4" w:space="0" w:color="auto"/>
              <w:right w:val="single" w:sz="4" w:space="0" w:color="auto"/>
            </w:tcBorders>
          </w:tcPr>
          <w:p w14:paraId="24F9F781"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77</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2498E057"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Miglas lukturi vai miglas lukturu funkcija priekšējos lukturos</w:t>
            </w:r>
          </w:p>
          <w:p w14:paraId="17E3203B"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m</w:t>
            </w:r>
            <w:r w:rsidRPr="002B3B33">
              <w:rPr>
                <w:rFonts w:ascii="Segoe UI Light" w:hAnsi="Segoe UI Light" w:cs="Segoe UI Light"/>
                <w:sz w:val="24"/>
                <w:szCs w:val="24"/>
              </w:rPr>
              <w:t>iglas luktur</w:t>
            </w:r>
            <w:r>
              <w:rPr>
                <w:rFonts w:ascii="Segoe UI Light" w:hAnsi="Segoe UI Light" w:cs="Segoe UI Light"/>
                <w:sz w:val="24"/>
                <w:szCs w:val="24"/>
              </w:rPr>
              <w:t>u</w:t>
            </w:r>
            <w:r w:rsidRPr="002B3B33">
              <w:rPr>
                <w:rFonts w:ascii="Segoe UI Light" w:hAnsi="Segoe UI Light" w:cs="Segoe UI Light"/>
                <w:sz w:val="24"/>
                <w:szCs w:val="24"/>
              </w:rPr>
              <w:t xml:space="preserve"> vai miglas lukturu funkcija</w:t>
            </w:r>
            <w:r>
              <w:rPr>
                <w:rFonts w:ascii="Segoe UI Light" w:hAnsi="Segoe UI Light" w:cs="Segoe UI Light"/>
                <w:sz w:val="24"/>
                <w:szCs w:val="24"/>
              </w:rPr>
              <w:t>s</w:t>
            </w:r>
            <w:r w:rsidRPr="002B3B33">
              <w:rPr>
                <w:rFonts w:ascii="Segoe UI Light" w:hAnsi="Segoe UI Light" w:cs="Segoe UI Light"/>
                <w:sz w:val="24"/>
                <w:szCs w:val="24"/>
              </w:rPr>
              <w:t xml:space="preserve"> priekšējos lukturos</w:t>
            </w:r>
            <w:r>
              <w:rPr>
                <w:rFonts w:ascii="Segoe UI Light" w:hAnsi="Segoe UI Light" w:cs="Segoe UI Light"/>
                <w:sz w:val="24"/>
                <w:szCs w:val="24"/>
              </w:rPr>
              <w:t xml:space="preserve">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7F583ADE"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6D742C4"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396E2EC9" w14:textId="77777777" w:rsidTr="001F3F10">
        <w:tc>
          <w:tcPr>
            <w:tcW w:w="720" w:type="dxa"/>
            <w:tcBorders>
              <w:top w:val="single" w:sz="4" w:space="0" w:color="auto"/>
              <w:left w:val="single" w:sz="4" w:space="0" w:color="auto"/>
              <w:bottom w:val="single" w:sz="4" w:space="0" w:color="auto"/>
              <w:right w:val="single" w:sz="4" w:space="0" w:color="auto"/>
            </w:tcBorders>
          </w:tcPr>
          <w:p w14:paraId="3CF8B549"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1.20.</w:t>
            </w:r>
          </w:p>
        </w:tc>
        <w:tc>
          <w:tcPr>
            <w:tcW w:w="7105" w:type="dxa"/>
            <w:tcBorders>
              <w:top w:val="single" w:sz="4" w:space="0" w:color="auto"/>
              <w:left w:val="single" w:sz="4" w:space="0" w:color="auto"/>
              <w:bottom w:val="single" w:sz="4" w:space="0" w:color="auto"/>
              <w:right w:val="single" w:sz="4" w:space="0" w:color="auto"/>
            </w:tcBorders>
          </w:tcPr>
          <w:p w14:paraId="2C4F9148"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3852FE2"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Radio ar FM, DAB, DAB+ uztveršanas iespēju</w:t>
            </w:r>
          </w:p>
          <w:p w14:paraId="278A9179"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r</w:t>
            </w:r>
            <w:r w:rsidRPr="00E8775C">
              <w:rPr>
                <w:rFonts w:ascii="Segoe UI Light" w:hAnsi="Segoe UI Light" w:cs="Segoe UI Light"/>
                <w:sz w:val="24"/>
                <w:szCs w:val="24"/>
              </w:rPr>
              <w:t>adio ar FM, DAB, DAB+ uztveršanas iespēju</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09FB946B"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13798EF6"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26739EFA" w14:textId="77777777" w:rsidTr="001F3F10">
        <w:tc>
          <w:tcPr>
            <w:tcW w:w="720" w:type="dxa"/>
            <w:tcBorders>
              <w:top w:val="single" w:sz="4" w:space="0" w:color="auto"/>
              <w:left w:val="single" w:sz="4" w:space="0" w:color="auto"/>
              <w:bottom w:val="single" w:sz="4" w:space="0" w:color="auto"/>
              <w:right w:val="single" w:sz="4" w:space="0" w:color="auto"/>
            </w:tcBorders>
          </w:tcPr>
          <w:p w14:paraId="5305B06E"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1.21.</w:t>
            </w:r>
          </w:p>
        </w:tc>
        <w:tc>
          <w:tcPr>
            <w:tcW w:w="7105" w:type="dxa"/>
            <w:tcBorders>
              <w:top w:val="single" w:sz="4" w:space="0" w:color="auto"/>
              <w:left w:val="single" w:sz="4" w:space="0" w:color="auto"/>
              <w:bottom w:val="single" w:sz="4" w:space="0" w:color="auto"/>
              <w:right w:val="single" w:sz="4" w:space="0" w:color="auto"/>
            </w:tcBorders>
          </w:tcPr>
          <w:p w14:paraId="1C4E5CE1"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79</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54DF351"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12V un USB kontaktligzdas automašīnas salonā</w:t>
            </w:r>
          </w:p>
          <w:p w14:paraId="1A7C1A28"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 xml:space="preserve">transportlīdzekļus, kuru komplektācijā ir iekļautas </w:t>
            </w:r>
            <w:r w:rsidRPr="00E8775C">
              <w:rPr>
                <w:rFonts w:ascii="Segoe UI Light" w:hAnsi="Segoe UI Light" w:cs="Segoe UI Light"/>
                <w:sz w:val="24"/>
                <w:szCs w:val="24"/>
              </w:rPr>
              <w:t>12V un USB kontaktligzdas automašīnas salonā</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6043F0F"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0BF3E3B7"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440E7147" w14:textId="77777777" w:rsidTr="001F3F10">
        <w:tc>
          <w:tcPr>
            <w:tcW w:w="720" w:type="dxa"/>
            <w:tcBorders>
              <w:top w:val="single" w:sz="4" w:space="0" w:color="auto"/>
              <w:left w:val="single" w:sz="4" w:space="0" w:color="auto"/>
              <w:bottom w:val="single" w:sz="4" w:space="0" w:color="auto"/>
              <w:right w:val="single" w:sz="4" w:space="0" w:color="auto"/>
            </w:tcBorders>
          </w:tcPr>
          <w:p w14:paraId="3CA698D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1.22.</w:t>
            </w:r>
          </w:p>
        </w:tc>
        <w:tc>
          <w:tcPr>
            <w:tcW w:w="7105" w:type="dxa"/>
            <w:tcBorders>
              <w:top w:val="single" w:sz="4" w:space="0" w:color="auto"/>
              <w:left w:val="single" w:sz="4" w:space="0" w:color="auto"/>
              <w:bottom w:val="single" w:sz="4" w:space="0" w:color="auto"/>
              <w:right w:val="single" w:sz="4" w:space="0" w:color="auto"/>
            </w:tcBorders>
          </w:tcPr>
          <w:p w14:paraId="5E423689"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80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2D331C15" w14:textId="77777777" w:rsidR="001F3F10" w:rsidRPr="001436EF" w:rsidRDefault="001F3F10" w:rsidP="008E398D">
            <w:pPr>
              <w:rPr>
                <w:rFonts w:ascii="Segoe UI Light" w:hAnsi="Segoe UI Light" w:cs="Segoe UI Light"/>
                <w:bCs/>
                <w:i/>
                <w:sz w:val="24"/>
                <w:szCs w:val="24"/>
              </w:rPr>
            </w:pPr>
            <w:r w:rsidRPr="00672357">
              <w:rPr>
                <w:rFonts w:ascii="Segoe UI Light" w:hAnsi="Segoe UI Light" w:cs="Segoe UI Light"/>
                <w:bCs/>
                <w:i/>
                <w:sz w:val="24"/>
                <w:szCs w:val="24"/>
              </w:rPr>
              <w:t>Priekšējo un aizmugurējo sēdekļu galvas balsti</w:t>
            </w:r>
          </w:p>
          <w:p w14:paraId="1CC92434"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iekļauti p</w:t>
            </w:r>
            <w:r w:rsidRPr="00672357">
              <w:rPr>
                <w:rFonts w:ascii="Segoe UI Light" w:hAnsi="Segoe UI Light" w:cs="Segoe UI Light"/>
                <w:sz w:val="24"/>
                <w:szCs w:val="24"/>
              </w:rPr>
              <w:t>riekšējo un aizmugurējo sēdekļu galvas balsti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B7E98CF"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2B926B2"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0.20</w:t>
            </w:r>
          </w:p>
        </w:tc>
      </w:tr>
      <w:tr w:rsidR="001F3F10" w:rsidRPr="009E27BF" w14:paraId="0C0FFB12" w14:textId="77777777" w:rsidTr="001F3F10">
        <w:tc>
          <w:tcPr>
            <w:tcW w:w="720" w:type="dxa"/>
            <w:tcBorders>
              <w:top w:val="single" w:sz="4" w:space="0" w:color="auto"/>
              <w:left w:val="single" w:sz="4" w:space="0" w:color="auto"/>
              <w:bottom w:val="single" w:sz="4" w:space="0" w:color="auto"/>
              <w:right w:val="single" w:sz="4" w:space="0" w:color="auto"/>
            </w:tcBorders>
          </w:tcPr>
          <w:p w14:paraId="791C78F2" w14:textId="77777777" w:rsidR="001F3F10" w:rsidRPr="009E27BF"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2.</w:t>
            </w:r>
          </w:p>
        </w:tc>
        <w:tc>
          <w:tcPr>
            <w:tcW w:w="7105" w:type="dxa"/>
            <w:tcBorders>
              <w:top w:val="single" w:sz="4" w:space="0" w:color="auto"/>
              <w:left w:val="single" w:sz="4" w:space="0" w:color="auto"/>
              <w:bottom w:val="single" w:sz="4" w:space="0" w:color="auto"/>
              <w:right w:val="single" w:sz="4" w:space="0" w:color="auto"/>
            </w:tcBorders>
          </w:tcPr>
          <w:p w14:paraId="5458D90B" w14:textId="77777777" w:rsidR="001F3F10" w:rsidRDefault="001F3F10" w:rsidP="008E398D">
            <w:pPr>
              <w:rPr>
                <w:rFonts w:ascii="Segoe UI Light" w:hAnsi="Segoe UI Light" w:cs="Segoe UI Light"/>
                <w:b/>
                <w:iCs/>
                <w:sz w:val="24"/>
                <w:szCs w:val="24"/>
              </w:rPr>
            </w:pPr>
            <w:r>
              <w:rPr>
                <w:rFonts w:ascii="Segoe UI Light" w:hAnsi="Segoe UI Light" w:cs="Segoe UI Light"/>
                <w:b/>
                <w:iCs/>
                <w:sz w:val="24"/>
                <w:szCs w:val="24"/>
              </w:rPr>
              <w:t>Piegādes termiņš</w:t>
            </w:r>
          </w:p>
          <w:p w14:paraId="6F8B6205" w14:textId="77777777" w:rsidR="001F3F10"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 xml:space="preserve">s </w:t>
            </w:r>
            <w:r>
              <w:rPr>
                <w:rFonts w:ascii="Segoe UI Light" w:hAnsi="Segoe UI Light" w:cs="Segoe UI Light"/>
                <w:sz w:val="24"/>
                <w:szCs w:val="24"/>
              </w:rPr>
              <w:t>8 (astoņi)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0.00</w:t>
            </w:r>
            <w:r w:rsidRPr="00F85128">
              <w:rPr>
                <w:rFonts w:ascii="Segoe UI Light" w:hAnsi="Segoe UI Light" w:cs="Segoe UI Light"/>
                <w:sz w:val="24"/>
                <w:szCs w:val="24"/>
              </w:rPr>
              <w:t xml:space="preserve"> vērtējuma punkti.</w:t>
            </w:r>
          </w:p>
          <w:p w14:paraId="513C50A7"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6 (seši)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2.00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11EEF3CF"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5 (pieci)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4.00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170BF736"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4 (četri)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6.00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41179022" w14:textId="77777777" w:rsidR="001F3F10" w:rsidRPr="009E27BF" w:rsidRDefault="001F3F10" w:rsidP="008E398D">
            <w:pPr>
              <w:rPr>
                <w:rFonts w:ascii="Segoe UI Light" w:hAnsi="Segoe UI Light" w:cs="Segoe UI Light"/>
                <w:sz w:val="24"/>
                <w:szCs w:val="24"/>
              </w:rPr>
            </w:pPr>
            <w:r w:rsidRPr="00F85128">
              <w:rPr>
                <w:rFonts w:ascii="Segoe UI Light" w:hAnsi="Segoe UI Light" w:cs="Segoe UI Light"/>
                <w:sz w:val="24"/>
                <w:szCs w:val="24"/>
                <w:u w:val="single"/>
              </w:rPr>
              <w:t xml:space="preserve">Maksimāli iespējamais punktu skaits – </w:t>
            </w:r>
            <w:r>
              <w:rPr>
                <w:rFonts w:ascii="Segoe UI Light" w:hAnsi="Segoe UI Light" w:cs="Segoe UI Light"/>
                <w:sz w:val="24"/>
                <w:szCs w:val="24"/>
                <w:u w:val="single"/>
              </w:rPr>
              <w:t>6</w:t>
            </w:r>
            <w:r w:rsidRPr="00F85128">
              <w:rPr>
                <w:rFonts w:ascii="Segoe UI Light" w:hAnsi="Segoe UI Light" w:cs="Segoe UI Light"/>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vAlign w:val="center"/>
          </w:tcPr>
          <w:p w14:paraId="40014710" w14:textId="77777777" w:rsidR="001F3F10" w:rsidRPr="009E27BF" w:rsidRDefault="001F3F10" w:rsidP="008E398D">
            <w:pPr>
              <w:jc w:val="center"/>
              <w:rPr>
                <w:rFonts w:ascii="Segoe UI Light" w:hAnsi="Segoe UI Light" w:cs="Segoe UI Light"/>
                <w:sz w:val="24"/>
                <w:szCs w:val="24"/>
              </w:rPr>
            </w:pPr>
            <w:r>
              <w:rPr>
                <w:rFonts w:ascii="Segoe UI Light" w:hAnsi="Segoe UI Light" w:cs="Segoe UI Light"/>
                <w:b/>
                <w:iCs/>
                <w:sz w:val="24"/>
                <w:szCs w:val="24"/>
              </w:rPr>
              <w:t>6.00</w:t>
            </w:r>
          </w:p>
        </w:tc>
      </w:tr>
      <w:tr w:rsidR="001F3F10" w:rsidRPr="009E27BF" w14:paraId="5B673549" w14:textId="77777777" w:rsidTr="001F3F10">
        <w:tc>
          <w:tcPr>
            <w:tcW w:w="720" w:type="dxa"/>
            <w:tcBorders>
              <w:top w:val="single" w:sz="4" w:space="0" w:color="auto"/>
              <w:left w:val="single" w:sz="4" w:space="0" w:color="auto"/>
              <w:bottom w:val="single" w:sz="4" w:space="0" w:color="auto"/>
              <w:right w:val="single" w:sz="4" w:space="0" w:color="auto"/>
            </w:tcBorders>
          </w:tcPr>
          <w:p w14:paraId="5C1F953D" w14:textId="77777777" w:rsidR="001F3F10" w:rsidRDefault="001F3F10" w:rsidP="008E398D">
            <w:pPr>
              <w:ind w:right="-108"/>
              <w:jc w:val="center"/>
              <w:rPr>
                <w:rFonts w:ascii="Segoe UI Light" w:hAnsi="Segoe UI Light" w:cs="Segoe UI Light"/>
                <w:b/>
                <w:iCs/>
                <w:sz w:val="24"/>
                <w:szCs w:val="24"/>
              </w:rPr>
            </w:pPr>
            <w:bookmarkStart w:id="11" w:name="_Hlk210813548"/>
            <w:r>
              <w:rPr>
                <w:rFonts w:ascii="Segoe UI Light" w:hAnsi="Segoe UI Light" w:cs="Segoe UI Light"/>
                <w:b/>
                <w:iCs/>
                <w:sz w:val="24"/>
                <w:szCs w:val="24"/>
              </w:rPr>
              <w:t>3.</w:t>
            </w:r>
          </w:p>
        </w:tc>
        <w:tc>
          <w:tcPr>
            <w:tcW w:w="7105" w:type="dxa"/>
            <w:tcBorders>
              <w:top w:val="single" w:sz="4" w:space="0" w:color="auto"/>
              <w:left w:val="single" w:sz="4" w:space="0" w:color="auto"/>
              <w:bottom w:val="single" w:sz="4" w:space="0" w:color="auto"/>
              <w:right w:val="single" w:sz="4" w:space="0" w:color="auto"/>
            </w:tcBorders>
          </w:tcPr>
          <w:p w14:paraId="42AD2BBD" w14:textId="77777777" w:rsidR="001F3F10" w:rsidRDefault="001F3F10" w:rsidP="008E398D">
            <w:pPr>
              <w:rPr>
                <w:rFonts w:ascii="Segoe UI Light" w:hAnsi="Segoe UI Light" w:cs="Segoe UI Light"/>
                <w:b/>
                <w:iCs/>
                <w:sz w:val="24"/>
                <w:szCs w:val="24"/>
              </w:rPr>
            </w:pPr>
            <w:r>
              <w:rPr>
                <w:rFonts w:ascii="Segoe UI Light" w:hAnsi="Segoe UI Light" w:cs="Segoe UI Light"/>
                <w:b/>
                <w:iCs/>
                <w:sz w:val="24"/>
                <w:szCs w:val="24"/>
              </w:rPr>
              <w:t>Izmaksu kritēriji</w:t>
            </w:r>
          </w:p>
        </w:tc>
        <w:tc>
          <w:tcPr>
            <w:tcW w:w="1620" w:type="dxa"/>
            <w:tcBorders>
              <w:top w:val="single" w:sz="4" w:space="0" w:color="auto"/>
              <w:left w:val="single" w:sz="4" w:space="0" w:color="auto"/>
              <w:bottom w:val="single" w:sz="4" w:space="0" w:color="auto"/>
              <w:right w:val="single" w:sz="4" w:space="0" w:color="auto"/>
            </w:tcBorders>
            <w:vAlign w:val="center"/>
          </w:tcPr>
          <w:p w14:paraId="0873BEB1" w14:textId="77777777" w:rsidR="001F3F10" w:rsidRDefault="001F3F10" w:rsidP="008E398D">
            <w:pPr>
              <w:jc w:val="center"/>
              <w:rPr>
                <w:rFonts w:ascii="Segoe UI Light" w:hAnsi="Segoe UI Light" w:cs="Segoe UI Light"/>
                <w:b/>
                <w:iCs/>
                <w:sz w:val="24"/>
                <w:szCs w:val="24"/>
              </w:rPr>
            </w:pPr>
            <w:r>
              <w:rPr>
                <w:rFonts w:ascii="Segoe UI Light" w:hAnsi="Segoe UI Light" w:cs="Segoe UI Light"/>
                <w:b/>
                <w:iCs/>
                <w:sz w:val="24"/>
                <w:szCs w:val="24"/>
              </w:rPr>
              <w:t>78.00</w:t>
            </w:r>
          </w:p>
        </w:tc>
      </w:tr>
      <w:tr w:rsidR="001F3F10" w:rsidRPr="009E27BF" w14:paraId="63C3DD0E" w14:textId="77777777" w:rsidTr="001F3F10">
        <w:tc>
          <w:tcPr>
            <w:tcW w:w="720" w:type="dxa"/>
            <w:tcBorders>
              <w:top w:val="single" w:sz="4" w:space="0" w:color="auto"/>
              <w:left w:val="single" w:sz="4" w:space="0" w:color="auto"/>
              <w:bottom w:val="single" w:sz="4" w:space="0" w:color="auto"/>
              <w:right w:val="single" w:sz="4" w:space="0" w:color="auto"/>
            </w:tcBorders>
          </w:tcPr>
          <w:p w14:paraId="21741913" w14:textId="77777777" w:rsidR="001F3F10" w:rsidRPr="00F0095B" w:rsidRDefault="001F3F10" w:rsidP="008E398D">
            <w:pPr>
              <w:ind w:right="-108"/>
              <w:jc w:val="center"/>
              <w:rPr>
                <w:rFonts w:ascii="Segoe UI Light" w:hAnsi="Segoe UI Light" w:cs="Segoe UI Light"/>
                <w:bCs/>
                <w:iCs/>
                <w:sz w:val="24"/>
                <w:szCs w:val="24"/>
              </w:rPr>
            </w:pPr>
            <w:r w:rsidRPr="00F0095B">
              <w:rPr>
                <w:rFonts w:ascii="Segoe UI Light" w:hAnsi="Segoe UI Light" w:cs="Segoe UI Light"/>
                <w:bCs/>
                <w:iCs/>
                <w:sz w:val="24"/>
                <w:szCs w:val="24"/>
              </w:rPr>
              <w:t>3.1.</w:t>
            </w:r>
          </w:p>
        </w:tc>
        <w:tc>
          <w:tcPr>
            <w:tcW w:w="7105" w:type="dxa"/>
            <w:tcBorders>
              <w:top w:val="single" w:sz="4" w:space="0" w:color="auto"/>
              <w:left w:val="single" w:sz="4" w:space="0" w:color="auto"/>
              <w:bottom w:val="single" w:sz="4" w:space="0" w:color="auto"/>
              <w:right w:val="single" w:sz="4" w:space="0" w:color="auto"/>
            </w:tcBorders>
          </w:tcPr>
          <w:p w14:paraId="7DF2A26C" w14:textId="77777777" w:rsidR="001F3F10" w:rsidRPr="0088206E" w:rsidRDefault="001F3F10" w:rsidP="008E398D">
            <w:pPr>
              <w:jc w:val="both"/>
              <w:rPr>
                <w:rFonts w:ascii="Segoe UI Light" w:hAnsi="Segoe UI Light" w:cs="Segoe UI Light"/>
                <w:iCs/>
                <w:sz w:val="24"/>
                <w:szCs w:val="24"/>
                <w:u w:val="single"/>
              </w:rPr>
            </w:pPr>
            <w:r>
              <w:rPr>
                <w:rFonts w:ascii="Segoe UI Light" w:hAnsi="Segoe UI Light" w:cs="Segoe UI Light"/>
                <w:bCs/>
                <w:sz w:val="24"/>
                <w:szCs w:val="24"/>
                <w:u w:val="single"/>
              </w:rPr>
              <w:t>Transportlīdzekļu piegādes izmaksas</w:t>
            </w:r>
            <w:r w:rsidRPr="0088206E">
              <w:rPr>
                <w:rFonts w:ascii="Segoe UI Light" w:hAnsi="Segoe UI Light" w:cs="Segoe UI Light"/>
                <w:bCs/>
                <w:sz w:val="24"/>
                <w:szCs w:val="24"/>
                <w:u w:val="single"/>
              </w:rPr>
              <w:t xml:space="preserve"> EUR bez PVN</w:t>
            </w:r>
            <w:r>
              <w:rPr>
                <w:rFonts w:ascii="Segoe UI Light" w:hAnsi="Segoe UI Light" w:cs="Segoe UI Light"/>
                <w:bCs/>
                <w:sz w:val="24"/>
                <w:szCs w:val="24"/>
                <w:u w:val="single"/>
              </w:rPr>
              <w:t xml:space="preserve"> (par diviem transportlīdzekļiem)</w:t>
            </w:r>
            <w:r w:rsidRPr="0088206E">
              <w:rPr>
                <w:rFonts w:ascii="Segoe UI Light" w:hAnsi="Segoe UI Light" w:cs="Segoe UI Light"/>
                <w:bCs/>
                <w:sz w:val="24"/>
                <w:szCs w:val="24"/>
                <w:u w:val="single"/>
              </w:rPr>
              <w:t xml:space="preserve"> </w:t>
            </w:r>
          </w:p>
          <w:p w14:paraId="604E1619" w14:textId="77777777" w:rsidR="001F3F10" w:rsidRPr="0088206E" w:rsidRDefault="001F3F10" w:rsidP="008E398D">
            <w:pPr>
              <w:jc w:val="both"/>
              <w:rPr>
                <w:rFonts w:ascii="Segoe UI Light" w:hAnsi="Segoe UI Light" w:cs="Segoe UI Light"/>
                <w:sz w:val="24"/>
                <w:szCs w:val="24"/>
              </w:rPr>
            </w:pPr>
            <w:r w:rsidRPr="0088206E">
              <w:rPr>
                <w:rFonts w:ascii="Segoe UI Light" w:hAnsi="Segoe UI Light" w:cs="Segoe UI Light"/>
                <w:sz w:val="24"/>
                <w:szCs w:val="24"/>
              </w:rPr>
              <w:t>(Iegūtie punkti = zemākā</w:t>
            </w:r>
            <w:r>
              <w:rPr>
                <w:rFonts w:ascii="Segoe UI Light" w:hAnsi="Segoe UI Light" w:cs="Segoe UI Light"/>
                <w:sz w:val="24"/>
                <w:szCs w:val="24"/>
              </w:rPr>
              <w:t>s</w:t>
            </w:r>
            <w:r w:rsidRPr="0088206E">
              <w:rPr>
                <w:rFonts w:ascii="Segoe UI Light" w:hAnsi="Segoe UI Light" w:cs="Segoe UI Light"/>
                <w:sz w:val="24"/>
                <w:szCs w:val="24"/>
              </w:rPr>
              <w:t xml:space="preserve"> piedāvātās izmaksas</w:t>
            </w:r>
            <w:proofErr w:type="gramStart"/>
            <w:r w:rsidRPr="0088206E">
              <w:rPr>
                <w:rFonts w:ascii="Segoe UI Light" w:hAnsi="Segoe UI Light" w:cs="Segoe UI Light"/>
                <w:sz w:val="24"/>
                <w:szCs w:val="24"/>
              </w:rPr>
              <w:t xml:space="preserve"> dalītas ar piedāvātajām izmaksām</w:t>
            </w:r>
            <w:proofErr w:type="gramEnd"/>
            <w:r w:rsidRPr="0088206E">
              <w:rPr>
                <w:rFonts w:ascii="Segoe UI Light" w:hAnsi="Segoe UI Light" w:cs="Segoe UI Light"/>
                <w:sz w:val="24"/>
                <w:szCs w:val="24"/>
              </w:rPr>
              <w:t xml:space="preserve"> reizināts ar </w:t>
            </w:r>
            <w:r>
              <w:rPr>
                <w:rFonts w:ascii="Segoe UI Light" w:hAnsi="Segoe UI Light" w:cs="Segoe UI Light"/>
                <w:sz w:val="24"/>
                <w:szCs w:val="24"/>
              </w:rPr>
              <w:t>70</w:t>
            </w:r>
            <w:r w:rsidRPr="0088206E">
              <w:rPr>
                <w:rFonts w:ascii="Segoe UI Light" w:hAnsi="Segoe UI Light" w:cs="Segoe UI Light"/>
                <w:sz w:val="24"/>
                <w:szCs w:val="24"/>
              </w:rPr>
              <w:t xml:space="preserve"> punktiem).</w:t>
            </w:r>
          </w:p>
          <w:p w14:paraId="2EB2A981" w14:textId="77777777" w:rsidR="001F3F10" w:rsidRPr="009E27BF" w:rsidRDefault="001F3F10" w:rsidP="008E398D">
            <w:pPr>
              <w:rPr>
                <w:rFonts w:ascii="Segoe UI Light" w:hAnsi="Segoe UI Light" w:cs="Segoe UI Light"/>
                <w:b/>
                <w:iCs/>
                <w:sz w:val="24"/>
                <w:szCs w:val="24"/>
              </w:rPr>
            </w:pPr>
            <w:r w:rsidRPr="0088206E">
              <w:rPr>
                <w:rFonts w:ascii="Segoe UI Light" w:hAnsi="Segoe UI Light" w:cs="Segoe UI Light"/>
                <w:sz w:val="24"/>
                <w:szCs w:val="24"/>
              </w:rPr>
              <w:t xml:space="preserve">Maksimāli iespējamais punktu skaits – </w:t>
            </w:r>
            <w:r>
              <w:rPr>
                <w:rFonts w:ascii="Segoe UI Light" w:hAnsi="Segoe UI Light" w:cs="Segoe UI Light"/>
                <w:sz w:val="24"/>
                <w:szCs w:val="24"/>
              </w:rPr>
              <w:t>70</w:t>
            </w:r>
            <w:r w:rsidRPr="0088206E">
              <w:rPr>
                <w:rFonts w:ascii="Segoe UI Light" w:hAnsi="Segoe UI Light" w:cs="Segoe UI Light"/>
                <w:sz w:val="24"/>
                <w:szCs w:val="24"/>
              </w:rPr>
              <w:t>.00.</w:t>
            </w:r>
          </w:p>
        </w:tc>
        <w:tc>
          <w:tcPr>
            <w:tcW w:w="1620" w:type="dxa"/>
            <w:tcBorders>
              <w:top w:val="single" w:sz="4" w:space="0" w:color="auto"/>
              <w:left w:val="single" w:sz="4" w:space="0" w:color="auto"/>
              <w:bottom w:val="single" w:sz="4" w:space="0" w:color="auto"/>
              <w:right w:val="single" w:sz="4" w:space="0" w:color="auto"/>
            </w:tcBorders>
            <w:vAlign w:val="center"/>
          </w:tcPr>
          <w:p w14:paraId="171D8D56" w14:textId="77777777" w:rsidR="001F3F10" w:rsidRPr="00F0095B" w:rsidRDefault="001F3F10" w:rsidP="008E398D">
            <w:pPr>
              <w:jc w:val="center"/>
              <w:rPr>
                <w:rFonts w:ascii="Segoe UI Light" w:hAnsi="Segoe UI Light" w:cs="Segoe UI Light"/>
                <w:bCs/>
                <w:iCs/>
                <w:sz w:val="24"/>
                <w:szCs w:val="24"/>
              </w:rPr>
            </w:pPr>
            <w:r w:rsidRPr="00F0095B">
              <w:rPr>
                <w:rFonts w:ascii="Segoe UI Light" w:hAnsi="Segoe UI Light" w:cs="Segoe UI Light"/>
                <w:bCs/>
                <w:iCs/>
                <w:sz w:val="24"/>
                <w:szCs w:val="24"/>
              </w:rPr>
              <w:t>70.00</w:t>
            </w:r>
          </w:p>
        </w:tc>
      </w:tr>
      <w:tr w:rsidR="001F3F10" w:rsidRPr="00F0095B" w14:paraId="135026CE" w14:textId="77777777" w:rsidTr="001F3F10">
        <w:tc>
          <w:tcPr>
            <w:tcW w:w="720" w:type="dxa"/>
            <w:tcBorders>
              <w:top w:val="single" w:sz="4" w:space="0" w:color="auto"/>
              <w:left w:val="single" w:sz="4" w:space="0" w:color="auto"/>
              <w:bottom w:val="single" w:sz="4" w:space="0" w:color="auto"/>
              <w:right w:val="single" w:sz="4" w:space="0" w:color="auto"/>
            </w:tcBorders>
          </w:tcPr>
          <w:p w14:paraId="6C04407E" w14:textId="77777777" w:rsidR="001F3F10" w:rsidRPr="00F0095B" w:rsidRDefault="001F3F10" w:rsidP="008E398D">
            <w:pPr>
              <w:ind w:right="-108"/>
              <w:jc w:val="center"/>
              <w:rPr>
                <w:rFonts w:ascii="Segoe UI Light" w:hAnsi="Segoe UI Light" w:cs="Segoe UI Light"/>
                <w:bCs/>
                <w:iCs/>
                <w:sz w:val="24"/>
                <w:szCs w:val="24"/>
              </w:rPr>
            </w:pPr>
            <w:r w:rsidRPr="00F0095B">
              <w:rPr>
                <w:rFonts w:ascii="Segoe UI Light" w:hAnsi="Segoe UI Light" w:cs="Segoe UI Light"/>
                <w:bCs/>
                <w:iCs/>
                <w:sz w:val="24"/>
                <w:szCs w:val="24"/>
              </w:rPr>
              <w:t>3.2.</w:t>
            </w:r>
          </w:p>
        </w:tc>
        <w:tc>
          <w:tcPr>
            <w:tcW w:w="7105" w:type="dxa"/>
            <w:tcBorders>
              <w:top w:val="single" w:sz="4" w:space="0" w:color="auto"/>
              <w:left w:val="single" w:sz="4" w:space="0" w:color="auto"/>
              <w:bottom w:val="single" w:sz="4" w:space="0" w:color="auto"/>
              <w:right w:val="single" w:sz="4" w:space="0" w:color="auto"/>
            </w:tcBorders>
          </w:tcPr>
          <w:p w14:paraId="7A2B1CE1" w14:textId="77777777" w:rsidR="001F3F10" w:rsidRPr="0088206E" w:rsidRDefault="001F3F10" w:rsidP="008E398D">
            <w:pPr>
              <w:jc w:val="both"/>
              <w:rPr>
                <w:rFonts w:ascii="Segoe UI Light" w:hAnsi="Segoe UI Light" w:cs="Segoe UI Light"/>
                <w:iCs/>
                <w:sz w:val="24"/>
                <w:szCs w:val="24"/>
                <w:u w:val="single"/>
              </w:rPr>
            </w:pPr>
            <w:r>
              <w:rPr>
                <w:rFonts w:ascii="Segoe UI Light" w:hAnsi="Segoe UI Light" w:cs="Segoe UI Light"/>
                <w:bCs/>
                <w:sz w:val="24"/>
                <w:szCs w:val="24"/>
                <w:u w:val="single"/>
              </w:rPr>
              <w:t xml:space="preserve">Transportlīdzekļu </w:t>
            </w:r>
            <w:r w:rsidRPr="00F0095B">
              <w:rPr>
                <w:rFonts w:ascii="Segoe UI Light" w:hAnsi="Segoe UI Light" w:cs="Segoe UI Light"/>
                <w:bCs/>
                <w:sz w:val="24"/>
                <w:szCs w:val="24"/>
                <w:u w:val="single"/>
              </w:rPr>
              <w:t>darbmūža ekspluatācijas izmaksas</w:t>
            </w:r>
            <w:r>
              <w:rPr>
                <w:rFonts w:ascii="Segoe UI Light" w:hAnsi="Segoe UI Light" w:cs="Segoe UI Light"/>
                <w:bCs/>
                <w:sz w:val="24"/>
                <w:szCs w:val="24"/>
                <w:u w:val="single"/>
              </w:rPr>
              <w:t xml:space="preserve"> </w:t>
            </w:r>
            <w:r w:rsidRPr="0088206E">
              <w:rPr>
                <w:rFonts w:ascii="Segoe UI Light" w:hAnsi="Segoe UI Light" w:cs="Segoe UI Light"/>
                <w:bCs/>
                <w:sz w:val="24"/>
                <w:szCs w:val="24"/>
                <w:u w:val="single"/>
              </w:rPr>
              <w:t xml:space="preserve">EUR </w:t>
            </w:r>
            <w:r>
              <w:rPr>
                <w:rFonts w:ascii="Segoe UI Light" w:hAnsi="Segoe UI Light" w:cs="Segoe UI Light"/>
                <w:bCs/>
                <w:sz w:val="24"/>
                <w:szCs w:val="24"/>
                <w:u w:val="single"/>
              </w:rPr>
              <w:t>(par diviem transportlīdzekļiem)</w:t>
            </w:r>
            <w:r w:rsidRPr="0088206E">
              <w:rPr>
                <w:rFonts w:ascii="Segoe UI Light" w:hAnsi="Segoe UI Light" w:cs="Segoe UI Light"/>
                <w:bCs/>
                <w:sz w:val="24"/>
                <w:szCs w:val="24"/>
                <w:u w:val="single"/>
              </w:rPr>
              <w:t xml:space="preserve"> </w:t>
            </w:r>
          </w:p>
          <w:p w14:paraId="62FFCE5C" w14:textId="77777777" w:rsidR="001F3F10" w:rsidRPr="0088206E" w:rsidRDefault="001F3F10" w:rsidP="008E398D">
            <w:pPr>
              <w:jc w:val="both"/>
              <w:rPr>
                <w:rFonts w:ascii="Segoe UI Light" w:hAnsi="Segoe UI Light" w:cs="Segoe UI Light"/>
                <w:sz w:val="24"/>
                <w:szCs w:val="24"/>
              </w:rPr>
            </w:pPr>
            <w:r w:rsidRPr="0088206E">
              <w:rPr>
                <w:rFonts w:ascii="Segoe UI Light" w:hAnsi="Segoe UI Light" w:cs="Segoe UI Light"/>
                <w:sz w:val="24"/>
                <w:szCs w:val="24"/>
              </w:rPr>
              <w:t>(Iegūtie punkti = zemākā</w:t>
            </w:r>
            <w:r>
              <w:rPr>
                <w:rFonts w:ascii="Segoe UI Light" w:hAnsi="Segoe UI Light" w:cs="Segoe UI Light"/>
                <w:sz w:val="24"/>
                <w:szCs w:val="24"/>
              </w:rPr>
              <w:t>s</w:t>
            </w:r>
            <w:r w:rsidRPr="0088206E">
              <w:rPr>
                <w:rFonts w:ascii="Segoe UI Light" w:hAnsi="Segoe UI Light" w:cs="Segoe UI Light"/>
                <w:sz w:val="24"/>
                <w:szCs w:val="24"/>
              </w:rPr>
              <w:t xml:space="preserve"> piedāvātās izmaksas</w:t>
            </w:r>
            <w:proofErr w:type="gramStart"/>
            <w:r w:rsidRPr="0088206E">
              <w:rPr>
                <w:rFonts w:ascii="Segoe UI Light" w:hAnsi="Segoe UI Light" w:cs="Segoe UI Light"/>
                <w:sz w:val="24"/>
                <w:szCs w:val="24"/>
              </w:rPr>
              <w:t xml:space="preserve"> dalītas ar piedāvātajām izmaksām</w:t>
            </w:r>
            <w:proofErr w:type="gramEnd"/>
            <w:r w:rsidRPr="0088206E">
              <w:rPr>
                <w:rFonts w:ascii="Segoe UI Light" w:hAnsi="Segoe UI Light" w:cs="Segoe UI Light"/>
                <w:sz w:val="24"/>
                <w:szCs w:val="24"/>
              </w:rPr>
              <w:t xml:space="preserve"> reizināts ar </w:t>
            </w:r>
            <w:r>
              <w:rPr>
                <w:rFonts w:ascii="Segoe UI Light" w:hAnsi="Segoe UI Light" w:cs="Segoe UI Light"/>
                <w:sz w:val="24"/>
                <w:szCs w:val="24"/>
              </w:rPr>
              <w:t>8</w:t>
            </w:r>
            <w:r w:rsidRPr="0088206E">
              <w:rPr>
                <w:rFonts w:ascii="Segoe UI Light" w:hAnsi="Segoe UI Light" w:cs="Segoe UI Light"/>
                <w:sz w:val="24"/>
                <w:szCs w:val="24"/>
              </w:rPr>
              <w:t xml:space="preserve"> punktiem).</w:t>
            </w:r>
          </w:p>
          <w:p w14:paraId="0A9C8B8C" w14:textId="77777777" w:rsidR="001F3F10" w:rsidRPr="00F0095B" w:rsidRDefault="001F3F10" w:rsidP="008E398D">
            <w:pPr>
              <w:rPr>
                <w:rFonts w:ascii="Segoe UI Light" w:hAnsi="Segoe UI Light" w:cs="Segoe UI Light"/>
                <w:bCs/>
                <w:iCs/>
                <w:sz w:val="24"/>
                <w:szCs w:val="24"/>
              </w:rPr>
            </w:pPr>
            <w:r w:rsidRPr="0088206E">
              <w:rPr>
                <w:rFonts w:ascii="Segoe UI Light" w:hAnsi="Segoe UI Light" w:cs="Segoe UI Light"/>
                <w:sz w:val="24"/>
                <w:szCs w:val="24"/>
              </w:rPr>
              <w:t xml:space="preserve">Maksimāli iespējamais punktu skaits – </w:t>
            </w:r>
            <w:r>
              <w:rPr>
                <w:rFonts w:ascii="Segoe UI Light" w:hAnsi="Segoe UI Light" w:cs="Segoe UI Light"/>
                <w:sz w:val="24"/>
                <w:szCs w:val="24"/>
              </w:rPr>
              <w:t>8</w:t>
            </w:r>
            <w:r w:rsidRPr="0088206E">
              <w:rPr>
                <w:rFonts w:ascii="Segoe UI Light" w:hAnsi="Segoe UI Light" w:cs="Segoe UI Light"/>
                <w:sz w:val="24"/>
                <w:szCs w:val="24"/>
              </w:rPr>
              <w:t>.00.</w:t>
            </w:r>
          </w:p>
        </w:tc>
        <w:tc>
          <w:tcPr>
            <w:tcW w:w="1620" w:type="dxa"/>
            <w:tcBorders>
              <w:top w:val="single" w:sz="4" w:space="0" w:color="auto"/>
              <w:left w:val="single" w:sz="4" w:space="0" w:color="auto"/>
              <w:bottom w:val="single" w:sz="4" w:space="0" w:color="auto"/>
              <w:right w:val="single" w:sz="4" w:space="0" w:color="auto"/>
            </w:tcBorders>
            <w:vAlign w:val="center"/>
          </w:tcPr>
          <w:p w14:paraId="32A23175" w14:textId="77777777" w:rsidR="001F3F10" w:rsidRPr="00F0095B"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8.00</w:t>
            </w:r>
          </w:p>
        </w:tc>
      </w:tr>
      <w:bookmarkEnd w:id="11"/>
      <w:tr w:rsidR="001F3F10" w:rsidRPr="009E27BF" w14:paraId="09473135" w14:textId="77777777" w:rsidTr="001F3F10">
        <w:tc>
          <w:tcPr>
            <w:tcW w:w="7825" w:type="dxa"/>
            <w:gridSpan w:val="2"/>
            <w:tcBorders>
              <w:top w:val="single" w:sz="4" w:space="0" w:color="auto"/>
              <w:left w:val="single" w:sz="4" w:space="0" w:color="auto"/>
              <w:bottom w:val="single" w:sz="4" w:space="0" w:color="auto"/>
              <w:right w:val="single" w:sz="4" w:space="0" w:color="auto"/>
            </w:tcBorders>
          </w:tcPr>
          <w:p w14:paraId="04ED6363" w14:textId="77777777" w:rsidR="001F3F10" w:rsidRPr="009E27BF" w:rsidRDefault="001F3F10" w:rsidP="008E398D">
            <w:pPr>
              <w:jc w:val="right"/>
              <w:rPr>
                <w:rFonts w:ascii="Segoe UI Light" w:hAnsi="Segoe UI Light" w:cs="Segoe UI Light"/>
                <w:b/>
                <w:iCs/>
                <w:sz w:val="24"/>
                <w:szCs w:val="24"/>
              </w:rPr>
            </w:pPr>
            <w:r w:rsidRPr="009E27BF">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220A896F"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100</w:t>
            </w:r>
          </w:p>
        </w:tc>
      </w:tr>
    </w:tbl>
    <w:p w14:paraId="4A1E25C5" w14:textId="77777777" w:rsidR="001F3F10" w:rsidRDefault="001F3F10" w:rsidP="00846D82">
      <w:pPr>
        <w:tabs>
          <w:tab w:val="left" w:pos="851"/>
        </w:tabs>
        <w:jc w:val="both"/>
        <w:rPr>
          <w:rFonts w:ascii="Segoe UI Light" w:hAnsi="Segoe UI Light" w:cs="Segoe UI Light"/>
          <w:bCs/>
          <w:sz w:val="24"/>
          <w:szCs w:val="24"/>
        </w:rPr>
      </w:pPr>
    </w:p>
    <w:p w14:paraId="257AD841" w14:textId="3DA71FB0" w:rsidR="001F3F10" w:rsidRPr="001F3F10" w:rsidRDefault="001F3F10" w:rsidP="001F3F10">
      <w:pPr>
        <w:tabs>
          <w:tab w:val="left" w:pos="851"/>
        </w:tabs>
        <w:jc w:val="both"/>
        <w:rPr>
          <w:rFonts w:ascii="Segoe UI Light" w:hAnsi="Segoe UI Light" w:cs="Segoe UI Light"/>
          <w:b/>
          <w:sz w:val="24"/>
          <w:szCs w:val="24"/>
        </w:rPr>
      </w:pPr>
      <w:r>
        <w:rPr>
          <w:rFonts w:ascii="Segoe UI Light" w:hAnsi="Segoe UI Light" w:cs="Segoe UI Light"/>
          <w:b/>
          <w:sz w:val="24"/>
          <w:szCs w:val="24"/>
        </w:rPr>
        <w:t>3</w:t>
      </w:r>
      <w:r w:rsidRPr="001F3F10">
        <w:rPr>
          <w:rFonts w:ascii="Segoe UI Light" w:hAnsi="Segoe UI Light" w:cs="Segoe UI Light"/>
          <w:b/>
          <w:sz w:val="24"/>
          <w:szCs w:val="24"/>
        </w:rPr>
        <w:t>.</w:t>
      </w:r>
      <w:r>
        <w:rPr>
          <w:rFonts w:ascii="Segoe UI Light" w:hAnsi="Segoe UI Light" w:cs="Segoe UI Light"/>
          <w:b/>
          <w:sz w:val="24"/>
          <w:szCs w:val="24"/>
        </w:rPr>
        <w:t> </w:t>
      </w:r>
      <w:r w:rsidRPr="001F3F10">
        <w:rPr>
          <w:rFonts w:ascii="Segoe UI Light" w:hAnsi="Segoe UI Light" w:cs="Segoe UI Light"/>
          <w:b/>
          <w:sz w:val="24"/>
          <w:szCs w:val="24"/>
        </w:rPr>
        <w:t>lotei</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105"/>
        <w:gridCol w:w="1620"/>
      </w:tblGrid>
      <w:tr w:rsidR="001F3F10" w:rsidRPr="009E27BF" w14:paraId="0300A266" w14:textId="77777777" w:rsidTr="001F3F10">
        <w:trPr>
          <w:trHeight w:val="745"/>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2DC10" w14:textId="77777777" w:rsidR="001F3F10" w:rsidRPr="009E27BF" w:rsidRDefault="001F3F10" w:rsidP="008E398D">
            <w:pPr>
              <w:ind w:right="-108"/>
              <w:jc w:val="center"/>
              <w:rPr>
                <w:rFonts w:ascii="Segoe UI Light" w:hAnsi="Segoe UI Light" w:cs="Segoe UI Light"/>
                <w:b/>
                <w:iCs/>
                <w:sz w:val="24"/>
                <w:szCs w:val="24"/>
              </w:rPr>
            </w:pPr>
            <w:r w:rsidRPr="009E27BF">
              <w:rPr>
                <w:rFonts w:ascii="Segoe UI Light" w:hAnsi="Segoe UI Light" w:cs="Segoe UI Light"/>
                <w:b/>
                <w:iCs/>
                <w:sz w:val="24"/>
                <w:szCs w:val="24"/>
              </w:rPr>
              <w:t>Nr.</w:t>
            </w:r>
          </w:p>
          <w:p w14:paraId="6E712D5F" w14:textId="77777777" w:rsidR="001F3F10" w:rsidRPr="009E27BF" w:rsidRDefault="001F3F10" w:rsidP="008E398D">
            <w:pPr>
              <w:ind w:right="-108"/>
              <w:jc w:val="center"/>
              <w:rPr>
                <w:rFonts w:ascii="Segoe UI Light" w:hAnsi="Segoe UI Light" w:cs="Segoe UI Light"/>
                <w:b/>
                <w:iCs/>
                <w:sz w:val="24"/>
                <w:szCs w:val="24"/>
              </w:rPr>
            </w:pPr>
            <w:r w:rsidRPr="009E27BF">
              <w:rPr>
                <w:rFonts w:ascii="Segoe UI Light" w:hAnsi="Segoe UI Light" w:cs="Segoe UI Light"/>
                <w:b/>
                <w:iCs/>
                <w:sz w:val="24"/>
                <w:szCs w:val="24"/>
              </w:rPr>
              <w:t>p.k.</w:t>
            </w:r>
          </w:p>
        </w:tc>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6945E"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D6A18E"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Maksimālais punktu skaits</w:t>
            </w:r>
          </w:p>
        </w:tc>
      </w:tr>
      <w:tr w:rsidR="001F3F10" w:rsidRPr="009E27BF" w14:paraId="72728F89" w14:textId="77777777" w:rsidTr="001F3F10">
        <w:tc>
          <w:tcPr>
            <w:tcW w:w="720" w:type="dxa"/>
            <w:tcBorders>
              <w:top w:val="single" w:sz="4" w:space="0" w:color="auto"/>
              <w:left w:val="single" w:sz="4" w:space="0" w:color="auto"/>
              <w:bottom w:val="single" w:sz="4" w:space="0" w:color="auto"/>
              <w:right w:val="single" w:sz="4" w:space="0" w:color="auto"/>
            </w:tcBorders>
          </w:tcPr>
          <w:p w14:paraId="4A62E66A" w14:textId="77777777" w:rsidR="001F3F10" w:rsidRPr="009E27BF"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1.</w:t>
            </w:r>
          </w:p>
        </w:tc>
        <w:tc>
          <w:tcPr>
            <w:tcW w:w="7105" w:type="dxa"/>
            <w:tcBorders>
              <w:top w:val="single" w:sz="4" w:space="0" w:color="auto"/>
              <w:left w:val="single" w:sz="4" w:space="0" w:color="auto"/>
              <w:bottom w:val="single" w:sz="4" w:space="0" w:color="auto"/>
              <w:right w:val="single" w:sz="4" w:space="0" w:color="auto"/>
            </w:tcBorders>
          </w:tcPr>
          <w:p w14:paraId="4F2E55AA" w14:textId="77777777" w:rsidR="001F3F10" w:rsidRPr="009E27BF" w:rsidRDefault="001F3F10" w:rsidP="008E398D">
            <w:pPr>
              <w:rPr>
                <w:rFonts w:ascii="Segoe UI Light" w:hAnsi="Segoe UI Light" w:cs="Segoe UI Light"/>
                <w:sz w:val="24"/>
                <w:szCs w:val="24"/>
              </w:rPr>
            </w:pPr>
            <w:r>
              <w:rPr>
                <w:rFonts w:ascii="Segoe UI Light" w:hAnsi="Segoe UI Light" w:cs="Segoe UI Light"/>
                <w:b/>
                <w:iCs/>
                <w:sz w:val="24"/>
                <w:szCs w:val="24"/>
              </w:rPr>
              <w:t>Tehniskais piedāvājums</w:t>
            </w:r>
          </w:p>
        </w:tc>
        <w:tc>
          <w:tcPr>
            <w:tcW w:w="1620" w:type="dxa"/>
            <w:tcBorders>
              <w:top w:val="single" w:sz="4" w:space="0" w:color="auto"/>
              <w:left w:val="single" w:sz="4" w:space="0" w:color="auto"/>
              <w:bottom w:val="single" w:sz="4" w:space="0" w:color="auto"/>
              <w:right w:val="single" w:sz="4" w:space="0" w:color="auto"/>
            </w:tcBorders>
            <w:vAlign w:val="center"/>
          </w:tcPr>
          <w:p w14:paraId="3F992D7B" w14:textId="77777777" w:rsidR="001F3F10" w:rsidRPr="00672357" w:rsidRDefault="001F3F10" w:rsidP="008E398D">
            <w:pPr>
              <w:jc w:val="center"/>
              <w:rPr>
                <w:rFonts w:ascii="Segoe UI Light" w:hAnsi="Segoe UI Light" w:cs="Segoe UI Light"/>
                <w:b/>
                <w:bCs/>
                <w:sz w:val="24"/>
                <w:szCs w:val="24"/>
              </w:rPr>
            </w:pPr>
            <w:r>
              <w:rPr>
                <w:rFonts w:ascii="Segoe UI Light" w:hAnsi="Segoe UI Light" w:cs="Segoe UI Light"/>
                <w:b/>
                <w:bCs/>
                <w:sz w:val="24"/>
                <w:szCs w:val="24"/>
              </w:rPr>
              <w:t>16</w:t>
            </w:r>
            <w:r w:rsidRPr="00672357">
              <w:rPr>
                <w:rFonts w:ascii="Segoe UI Light" w:hAnsi="Segoe UI Light" w:cs="Segoe UI Light"/>
                <w:b/>
                <w:bCs/>
                <w:sz w:val="24"/>
                <w:szCs w:val="24"/>
              </w:rPr>
              <w:t>.00</w:t>
            </w:r>
          </w:p>
        </w:tc>
      </w:tr>
      <w:tr w:rsidR="001F3F10" w:rsidRPr="002474B0" w14:paraId="245FCABC" w14:textId="77777777" w:rsidTr="001F3F10">
        <w:tc>
          <w:tcPr>
            <w:tcW w:w="720" w:type="dxa"/>
            <w:tcBorders>
              <w:top w:val="single" w:sz="4" w:space="0" w:color="auto"/>
              <w:left w:val="single" w:sz="4" w:space="0" w:color="auto"/>
              <w:bottom w:val="single" w:sz="4" w:space="0" w:color="auto"/>
              <w:right w:val="single" w:sz="4" w:space="0" w:color="auto"/>
            </w:tcBorders>
          </w:tcPr>
          <w:p w14:paraId="2FF98264"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w:t>
            </w:r>
          </w:p>
        </w:tc>
        <w:tc>
          <w:tcPr>
            <w:tcW w:w="7105" w:type="dxa"/>
            <w:tcBorders>
              <w:top w:val="single" w:sz="4" w:space="0" w:color="auto"/>
              <w:left w:val="single" w:sz="4" w:space="0" w:color="auto"/>
              <w:bottom w:val="single" w:sz="4" w:space="0" w:color="auto"/>
              <w:right w:val="single" w:sz="4" w:space="0" w:color="auto"/>
            </w:tcBorders>
          </w:tcPr>
          <w:p w14:paraId="120C077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18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287A24B" w14:textId="77777777" w:rsidR="001F3F10" w:rsidRPr="001436EF" w:rsidRDefault="001F3F10" w:rsidP="008E398D">
            <w:pPr>
              <w:rPr>
                <w:rFonts w:ascii="Segoe UI Light" w:hAnsi="Segoe UI Light" w:cs="Segoe UI Light"/>
                <w:bCs/>
                <w:i/>
                <w:sz w:val="24"/>
                <w:szCs w:val="24"/>
              </w:rPr>
            </w:pPr>
            <w:r>
              <w:rPr>
                <w:rFonts w:ascii="Segoe UI Light" w:hAnsi="Segoe UI Light" w:cs="Segoe UI Light"/>
                <w:bCs/>
                <w:i/>
                <w:sz w:val="24"/>
                <w:szCs w:val="24"/>
              </w:rPr>
              <w:t>Piedziņa</w:t>
            </w:r>
          </w:p>
          <w:p w14:paraId="586A0251" w14:textId="77777777" w:rsidR="001F3F10"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viena tilta </w:t>
            </w:r>
            <w:proofErr w:type="gramStart"/>
            <w:r>
              <w:rPr>
                <w:rFonts w:ascii="Segoe UI Light" w:hAnsi="Segoe UI Light" w:cs="Segoe UI Light"/>
                <w:sz w:val="24"/>
                <w:szCs w:val="24"/>
              </w:rPr>
              <w:t>piedziņu</w:t>
            </w:r>
            <w:r w:rsidRPr="00F85128">
              <w:rPr>
                <w:rFonts w:ascii="Segoe UI Light" w:hAnsi="Segoe UI Light" w:cs="Segoe UI Light"/>
                <w:sz w:val="24"/>
                <w:szCs w:val="24"/>
              </w:rPr>
              <w:t>– ie</w:t>
            </w:r>
            <w:proofErr w:type="gramEnd"/>
            <w:r w:rsidRPr="00F85128">
              <w:rPr>
                <w:rFonts w:ascii="Segoe UI Light" w:hAnsi="Segoe UI Light" w:cs="Segoe UI Light"/>
                <w:sz w:val="24"/>
                <w:szCs w:val="24"/>
              </w:rPr>
              <w:t xml:space="preserve">sniegtajam piedāvājumam tiks piešķirti </w:t>
            </w:r>
            <w:r>
              <w:rPr>
                <w:rFonts w:ascii="Segoe UI Light" w:hAnsi="Segoe UI Light" w:cs="Segoe UI Light"/>
                <w:sz w:val="24"/>
                <w:szCs w:val="24"/>
              </w:rPr>
              <w:t>0.00</w:t>
            </w:r>
            <w:r w:rsidRPr="00F85128">
              <w:rPr>
                <w:rFonts w:ascii="Segoe UI Light" w:hAnsi="Segoe UI Light" w:cs="Segoe UI Light"/>
                <w:sz w:val="24"/>
                <w:szCs w:val="24"/>
              </w:rPr>
              <w:t xml:space="preserve"> novērtējuma punkti.</w:t>
            </w:r>
          </w:p>
          <w:p w14:paraId="75E7CCFE"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w:t>
            </w:r>
            <w:r w:rsidRPr="006B6E47">
              <w:rPr>
                <w:rFonts w:ascii="Segoe UI Light" w:hAnsi="Segoe UI Light" w:cs="Segoe UI Light"/>
                <w:sz w:val="24"/>
                <w:szCs w:val="24"/>
              </w:rPr>
              <w:t>pilnpiedziņ</w:t>
            </w:r>
            <w:r>
              <w:rPr>
                <w:rFonts w:ascii="Segoe UI Light" w:hAnsi="Segoe UI Light" w:cs="Segoe UI Light"/>
                <w:sz w:val="24"/>
                <w:szCs w:val="24"/>
              </w:rPr>
              <w:t>u</w:t>
            </w:r>
            <w:r w:rsidRPr="006B6E47">
              <w:rPr>
                <w:rFonts w:ascii="Segoe UI Light" w:hAnsi="Segoe UI Light" w:cs="Segoe UI Light"/>
                <w:sz w:val="24"/>
                <w:szCs w:val="24"/>
              </w:rPr>
              <w:t xml:space="preserve"> vai paredzēt</w:t>
            </w:r>
            <w:r>
              <w:rPr>
                <w:rFonts w:ascii="Segoe UI Light" w:hAnsi="Segoe UI Light" w:cs="Segoe UI Light"/>
                <w:sz w:val="24"/>
                <w:szCs w:val="24"/>
              </w:rPr>
              <w:t>u</w:t>
            </w:r>
            <w:r w:rsidRPr="006B6E47">
              <w:rPr>
                <w:rFonts w:ascii="Segoe UI Light" w:hAnsi="Segoe UI Light" w:cs="Segoe UI Light"/>
                <w:sz w:val="24"/>
                <w:szCs w:val="24"/>
              </w:rPr>
              <w:t xml:space="preserve"> automātiski pieslēdzam</w:t>
            </w:r>
            <w:r>
              <w:rPr>
                <w:rFonts w:ascii="Segoe UI Light" w:hAnsi="Segoe UI Light" w:cs="Segoe UI Light"/>
                <w:sz w:val="24"/>
                <w:szCs w:val="24"/>
              </w:rPr>
              <w:t>u</w:t>
            </w:r>
            <w:r w:rsidRPr="006B6E47">
              <w:rPr>
                <w:rFonts w:ascii="Segoe UI Light" w:hAnsi="Segoe UI Light" w:cs="Segoe UI Light"/>
                <w:sz w:val="24"/>
                <w:szCs w:val="24"/>
              </w:rPr>
              <w:t xml:space="preserve"> priekšējā un aizmugurējā tilta </w:t>
            </w:r>
            <w:r w:rsidRPr="006B6E47">
              <w:rPr>
                <w:rFonts w:ascii="Segoe UI Light" w:hAnsi="Segoe UI Light" w:cs="Segoe UI Light"/>
                <w:sz w:val="24"/>
                <w:szCs w:val="24"/>
              </w:rPr>
              <w:lastRenderedPageBreak/>
              <w:t>vienlaicīga piedziņ</w:t>
            </w:r>
            <w:r>
              <w:rPr>
                <w:rFonts w:ascii="Segoe UI Light" w:hAnsi="Segoe UI Light" w:cs="Segoe UI Light"/>
                <w:sz w:val="24"/>
                <w:szCs w:val="24"/>
              </w:rPr>
              <w:t>u</w:t>
            </w:r>
            <w:r w:rsidRPr="006B6E47">
              <w:rPr>
                <w:rFonts w:ascii="Segoe UI Light" w:hAnsi="Segoe UI Light" w:cs="Segoe UI Light"/>
                <w:sz w:val="24"/>
                <w:szCs w:val="24"/>
              </w:rPr>
              <w:t xml:space="preserve"> </w:t>
            </w:r>
            <w:r w:rsidRPr="00F85128">
              <w:rPr>
                <w:rFonts w:ascii="Segoe UI Light" w:hAnsi="Segoe UI Light" w:cs="Segoe UI Light"/>
                <w:sz w:val="24"/>
                <w:szCs w:val="24"/>
              </w:rPr>
              <w:t xml:space="preserve">– iesniegtajam piedāvājumam tiks piešķirti </w:t>
            </w:r>
            <w:r>
              <w:rPr>
                <w:rFonts w:ascii="Segoe UI Light" w:hAnsi="Segoe UI Light" w:cs="Segoe UI Light"/>
                <w:sz w:val="24"/>
                <w:szCs w:val="24"/>
              </w:rPr>
              <w:t>5.00</w:t>
            </w:r>
            <w:r w:rsidRPr="00F85128">
              <w:rPr>
                <w:rFonts w:ascii="Segoe UI Light" w:hAnsi="Segoe UI Light" w:cs="Segoe UI Light"/>
                <w:sz w:val="24"/>
                <w:szCs w:val="24"/>
              </w:rPr>
              <w:t xml:space="preserve"> novērtējuma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58B017DF"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5.00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690998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5.00</w:t>
            </w:r>
          </w:p>
        </w:tc>
      </w:tr>
      <w:tr w:rsidR="001F3F10" w:rsidRPr="002474B0" w14:paraId="0F84141C" w14:textId="77777777" w:rsidTr="001F3F10">
        <w:tc>
          <w:tcPr>
            <w:tcW w:w="720" w:type="dxa"/>
            <w:tcBorders>
              <w:top w:val="single" w:sz="4" w:space="0" w:color="auto"/>
              <w:left w:val="single" w:sz="4" w:space="0" w:color="auto"/>
              <w:bottom w:val="single" w:sz="4" w:space="0" w:color="auto"/>
              <w:right w:val="single" w:sz="4" w:space="0" w:color="auto"/>
            </w:tcBorders>
          </w:tcPr>
          <w:p w14:paraId="09F14260"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w:t>
            </w:r>
          </w:p>
        </w:tc>
        <w:tc>
          <w:tcPr>
            <w:tcW w:w="7105" w:type="dxa"/>
            <w:tcBorders>
              <w:top w:val="single" w:sz="4" w:space="0" w:color="auto"/>
              <w:left w:val="single" w:sz="4" w:space="0" w:color="auto"/>
              <w:bottom w:val="single" w:sz="4" w:space="0" w:color="auto"/>
              <w:right w:val="single" w:sz="4" w:space="0" w:color="auto"/>
            </w:tcBorders>
          </w:tcPr>
          <w:p w14:paraId="078C1992"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35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24BDAE76" w14:textId="77777777" w:rsidR="001F3F10" w:rsidRPr="001436EF" w:rsidRDefault="001F3F10" w:rsidP="008E398D">
            <w:pPr>
              <w:rPr>
                <w:rFonts w:ascii="Segoe UI Light" w:hAnsi="Segoe UI Light" w:cs="Segoe UI Light"/>
                <w:bCs/>
                <w:i/>
                <w:sz w:val="24"/>
                <w:szCs w:val="24"/>
              </w:rPr>
            </w:pPr>
            <w:r w:rsidRPr="006B6E47">
              <w:rPr>
                <w:rFonts w:ascii="Segoe UI Light" w:hAnsi="Segoe UI Light" w:cs="Segoe UI Light"/>
                <w:bCs/>
                <w:i/>
                <w:sz w:val="24"/>
                <w:szCs w:val="24"/>
              </w:rPr>
              <w:t>Sānu pasažieru durvis</w:t>
            </w:r>
          </w:p>
          <w:p w14:paraId="1BDAB618" w14:textId="77777777" w:rsidR="001F3F10"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w:t>
            </w:r>
            <w:r w:rsidRPr="006B6E47">
              <w:rPr>
                <w:rFonts w:ascii="Segoe UI Light" w:hAnsi="Segoe UI Light" w:cs="Segoe UI Light"/>
                <w:sz w:val="24"/>
                <w:szCs w:val="24"/>
              </w:rPr>
              <w:t>manuāli jeb mehāniski vadām</w:t>
            </w:r>
            <w:r>
              <w:rPr>
                <w:rFonts w:ascii="Segoe UI Light" w:hAnsi="Segoe UI Light" w:cs="Segoe UI Light"/>
                <w:sz w:val="24"/>
                <w:szCs w:val="24"/>
              </w:rPr>
              <w:t>ām</w:t>
            </w:r>
            <w:r w:rsidRPr="006B6E47">
              <w:rPr>
                <w:rFonts w:ascii="Segoe UI Light" w:hAnsi="Segoe UI Light" w:cs="Segoe UI Light"/>
                <w:sz w:val="24"/>
                <w:szCs w:val="24"/>
              </w:rPr>
              <w:t xml:space="preserve"> un bīdām</w:t>
            </w:r>
            <w:r>
              <w:rPr>
                <w:rFonts w:ascii="Segoe UI Light" w:hAnsi="Segoe UI Light" w:cs="Segoe UI Light"/>
                <w:sz w:val="24"/>
                <w:szCs w:val="24"/>
              </w:rPr>
              <w:t>ām</w:t>
            </w:r>
            <w:r w:rsidRPr="006B6E47">
              <w:rPr>
                <w:rFonts w:ascii="Segoe UI Light" w:hAnsi="Segoe UI Light" w:cs="Segoe UI Light"/>
                <w:sz w:val="24"/>
                <w:szCs w:val="24"/>
              </w:rPr>
              <w:t xml:space="preserve"> sānu </w:t>
            </w:r>
            <w:proofErr w:type="spellStart"/>
            <w:r w:rsidRPr="006B6E47">
              <w:rPr>
                <w:rFonts w:ascii="Segoe UI Light" w:hAnsi="Segoe UI Light" w:cs="Segoe UI Light"/>
                <w:sz w:val="24"/>
                <w:szCs w:val="24"/>
              </w:rPr>
              <w:t>slīddurv</w:t>
            </w:r>
            <w:r>
              <w:rPr>
                <w:rFonts w:ascii="Segoe UI Light" w:hAnsi="Segoe UI Light" w:cs="Segoe UI Light"/>
                <w:sz w:val="24"/>
                <w:szCs w:val="24"/>
              </w:rPr>
              <w:t>īm</w:t>
            </w:r>
            <w:proofErr w:type="spellEnd"/>
            <w:r w:rsidRPr="006B6E47">
              <w:rPr>
                <w:rFonts w:ascii="Segoe UI Light" w:hAnsi="Segoe UI Light" w:cs="Segoe UI Light"/>
                <w:sz w:val="24"/>
                <w:szCs w:val="24"/>
              </w:rPr>
              <w:t xml:space="preserve"> labajā un kreisā</w:t>
            </w:r>
            <w:r>
              <w:rPr>
                <w:rFonts w:ascii="Segoe UI Light" w:hAnsi="Segoe UI Light" w:cs="Segoe UI Light"/>
                <w:sz w:val="24"/>
                <w:szCs w:val="24"/>
              </w:rPr>
              <w:t xml:space="preserve"> pusē </w:t>
            </w:r>
            <w:r w:rsidRPr="00F85128">
              <w:rPr>
                <w:rFonts w:ascii="Segoe UI Light" w:hAnsi="Segoe UI Light" w:cs="Segoe UI Light"/>
                <w:sz w:val="24"/>
                <w:szCs w:val="24"/>
              </w:rPr>
              <w:t xml:space="preserve">– iesniegtajam piedāvājumam tiks piešķirti </w:t>
            </w:r>
            <w:r>
              <w:rPr>
                <w:rFonts w:ascii="Segoe UI Light" w:hAnsi="Segoe UI Light" w:cs="Segoe UI Light"/>
                <w:sz w:val="24"/>
                <w:szCs w:val="24"/>
              </w:rPr>
              <w:t>0.00</w:t>
            </w:r>
            <w:r w:rsidRPr="00F85128">
              <w:rPr>
                <w:rFonts w:ascii="Segoe UI Light" w:hAnsi="Segoe UI Light" w:cs="Segoe UI Light"/>
                <w:sz w:val="24"/>
                <w:szCs w:val="24"/>
              </w:rPr>
              <w:t xml:space="preserve"> novērtējuma punkti.</w:t>
            </w:r>
          </w:p>
          <w:p w14:paraId="3088664D"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Pretendents piedāvā</w:t>
            </w:r>
            <w:r>
              <w:rPr>
                <w:rFonts w:ascii="Segoe UI Light" w:hAnsi="Segoe UI Light" w:cs="Segoe UI Light"/>
                <w:sz w:val="24"/>
                <w:szCs w:val="24"/>
              </w:rPr>
              <w:t xml:space="preserve">s transportlīdzekļus ar elektriski </w:t>
            </w:r>
            <w:r w:rsidRPr="006B6E47">
              <w:rPr>
                <w:rFonts w:ascii="Segoe UI Light" w:hAnsi="Segoe UI Light" w:cs="Segoe UI Light"/>
                <w:sz w:val="24"/>
                <w:szCs w:val="24"/>
              </w:rPr>
              <w:t>vadām</w:t>
            </w:r>
            <w:r>
              <w:rPr>
                <w:rFonts w:ascii="Segoe UI Light" w:hAnsi="Segoe UI Light" w:cs="Segoe UI Light"/>
                <w:sz w:val="24"/>
                <w:szCs w:val="24"/>
              </w:rPr>
              <w:t>ām</w:t>
            </w:r>
            <w:r w:rsidRPr="006B6E47">
              <w:rPr>
                <w:rFonts w:ascii="Segoe UI Light" w:hAnsi="Segoe UI Light" w:cs="Segoe UI Light"/>
                <w:sz w:val="24"/>
                <w:szCs w:val="24"/>
              </w:rPr>
              <w:t xml:space="preserve"> un bīdām</w:t>
            </w:r>
            <w:r>
              <w:rPr>
                <w:rFonts w:ascii="Segoe UI Light" w:hAnsi="Segoe UI Light" w:cs="Segoe UI Light"/>
                <w:sz w:val="24"/>
                <w:szCs w:val="24"/>
              </w:rPr>
              <w:t>ām</w:t>
            </w:r>
            <w:r w:rsidRPr="006B6E47">
              <w:rPr>
                <w:rFonts w:ascii="Segoe UI Light" w:hAnsi="Segoe UI Light" w:cs="Segoe UI Light"/>
                <w:sz w:val="24"/>
                <w:szCs w:val="24"/>
              </w:rPr>
              <w:t xml:space="preserve"> sānu </w:t>
            </w:r>
            <w:proofErr w:type="spellStart"/>
            <w:r w:rsidRPr="006B6E47">
              <w:rPr>
                <w:rFonts w:ascii="Segoe UI Light" w:hAnsi="Segoe UI Light" w:cs="Segoe UI Light"/>
                <w:sz w:val="24"/>
                <w:szCs w:val="24"/>
              </w:rPr>
              <w:t>slīddurv</w:t>
            </w:r>
            <w:r>
              <w:rPr>
                <w:rFonts w:ascii="Segoe UI Light" w:hAnsi="Segoe UI Light" w:cs="Segoe UI Light"/>
                <w:sz w:val="24"/>
                <w:szCs w:val="24"/>
              </w:rPr>
              <w:t>īm</w:t>
            </w:r>
            <w:proofErr w:type="spellEnd"/>
            <w:r w:rsidRPr="006B6E47">
              <w:rPr>
                <w:rFonts w:ascii="Segoe UI Light" w:hAnsi="Segoe UI Light" w:cs="Segoe UI Light"/>
                <w:sz w:val="24"/>
                <w:szCs w:val="24"/>
              </w:rPr>
              <w:t xml:space="preserve"> labajā un kreisā</w:t>
            </w:r>
            <w:r>
              <w:rPr>
                <w:rFonts w:ascii="Segoe UI Light" w:hAnsi="Segoe UI Light" w:cs="Segoe UI Light"/>
                <w:sz w:val="24"/>
                <w:szCs w:val="24"/>
              </w:rPr>
              <w:t xml:space="preserve"> pusē</w:t>
            </w:r>
            <w:r w:rsidRPr="006B6E47">
              <w:rPr>
                <w:rFonts w:ascii="Segoe UI Light" w:hAnsi="Segoe UI Light" w:cs="Segoe UI Light"/>
                <w:sz w:val="24"/>
                <w:szCs w:val="24"/>
              </w:rPr>
              <w:t xml:space="preserve"> </w:t>
            </w:r>
            <w:r w:rsidRPr="00F85128">
              <w:rPr>
                <w:rFonts w:ascii="Segoe UI Light" w:hAnsi="Segoe UI Light" w:cs="Segoe UI Light"/>
                <w:sz w:val="24"/>
                <w:szCs w:val="24"/>
              </w:rPr>
              <w:t xml:space="preserve">– iesniegtajam piedāvājumam tiks piešķirti </w:t>
            </w:r>
            <w:r>
              <w:rPr>
                <w:rFonts w:ascii="Segoe UI Light" w:hAnsi="Segoe UI Light" w:cs="Segoe UI Light"/>
                <w:sz w:val="24"/>
                <w:szCs w:val="24"/>
              </w:rPr>
              <w:t>3.00</w:t>
            </w:r>
            <w:r w:rsidRPr="00F85128">
              <w:rPr>
                <w:rFonts w:ascii="Segoe UI Light" w:hAnsi="Segoe UI Light" w:cs="Segoe UI Light"/>
                <w:sz w:val="24"/>
                <w:szCs w:val="24"/>
              </w:rPr>
              <w:t xml:space="preserve"> novērtējuma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7BC9588F"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3.00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65755D0"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3.00</w:t>
            </w:r>
          </w:p>
        </w:tc>
      </w:tr>
      <w:tr w:rsidR="001F3F10" w:rsidRPr="002474B0" w14:paraId="659FD0CC" w14:textId="77777777" w:rsidTr="001F3F10">
        <w:tc>
          <w:tcPr>
            <w:tcW w:w="720" w:type="dxa"/>
            <w:tcBorders>
              <w:top w:val="single" w:sz="4" w:space="0" w:color="auto"/>
              <w:left w:val="single" w:sz="4" w:space="0" w:color="auto"/>
              <w:bottom w:val="single" w:sz="4" w:space="0" w:color="auto"/>
              <w:right w:val="single" w:sz="4" w:space="0" w:color="auto"/>
            </w:tcBorders>
          </w:tcPr>
          <w:p w14:paraId="59044046"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1.3.</w:t>
            </w:r>
          </w:p>
        </w:tc>
        <w:tc>
          <w:tcPr>
            <w:tcW w:w="7105" w:type="dxa"/>
            <w:tcBorders>
              <w:top w:val="single" w:sz="4" w:space="0" w:color="auto"/>
              <w:left w:val="single" w:sz="4" w:space="0" w:color="auto"/>
              <w:bottom w:val="single" w:sz="4" w:space="0" w:color="auto"/>
              <w:right w:val="single" w:sz="4" w:space="0" w:color="auto"/>
            </w:tcBorders>
          </w:tcPr>
          <w:p w14:paraId="1322AFEC"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4C3B931" w14:textId="77777777" w:rsidR="001F3F10" w:rsidRPr="001436EF" w:rsidRDefault="001F3F10" w:rsidP="008E398D">
            <w:pPr>
              <w:rPr>
                <w:rFonts w:ascii="Segoe UI Light" w:hAnsi="Segoe UI Light" w:cs="Segoe UI Light"/>
                <w:bCs/>
                <w:i/>
                <w:sz w:val="24"/>
                <w:szCs w:val="24"/>
              </w:rPr>
            </w:pPr>
            <w:r>
              <w:rPr>
                <w:rFonts w:ascii="Segoe UI Light" w:hAnsi="Segoe UI Light" w:cs="Segoe UI Light"/>
                <w:bCs/>
                <w:i/>
                <w:sz w:val="24"/>
                <w:szCs w:val="24"/>
              </w:rPr>
              <w:t>S</w:t>
            </w:r>
            <w:r w:rsidRPr="001436EF">
              <w:rPr>
                <w:rFonts w:ascii="Segoe UI Light" w:hAnsi="Segoe UI Light" w:cs="Segoe UI Light"/>
                <w:bCs/>
                <w:i/>
                <w:sz w:val="24"/>
                <w:szCs w:val="24"/>
              </w:rPr>
              <w:t>akabes āķis</w:t>
            </w:r>
          </w:p>
          <w:p w14:paraId="53A45914"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nenoņemams sakabes āķis</w:t>
            </w:r>
            <w:r w:rsidRPr="00F85128">
              <w:rPr>
                <w:rFonts w:ascii="Segoe UI Light" w:hAnsi="Segoe UI Light" w:cs="Segoe UI Light"/>
                <w:sz w:val="24"/>
                <w:szCs w:val="24"/>
              </w:rPr>
              <w:t xml:space="preserve">, tad piedāvājumam tiks piešķirti </w:t>
            </w:r>
            <w:r>
              <w:rPr>
                <w:rFonts w:ascii="Segoe UI Light" w:hAnsi="Segoe UI Light" w:cs="Segoe UI Light"/>
                <w:sz w:val="24"/>
                <w:szCs w:val="24"/>
              </w:rPr>
              <w:t xml:space="preserve">0.00 </w:t>
            </w:r>
            <w:r w:rsidRPr="00F85128">
              <w:rPr>
                <w:rFonts w:ascii="Segoe UI Light" w:hAnsi="Segoe UI Light" w:cs="Segoe UI Light"/>
                <w:sz w:val="24"/>
                <w:szCs w:val="24"/>
              </w:rPr>
              <w:t>vērtējuma punkti.</w:t>
            </w:r>
          </w:p>
          <w:p w14:paraId="62FA2AA8"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iekļauts noņemams sakabes āķis</w:t>
            </w:r>
            <w:r w:rsidRPr="00F85128">
              <w:rPr>
                <w:rFonts w:ascii="Segoe UI Light" w:hAnsi="Segoe UI Light" w:cs="Segoe UI Light"/>
                <w:sz w:val="24"/>
                <w:szCs w:val="24"/>
              </w:rPr>
              <w:t xml:space="preserve">, tad piedāvājumam tiks piešķirti </w:t>
            </w:r>
            <w:r>
              <w:rPr>
                <w:rFonts w:ascii="Segoe UI Light" w:hAnsi="Segoe UI Light" w:cs="Segoe UI Light"/>
                <w:sz w:val="24"/>
                <w:szCs w:val="24"/>
              </w:rPr>
              <w:t xml:space="preserve">2.00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3243596E"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2.00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CCAA81A"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2.00</w:t>
            </w:r>
          </w:p>
        </w:tc>
      </w:tr>
      <w:tr w:rsidR="001F3F10" w:rsidRPr="002474B0" w14:paraId="6D5EAA68" w14:textId="77777777" w:rsidTr="001F3F10">
        <w:tc>
          <w:tcPr>
            <w:tcW w:w="720" w:type="dxa"/>
            <w:tcBorders>
              <w:top w:val="single" w:sz="4" w:space="0" w:color="auto"/>
              <w:left w:val="single" w:sz="4" w:space="0" w:color="auto"/>
              <w:bottom w:val="single" w:sz="4" w:space="0" w:color="auto"/>
              <w:right w:val="single" w:sz="4" w:space="0" w:color="auto"/>
            </w:tcBorders>
          </w:tcPr>
          <w:p w14:paraId="3F1A1CC4"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1.4.</w:t>
            </w:r>
          </w:p>
        </w:tc>
        <w:tc>
          <w:tcPr>
            <w:tcW w:w="7105" w:type="dxa"/>
            <w:tcBorders>
              <w:top w:val="single" w:sz="4" w:space="0" w:color="auto"/>
              <w:left w:val="single" w:sz="4" w:space="0" w:color="auto"/>
              <w:bottom w:val="single" w:sz="4" w:space="0" w:color="auto"/>
              <w:right w:val="single" w:sz="4" w:space="0" w:color="auto"/>
            </w:tcBorders>
          </w:tcPr>
          <w:p w14:paraId="67CE724D"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62</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603F1C6"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Elektroniska bremžu spēka sadalījuma sistēma</w:t>
            </w:r>
          </w:p>
          <w:p w14:paraId="105F3829"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e</w:t>
            </w:r>
            <w:r w:rsidRPr="002B3B33">
              <w:rPr>
                <w:rFonts w:ascii="Segoe UI Light" w:hAnsi="Segoe UI Light" w:cs="Segoe UI Light"/>
                <w:sz w:val="24"/>
                <w:szCs w:val="24"/>
              </w:rPr>
              <w:t>lektroniska bremžu spēka sadalījuma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FFA40DB"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2E96E1BC"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7B3913A6" w14:textId="77777777" w:rsidTr="001F3F10">
        <w:tc>
          <w:tcPr>
            <w:tcW w:w="720" w:type="dxa"/>
            <w:tcBorders>
              <w:top w:val="single" w:sz="4" w:space="0" w:color="auto"/>
              <w:left w:val="single" w:sz="4" w:space="0" w:color="auto"/>
              <w:bottom w:val="single" w:sz="4" w:space="0" w:color="auto"/>
              <w:right w:val="single" w:sz="4" w:space="0" w:color="auto"/>
            </w:tcBorders>
          </w:tcPr>
          <w:p w14:paraId="63BC5210"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1.5.</w:t>
            </w:r>
          </w:p>
        </w:tc>
        <w:tc>
          <w:tcPr>
            <w:tcW w:w="7105" w:type="dxa"/>
            <w:tcBorders>
              <w:top w:val="single" w:sz="4" w:space="0" w:color="auto"/>
              <w:left w:val="single" w:sz="4" w:space="0" w:color="auto"/>
              <w:bottom w:val="single" w:sz="4" w:space="0" w:color="auto"/>
              <w:right w:val="single" w:sz="4" w:space="0" w:color="auto"/>
            </w:tcBorders>
          </w:tcPr>
          <w:p w14:paraId="4AA51A6F"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63</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AF4005F"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Ārkārtas (avārijas) bremzēšanas sistēma</w:t>
            </w:r>
          </w:p>
          <w:p w14:paraId="3DBF138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ā</w:t>
            </w:r>
            <w:r w:rsidRPr="00474946">
              <w:rPr>
                <w:rFonts w:ascii="Segoe UI Light" w:hAnsi="Segoe UI Light" w:cs="Segoe UI Light"/>
                <w:sz w:val="24"/>
                <w:szCs w:val="24"/>
              </w:rPr>
              <w:t>rkārtas (avārijas) bremzēšanas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65C1148"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50FD3B1"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1A9B70BC" w14:textId="77777777" w:rsidTr="001F3F10">
        <w:tc>
          <w:tcPr>
            <w:tcW w:w="720" w:type="dxa"/>
            <w:tcBorders>
              <w:top w:val="single" w:sz="4" w:space="0" w:color="auto"/>
              <w:left w:val="single" w:sz="4" w:space="0" w:color="auto"/>
              <w:bottom w:val="single" w:sz="4" w:space="0" w:color="auto"/>
              <w:right w:val="single" w:sz="4" w:space="0" w:color="auto"/>
            </w:tcBorders>
          </w:tcPr>
          <w:p w14:paraId="57B3CC4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1.6.</w:t>
            </w:r>
          </w:p>
        </w:tc>
        <w:tc>
          <w:tcPr>
            <w:tcW w:w="7105" w:type="dxa"/>
            <w:tcBorders>
              <w:top w:val="single" w:sz="4" w:space="0" w:color="auto"/>
              <w:left w:val="single" w:sz="4" w:space="0" w:color="auto"/>
              <w:bottom w:val="single" w:sz="4" w:space="0" w:color="auto"/>
              <w:right w:val="single" w:sz="4" w:space="0" w:color="auto"/>
            </w:tcBorders>
          </w:tcPr>
          <w:p w14:paraId="27B18FB3"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64</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61E284D1"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"Aklās" zonas brīdinājuma sistēma</w:t>
            </w:r>
          </w:p>
          <w:p w14:paraId="4A0E2802"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 xml:space="preserve">transportlīdzekļus, kuru komplektācijā ir iekļauta </w:t>
            </w:r>
            <w:r w:rsidRPr="002B3B33">
              <w:rPr>
                <w:rFonts w:ascii="Segoe UI Light" w:hAnsi="Segoe UI Light" w:cs="Segoe UI Light"/>
                <w:sz w:val="24"/>
                <w:szCs w:val="24"/>
              </w:rPr>
              <w:t>"</w:t>
            </w:r>
            <w:r>
              <w:rPr>
                <w:rFonts w:ascii="Segoe UI Light" w:hAnsi="Segoe UI Light" w:cs="Segoe UI Light"/>
                <w:sz w:val="24"/>
                <w:szCs w:val="24"/>
              </w:rPr>
              <w:t>a</w:t>
            </w:r>
            <w:r w:rsidRPr="002B3B33">
              <w:rPr>
                <w:rFonts w:ascii="Segoe UI Light" w:hAnsi="Segoe UI Light" w:cs="Segoe UI Light"/>
                <w:sz w:val="24"/>
                <w:szCs w:val="24"/>
              </w:rPr>
              <w:t>klās" zonas brīdinājuma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1C21A5A7"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1DCB1BD"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519270AF" w14:textId="77777777" w:rsidTr="001F3F10">
        <w:tc>
          <w:tcPr>
            <w:tcW w:w="720" w:type="dxa"/>
            <w:tcBorders>
              <w:top w:val="single" w:sz="4" w:space="0" w:color="auto"/>
              <w:left w:val="single" w:sz="4" w:space="0" w:color="auto"/>
              <w:bottom w:val="single" w:sz="4" w:space="0" w:color="auto"/>
              <w:right w:val="single" w:sz="4" w:space="0" w:color="auto"/>
            </w:tcBorders>
          </w:tcPr>
          <w:p w14:paraId="5840A44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1.7.</w:t>
            </w:r>
          </w:p>
        </w:tc>
        <w:tc>
          <w:tcPr>
            <w:tcW w:w="7105" w:type="dxa"/>
            <w:tcBorders>
              <w:top w:val="single" w:sz="4" w:space="0" w:color="auto"/>
              <w:left w:val="single" w:sz="4" w:space="0" w:color="auto"/>
              <w:bottom w:val="single" w:sz="4" w:space="0" w:color="auto"/>
              <w:right w:val="single" w:sz="4" w:space="0" w:color="auto"/>
            </w:tcBorders>
          </w:tcPr>
          <w:p w14:paraId="42EC0D2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74C1F360"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Elektroniska gaitas uzsākšanas un gaitas stabilitātes palīgsistēma</w:t>
            </w:r>
          </w:p>
          <w:p w14:paraId="4FA29206"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iekļauta e</w:t>
            </w:r>
            <w:r w:rsidRPr="002B3B33">
              <w:rPr>
                <w:rFonts w:ascii="Segoe UI Light" w:hAnsi="Segoe UI Light" w:cs="Segoe UI Light"/>
                <w:sz w:val="24"/>
                <w:szCs w:val="24"/>
              </w:rPr>
              <w:t>lektroniska gaitas uzsākšanas un gaitas stabilitātes palīgsistēma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AC8DC9A"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6C3D36A"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0.20</w:t>
            </w:r>
          </w:p>
        </w:tc>
      </w:tr>
      <w:tr w:rsidR="001F3F10" w:rsidRPr="002474B0" w14:paraId="54621760" w14:textId="77777777" w:rsidTr="001F3F10">
        <w:tc>
          <w:tcPr>
            <w:tcW w:w="720" w:type="dxa"/>
            <w:tcBorders>
              <w:top w:val="single" w:sz="4" w:space="0" w:color="auto"/>
              <w:left w:val="single" w:sz="4" w:space="0" w:color="auto"/>
              <w:bottom w:val="single" w:sz="4" w:space="0" w:color="auto"/>
              <w:right w:val="single" w:sz="4" w:space="0" w:color="auto"/>
            </w:tcBorders>
          </w:tcPr>
          <w:p w14:paraId="79F9C80E"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1.8.</w:t>
            </w:r>
          </w:p>
        </w:tc>
        <w:tc>
          <w:tcPr>
            <w:tcW w:w="7105" w:type="dxa"/>
            <w:tcBorders>
              <w:top w:val="single" w:sz="4" w:space="0" w:color="auto"/>
              <w:left w:val="single" w:sz="4" w:space="0" w:color="auto"/>
              <w:bottom w:val="single" w:sz="4" w:space="0" w:color="auto"/>
              <w:right w:val="single" w:sz="4" w:space="0" w:color="auto"/>
            </w:tcBorders>
          </w:tcPr>
          <w:p w14:paraId="7E7CC328"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66</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1357E253"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Riepu spiediena kontroles sistēma </w:t>
            </w:r>
          </w:p>
          <w:p w14:paraId="2D924951"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r</w:t>
            </w:r>
            <w:r w:rsidRPr="002B3B33">
              <w:rPr>
                <w:rFonts w:ascii="Segoe UI Light" w:hAnsi="Segoe UI Light" w:cs="Segoe UI Light"/>
                <w:sz w:val="24"/>
                <w:szCs w:val="24"/>
              </w:rPr>
              <w:t>iepu spiediena kontroles sistēma</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01386FC"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82E543A"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7000A1D4" w14:textId="77777777" w:rsidTr="001F3F10">
        <w:tc>
          <w:tcPr>
            <w:tcW w:w="720" w:type="dxa"/>
            <w:tcBorders>
              <w:top w:val="single" w:sz="4" w:space="0" w:color="auto"/>
              <w:left w:val="single" w:sz="4" w:space="0" w:color="auto"/>
              <w:bottom w:val="single" w:sz="4" w:space="0" w:color="auto"/>
              <w:right w:val="single" w:sz="4" w:space="0" w:color="auto"/>
            </w:tcBorders>
          </w:tcPr>
          <w:p w14:paraId="5227A3B4"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1.9.</w:t>
            </w:r>
          </w:p>
        </w:tc>
        <w:tc>
          <w:tcPr>
            <w:tcW w:w="7105" w:type="dxa"/>
            <w:tcBorders>
              <w:top w:val="single" w:sz="4" w:space="0" w:color="auto"/>
              <w:left w:val="single" w:sz="4" w:space="0" w:color="auto"/>
              <w:bottom w:val="single" w:sz="4" w:space="0" w:color="auto"/>
              <w:right w:val="single" w:sz="4" w:space="0" w:color="auto"/>
            </w:tcBorders>
          </w:tcPr>
          <w:p w14:paraId="55C00476"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67</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277F510" w14:textId="77777777" w:rsidR="001F3F10" w:rsidRPr="001436EF" w:rsidRDefault="001F3F10" w:rsidP="008E398D">
            <w:pPr>
              <w:rPr>
                <w:rFonts w:ascii="Segoe UI Light" w:hAnsi="Segoe UI Light" w:cs="Segoe UI Light"/>
                <w:bCs/>
                <w:i/>
                <w:sz w:val="24"/>
                <w:szCs w:val="24"/>
              </w:rPr>
            </w:pPr>
            <w:r w:rsidRPr="00237E2A">
              <w:rPr>
                <w:rFonts w:ascii="Segoe UI Light" w:hAnsi="Segoe UI Light" w:cs="Segoe UI Light"/>
                <w:bCs/>
                <w:i/>
                <w:sz w:val="24"/>
                <w:szCs w:val="24"/>
              </w:rPr>
              <w:t>Galvas drošības spilveni pasažieru salona malējām sēdvietām</w:t>
            </w:r>
          </w:p>
          <w:p w14:paraId="0F014A9F"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iekļauti g</w:t>
            </w:r>
            <w:r w:rsidRPr="00237E2A">
              <w:rPr>
                <w:rFonts w:ascii="Segoe UI Light" w:hAnsi="Segoe UI Light" w:cs="Segoe UI Light"/>
                <w:sz w:val="24"/>
                <w:szCs w:val="24"/>
              </w:rPr>
              <w:t>alvas drošības spilveni pasažieru salona malējām sēdvietām</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F986724"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4B99E74"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565A9226" w14:textId="77777777" w:rsidTr="001F3F10">
        <w:tc>
          <w:tcPr>
            <w:tcW w:w="720" w:type="dxa"/>
            <w:tcBorders>
              <w:top w:val="single" w:sz="4" w:space="0" w:color="auto"/>
              <w:left w:val="single" w:sz="4" w:space="0" w:color="auto"/>
              <w:bottom w:val="single" w:sz="4" w:space="0" w:color="auto"/>
              <w:right w:val="single" w:sz="4" w:space="0" w:color="auto"/>
            </w:tcBorders>
          </w:tcPr>
          <w:p w14:paraId="634D2C1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1.10.</w:t>
            </w:r>
          </w:p>
        </w:tc>
        <w:tc>
          <w:tcPr>
            <w:tcW w:w="7105" w:type="dxa"/>
            <w:tcBorders>
              <w:top w:val="single" w:sz="4" w:space="0" w:color="auto"/>
              <w:left w:val="single" w:sz="4" w:space="0" w:color="auto"/>
              <w:bottom w:val="single" w:sz="4" w:space="0" w:color="auto"/>
              <w:right w:val="single" w:sz="4" w:space="0" w:color="auto"/>
            </w:tcBorders>
          </w:tcPr>
          <w:p w14:paraId="22A2362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404DD19"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Automātiska ātruma uzturēšanas sistēma (kruīza kontrole)</w:t>
            </w:r>
          </w:p>
          <w:p w14:paraId="09A2DAE2"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2B3B33">
              <w:rPr>
                <w:rFonts w:ascii="Segoe UI Light" w:hAnsi="Segoe UI Light" w:cs="Segoe UI Light"/>
                <w:sz w:val="24"/>
                <w:szCs w:val="24"/>
              </w:rPr>
              <w:t>utomātiska ātruma uzturēšanas sistēma (kruīza kontrole)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47B3B890"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4BC4973"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602A4A0E" w14:textId="77777777" w:rsidTr="001F3F10">
        <w:tc>
          <w:tcPr>
            <w:tcW w:w="720" w:type="dxa"/>
            <w:tcBorders>
              <w:top w:val="single" w:sz="4" w:space="0" w:color="auto"/>
              <w:left w:val="single" w:sz="4" w:space="0" w:color="auto"/>
              <w:bottom w:val="single" w:sz="4" w:space="0" w:color="auto"/>
              <w:right w:val="single" w:sz="4" w:space="0" w:color="auto"/>
            </w:tcBorders>
          </w:tcPr>
          <w:p w14:paraId="6BA59FAF"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1.11.</w:t>
            </w:r>
          </w:p>
        </w:tc>
        <w:tc>
          <w:tcPr>
            <w:tcW w:w="7105" w:type="dxa"/>
            <w:tcBorders>
              <w:top w:val="single" w:sz="4" w:space="0" w:color="auto"/>
              <w:left w:val="single" w:sz="4" w:space="0" w:color="auto"/>
              <w:bottom w:val="single" w:sz="4" w:space="0" w:color="auto"/>
              <w:right w:val="single" w:sz="4" w:space="0" w:color="auto"/>
            </w:tcBorders>
          </w:tcPr>
          <w:p w14:paraId="4BEBDB48"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69</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24849C6"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Multifunkcionāla stūre ar ādas apdari</w:t>
            </w:r>
          </w:p>
          <w:p w14:paraId="1A430AFF"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m</w:t>
            </w:r>
            <w:r w:rsidRPr="002B3B33">
              <w:rPr>
                <w:rFonts w:ascii="Segoe UI Light" w:hAnsi="Segoe UI Light" w:cs="Segoe UI Light"/>
                <w:sz w:val="24"/>
                <w:szCs w:val="24"/>
              </w:rPr>
              <w:t>ultifunkcionāla stūre ar ādas apdari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190998DA"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2039B03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72EDD6A8" w14:textId="77777777" w:rsidTr="001F3F10">
        <w:tc>
          <w:tcPr>
            <w:tcW w:w="720" w:type="dxa"/>
            <w:tcBorders>
              <w:top w:val="single" w:sz="4" w:space="0" w:color="auto"/>
              <w:left w:val="single" w:sz="4" w:space="0" w:color="auto"/>
              <w:bottom w:val="single" w:sz="4" w:space="0" w:color="auto"/>
              <w:right w:val="single" w:sz="4" w:space="0" w:color="auto"/>
            </w:tcBorders>
          </w:tcPr>
          <w:p w14:paraId="5167E2A3"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1.12.</w:t>
            </w:r>
          </w:p>
        </w:tc>
        <w:tc>
          <w:tcPr>
            <w:tcW w:w="7105" w:type="dxa"/>
            <w:tcBorders>
              <w:top w:val="single" w:sz="4" w:space="0" w:color="auto"/>
              <w:left w:val="single" w:sz="4" w:space="0" w:color="auto"/>
              <w:bottom w:val="single" w:sz="4" w:space="0" w:color="auto"/>
              <w:right w:val="single" w:sz="4" w:space="0" w:color="auto"/>
            </w:tcBorders>
          </w:tcPr>
          <w:p w14:paraId="196E621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AB665F3" w14:textId="77777777" w:rsidR="001F3F10" w:rsidRPr="001436EF" w:rsidRDefault="001F3F10" w:rsidP="008E398D">
            <w:pPr>
              <w:rPr>
                <w:rFonts w:ascii="Segoe UI Light" w:hAnsi="Segoe UI Light" w:cs="Segoe UI Light"/>
                <w:bCs/>
                <w:i/>
                <w:sz w:val="24"/>
                <w:szCs w:val="24"/>
              </w:rPr>
            </w:pPr>
            <w:r w:rsidRPr="00474946">
              <w:rPr>
                <w:rFonts w:ascii="Segoe UI Light" w:hAnsi="Segoe UI Light" w:cs="Segoe UI Light"/>
                <w:bCs/>
                <w:i/>
                <w:sz w:val="24"/>
                <w:szCs w:val="24"/>
              </w:rPr>
              <w:t>Atpakaļskata kamera</w:t>
            </w:r>
          </w:p>
          <w:p w14:paraId="0271E157"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474946">
              <w:rPr>
                <w:rFonts w:ascii="Segoe UI Light" w:hAnsi="Segoe UI Light" w:cs="Segoe UI Light"/>
                <w:sz w:val="24"/>
                <w:szCs w:val="24"/>
              </w:rPr>
              <w:t>tpakaļskata kamera</w:t>
            </w:r>
            <w:r w:rsidRPr="00F85128">
              <w:rPr>
                <w:rFonts w:ascii="Segoe UI Light" w:hAnsi="Segoe UI Light" w:cs="Segoe UI Light"/>
                <w:sz w:val="24"/>
                <w:szCs w:val="24"/>
              </w:rPr>
              <w:t>, tad piedāvājumam tiks piešķirt</w:t>
            </w:r>
            <w:r>
              <w:rPr>
                <w:rFonts w:ascii="Segoe UI Light" w:hAnsi="Segoe UI Light" w:cs="Segoe UI Light"/>
                <w:sz w:val="24"/>
                <w:szCs w:val="24"/>
              </w:rPr>
              <w:t>s</w:t>
            </w:r>
            <w:r w:rsidRPr="00F85128">
              <w:rPr>
                <w:rFonts w:ascii="Segoe UI Light" w:hAnsi="Segoe UI Light" w:cs="Segoe UI Light"/>
                <w:sz w:val="24"/>
                <w:szCs w:val="24"/>
              </w:rPr>
              <w:t xml:space="preserve"> </w:t>
            </w:r>
            <w:r>
              <w:rPr>
                <w:rFonts w:ascii="Segoe UI Light" w:hAnsi="Segoe UI Light" w:cs="Segoe UI Light"/>
                <w:sz w:val="24"/>
                <w:szCs w:val="24"/>
              </w:rPr>
              <w:t xml:space="preserve">1.00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s</w:t>
            </w:r>
            <w:proofErr w:type="gramEnd"/>
            <w:r w:rsidRPr="00F85128">
              <w:rPr>
                <w:rFonts w:ascii="Segoe UI Light" w:hAnsi="Segoe UI Light" w:cs="Segoe UI Light"/>
                <w:sz w:val="24"/>
                <w:szCs w:val="24"/>
              </w:rPr>
              <w:t>.</w:t>
            </w:r>
          </w:p>
          <w:p w14:paraId="65DE73B6"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1.00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2209F44C"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1.00</w:t>
            </w:r>
          </w:p>
        </w:tc>
      </w:tr>
      <w:tr w:rsidR="001F3F10" w:rsidRPr="002474B0" w14:paraId="2C8169BA" w14:textId="77777777" w:rsidTr="001F3F10">
        <w:tc>
          <w:tcPr>
            <w:tcW w:w="720" w:type="dxa"/>
            <w:tcBorders>
              <w:top w:val="single" w:sz="4" w:space="0" w:color="auto"/>
              <w:left w:val="single" w:sz="4" w:space="0" w:color="auto"/>
              <w:bottom w:val="single" w:sz="4" w:space="0" w:color="auto"/>
              <w:right w:val="single" w:sz="4" w:space="0" w:color="auto"/>
            </w:tcBorders>
          </w:tcPr>
          <w:p w14:paraId="2950DD13"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1.13.</w:t>
            </w:r>
          </w:p>
        </w:tc>
        <w:tc>
          <w:tcPr>
            <w:tcW w:w="7105" w:type="dxa"/>
            <w:tcBorders>
              <w:top w:val="single" w:sz="4" w:space="0" w:color="auto"/>
              <w:left w:val="single" w:sz="4" w:space="0" w:color="auto"/>
              <w:bottom w:val="single" w:sz="4" w:space="0" w:color="auto"/>
              <w:right w:val="single" w:sz="4" w:space="0" w:color="auto"/>
            </w:tcBorders>
          </w:tcPr>
          <w:p w14:paraId="1E3DE710"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71</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7D61D64"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Stūres apsilde</w:t>
            </w:r>
          </w:p>
          <w:p w14:paraId="7C32513A"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s</w:t>
            </w:r>
            <w:r w:rsidRPr="002B3B33">
              <w:rPr>
                <w:rFonts w:ascii="Segoe UI Light" w:hAnsi="Segoe UI Light" w:cs="Segoe UI Light"/>
                <w:sz w:val="24"/>
                <w:szCs w:val="24"/>
              </w:rPr>
              <w:t>tūres apsilde</w:t>
            </w:r>
            <w:r>
              <w:rPr>
                <w:rFonts w:ascii="Segoe UI Light" w:hAnsi="Segoe UI Light" w:cs="Segoe UI Light"/>
                <w:sz w:val="24"/>
                <w:szCs w:val="24"/>
              </w:rPr>
              <w:t>s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1631E59"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429014F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644D95A7" w14:textId="77777777" w:rsidTr="001F3F10">
        <w:tc>
          <w:tcPr>
            <w:tcW w:w="720" w:type="dxa"/>
            <w:tcBorders>
              <w:top w:val="single" w:sz="4" w:space="0" w:color="auto"/>
              <w:left w:val="single" w:sz="4" w:space="0" w:color="auto"/>
              <w:bottom w:val="single" w:sz="4" w:space="0" w:color="auto"/>
              <w:right w:val="single" w:sz="4" w:space="0" w:color="auto"/>
            </w:tcBorders>
          </w:tcPr>
          <w:p w14:paraId="7BC1D32B"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1.14.</w:t>
            </w:r>
          </w:p>
        </w:tc>
        <w:tc>
          <w:tcPr>
            <w:tcW w:w="7105" w:type="dxa"/>
            <w:tcBorders>
              <w:top w:val="single" w:sz="4" w:space="0" w:color="auto"/>
              <w:left w:val="single" w:sz="4" w:space="0" w:color="auto"/>
              <w:bottom w:val="single" w:sz="4" w:space="0" w:color="auto"/>
              <w:right w:val="single" w:sz="4" w:space="0" w:color="auto"/>
            </w:tcBorders>
          </w:tcPr>
          <w:p w14:paraId="55CF0737"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72</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254A6B8"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Priekšējā stikla apsilde </w:t>
            </w:r>
          </w:p>
          <w:p w14:paraId="048C9D3D"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iekļauta p</w:t>
            </w:r>
            <w:r w:rsidRPr="002B3B33">
              <w:rPr>
                <w:rFonts w:ascii="Segoe UI Light" w:hAnsi="Segoe UI Light" w:cs="Segoe UI Light"/>
                <w:sz w:val="24"/>
                <w:szCs w:val="24"/>
              </w:rPr>
              <w:t>riekšējā stikla apsilde</w:t>
            </w:r>
            <w:r>
              <w:rPr>
                <w:rFonts w:ascii="Segoe UI Light" w:hAnsi="Segoe UI Light" w:cs="Segoe UI Light"/>
                <w:sz w:val="24"/>
                <w:szCs w:val="24"/>
              </w:rPr>
              <w:t>s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178F013"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379EDB3D"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0.20</w:t>
            </w:r>
          </w:p>
        </w:tc>
      </w:tr>
      <w:tr w:rsidR="001F3F10" w:rsidRPr="002474B0" w14:paraId="5DECA31A" w14:textId="77777777" w:rsidTr="001F3F10">
        <w:tc>
          <w:tcPr>
            <w:tcW w:w="720" w:type="dxa"/>
            <w:tcBorders>
              <w:top w:val="single" w:sz="4" w:space="0" w:color="auto"/>
              <w:left w:val="single" w:sz="4" w:space="0" w:color="auto"/>
              <w:bottom w:val="single" w:sz="4" w:space="0" w:color="auto"/>
              <w:right w:val="single" w:sz="4" w:space="0" w:color="auto"/>
            </w:tcBorders>
          </w:tcPr>
          <w:p w14:paraId="0F730BC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1.15.</w:t>
            </w:r>
          </w:p>
        </w:tc>
        <w:tc>
          <w:tcPr>
            <w:tcW w:w="7105" w:type="dxa"/>
            <w:tcBorders>
              <w:top w:val="single" w:sz="4" w:space="0" w:color="auto"/>
              <w:left w:val="single" w:sz="4" w:space="0" w:color="auto"/>
              <w:bottom w:val="single" w:sz="4" w:space="0" w:color="auto"/>
              <w:right w:val="single" w:sz="4" w:space="0" w:color="auto"/>
            </w:tcBorders>
          </w:tcPr>
          <w:p w14:paraId="4B97782E"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73</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0CEA60F8"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Priekšējo un aizmugurējo riteņu dubļu sargi</w:t>
            </w:r>
          </w:p>
          <w:p w14:paraId="1696BEEC"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iekļauti p</w:t>
            </w:r>
            <w:r w:rsidRPr="002B3B33">
              <w:rPr>
                <w:rFonts w:ascii="Segoe UI Light" w:hAnsi="Segoe UI Light" w:cs="Segoe UI Light"/>
                <w:sz w:val="24"/>
                <w:szCs w:val="24"/>
              </w:rPr>
              <w:t>riekšējo un aizmugurējo riteņu dubļu sargi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30271962"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705A08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68013408" w14:textId="77777777" w:rsidTr="001F3F10">
        <w:tc>
          <w:tcPr>
            <w:tcW w:w="720" w:type="dxa"/>
            <w:tcBorders>
              <w:top w:val="single" w:sz="4" w:space="0" w:color="auto"/>
              <w:left w:val="single" w:sz="4" w:space="0" w:color="auto"/>
              <w:bottom w:val="single" w:sz="4" w:space="0" w:color="auto"/>
              <w:right w:val="single" w:sz="4" w:space="0" w:color="auto"/>
            </w:tcBorders>
          </w:tcPr>
          <w:p w14:paraId="5A39F589"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1.16.</w:t>
            </w:r>
          </w:p>
        </w:tc>
        <w:tc>
          <w:tcPr>
            <w:tcW w:w="7105" w:type="dxa"/>
            <w:tcBorders>
              <w:top w:val="single" w:sz="4" w:space="0" w:color="auto"/>
              <w:left w:val="single" w:sz="4" w:space="0" w:color="auto"/>
              <w:bottom w:val="single" w:sz="4" w:space="0" w:color="auto"/>
              <w:right w:val="single" w:sz="4" w:space="0" w:color="auto"/>
            </w:tcBorders>
          </w:tcPr>
          <w:p w14:paraId="7C8D617B"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74</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6E1AE48" w14:textId="77777777" w:rsidR="001F3F10" w:rsidRPr="001436EF" w:rsidRDefault="001F3F10" w:rsidP="008E398D">
            <w:pPr>
              <w:rPr>
                <w:rFonts w:ascii="Segoe UI Light" w:hAnsi="Segoe UI Light" w:cs="Segoe UI Light"/>
                <w:bCs/>
                <w:i/>
                <w:sz w:val="24"/>
                <w:szCs w:val="24"/>
              </w:rPr>
            </w:pPr>
            <w:r w:rsidRPr="00672357">
              <w:rPr>
                <w:rFonts w:ascii="Segoe UI Light" w:hAnsi="Segoe UI Light" w:cs="Segoe UI Light"/>
                <w:bCs/>
                <w:i/>
                <w:sz w:val="24"/>
                <w:szCs w:val="24"/>
              </w:rPr>
              <w:t>Tonēti aizmugurējie sānu un aizmugurējā loga stikli (sākot ar 2.sēdekļu rindu, aptumšojums apt.70%)</w:t>
            </w:r>
          </w:p>
          <w:p w14:paraId="2AE7F113"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ar t</w:t>
            </w:r>
            <w:r w:rsidRPr="00474946">
              <w:rPr>
                <w:rFonts w:ascii="Segoe UI Light" w:hAnsi="Segoe UI Light" w:cs="Segoe UI Light"/>
                <w:sz w:val="24"/>
                <w:szCs w:val="24"/>
              </w:rPr>
              <w:t>onēti</w:t>
            </w:r>
            <w:r>
              <w:rPr>
                <w:rFonts w:ascii="Segoe UI Light" w:hAnsi="Segoe UI Light" w:cs="Segoe UI Light"/>
                <w:sz w:val="24"/>
                <w:szCs w:val="24"/>
              </w:rPr>
              <w:t>em</w:t>
            </w:r>
            <w:r w:rsidRPr="00474946">
              <w:rPr>
                <w:rFonts w:ascii="Segoe UI Light" w:hAnsi="Segoe UI Light" w:cs="Segoe UI Light"/>
                <w:sz w:val="24"/>
                <w:szCs w:val="24"/>
              </w:rPr>
              <w:t xml:space="preserve"> aizmugurējie</w:t>
            </w:r>
            <w:r>
              <w:rPr>
                <w:rFonts w:ascii="Segoe UI Light" w:hAnsi="Segoe UI Light" w:cs="Segoe UI Light"/>
                <w:sz w:val="24"/>
                <w:szCs w:val="24"/>
              </w:rPr>
              <w:t>m</w:t>
            </w:r>
            <w:r w:rsidRPr="00474946">
              <w:rPr>
                <w:rFonts w:ascii="Segoe UI Light" w:hAnsi="Segoe UI Light" w:cs="Segoe UI Light"/>
                <w:sz w:val="24"/>
                <w:szCs w:val="24"/>
              </w:rPr>
              <w:t xml:space="preserve"> sānu un aizmugurējā loga stikli</w:t>
            </w:r>
            <w:r>
              <w:rPr>
                <w:rFonts w:ascii="Segoe UI Light" w:hAnsi="Segoe UI Light" w:cs="Segoe UI Light"/>
                <w:sz w:val="24"/>
                <w:szCs w:val="24"/>
              </w:rPr>
              <w:t xml:space="preserve">em </w:t>
            </w:r>
            <w:r w:rsidRPr="00672357">
              <w:rPr>
                <w:rFonts w:ascii="Segoe UI Light" w:hAnsi="Segoe UI Light" w:cs="Segoe UI Light"/>
                <w:sz w:val="24"/>
                <w:szCs w:val="24"/>
              </w:rPr>
              <w:t>(sākot ar 2.sēdekļu rindu, aptumšojums apt.70%)</w:t>
            </w:r>
            <w:r w:rsidRPr="00F85128">
              <w:rPr>
                <w:rFonts w:ascii="Segoe UI Light" w:hAnsi="Segoe UI Light" w:cs="Segoe UI Light"/>
                <w:sz w:val="24"/>
                <w:szCs w:val="24"/>
              </w:rPr>
              <w:t>, tad piedāvājumam tiks piešķirt</w:t>
            </w:r>
            <w:r>
              <w:rPr>
                <w:rFonts w:ascii="Segoe UI Light" w:hAnsi="Segoe UI Light" w:cs="Segoe UI Light"/>
                <w:sz w:val="24"/>
                <w:szCs w:val="24"/>
              </w:rPr>
              <w:t>s</w:t>
            </w:r>
            <w:r w:rsidRPr="00F85128">
              <w:rPr>
                <w:rFonts w:ascii="Segoe UI Light" w:hAnsi="Segoe UI Light" w:cs="Segoe UI Light"/>
                <w:sz w:val="24"/>
                <w:szCs w:val="24"/>
              </w:rPr>
              <w:t xml:space="preserve"> </w:t>
            </w:r>
            <w:r>
              <w:rPr>
                <w:rFonts w:ascii="Segoe UI Light" w:hAnsi="Segoe UI Light" w:cs="Segoe UI Light"/>
                <w:sz w:val="24"/>
                <w:szCs w:val="24"/>
              </w:rPr>
              <w:t xml:space="preserve">1.00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s</w:t>
            </w:r>
            <w:proofErr w:type="gramEnd"/>
            <w:r w:rsidRPr="00F85128">
              <w:rPr>
                <w:rFonts w:ascii="Segoe UI Light" w:hAnsi="Segoe UI Light" w:cs="Segoe UI Light"/>
                <w:sz w:val="24"/>
                <w:szCs w:val="24"/>
              </w:rPr>
              <w:t>.</w:t>
            </w:r>
          </w:p>
          <w:p w14:paraId="1F18357B"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1.00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EC85F69"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1.00</w:t>
            </w:r>
          </w:p>
        </w:tc>
      </w:tr>
      <w:tr w:rsidR="001F3F10" w:rsidRPr="002474B0" w14:paraId="6BD7D751" w14:textId="77777777" w:rsidTr="001F3F10">
        <w:tc>
          <w:tcPr>
            <w:tcW w:w="720" w:type="dxa"/>
            <w:tcBorders>
              <w:top w:val="single" w:sz="4" w:space="0" w:color="auto"/>
              <w:left w:val="single" w:sz="4" w:space="0" w:color="auto"/>
              <w:bottom w:val="single" w:sz="4" w:space="0" w:color="auto"/>
              <w:right w:val="single" w:sz="4" w:space="0" w:color="auto"/>
            </w:tcBorders>
          </w:tcPr>
          <w:p w14:paraId="1135FE89"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1.17.</w:t>
            </w:r>
          </w:p>
        </w:tc>
        <w:tc>
          <w:tcPr>
            <w:tcW w:w="7105" w:type="dxa"/>
            <w:tcBorders>
              <w:top w:val="single" w:sz="4" w:space="0" w:color="auto"/>
              <w:left w:val="single" w:sz="4" w:space="0" w:color="auto"/>
              <w:bottom w:val="single" w:sz="4" w:space="0" w:color="auto"/>
              <w:right w:val="single" w:sz="4" w:space="0" w:color="auto"/>
            </w:tcBorders>
          </w:tcPr>
          <w:p w14:paraId="5F728943"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75</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4808B1B8" w14:textId="77777777" w:rsidR="001F3F10" w:rsidRDefault="001F3F10" w:rsidP="008E398D">
            <w:pPr>
              <w:jc w:val="both"/>
              <w:rPr>
                <w:rFonts w:ascii="Segoe UI Light" w:hAnsi="Segoe UI Light" w:cs="Segoe UI Light"/>
                <w:bCs/>
                <w:i/>
                <w:sz w:val="24"/>
                <w:szCs w:val="24"/>
              </w:rPr>
            </w:pPr>
            <w:r w:rsidRPr="00672357">
              <w:rPr>
                <w:rFonts w:ascii="Segoe UI Light" w:hAnsi="Segoe UI Light" w:cs="Segoe UI Light"/>
                <w:bCs/>
                <w:i/>
                <w:sz w:val="24"/>
                <w:szCs w:val="24"/>
              </w:rPr>
              <w:t>Autonomā salona apsilde - programmējams, autonoms sildītājs, darbināms ar dīzeļdegvielu</w:t>
            </w:r>
          </w:p>
          <w:p w14:paraId="1096CCA5"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672357">
              <w:rPr>
                <w:rFonts w:ascii="Segoe UI Light" w:hAnsi="Segoe UI Light" w:cs="Segoe UI Light"/>
                <w:sz w:val="24"/>
                <w:szCs w:val="24"/>
              </w:rPr>
              <w:t>utonomā salona apsilde</w:t>
            </w:r>
            <w:r>
              <w:rPr>
                <w:rFonts w:ascii="Segoe UI Light" w:hAnsi="Segoe UI Light" w:cs="Segoe UI Light"/>
                <w:sz w:val="24"/>
                <w:szCs w:val="24"/>
              </w:rPr>
              <w:t>s</w:t>
            </w:r>
            <w:r w:rsidRPr="00672357">
              <w:rPr>
                <w:rFonts w:ascii="Segoe UI Light" w:hAnsi="Segoe UI Light" w:cs="Segoe UI Light"/>
                <w:sz w:val="24"/>
                <w:szCs w:val="24"/>
              </w:rPr>
              <w:t xml:space="preserve"> </w:t>
            </w:r>
            <w:r>
              <w:rPr>
                <w:rFonts w:ascii="Segoe UI Light" w:hAnsi="Segoe UI Light" w:cs="Segoe UI Light"/>
                <w:sz w:val="24"/>
                <w:szCs w:val="24"/>
              </w:rPr>
              <w:t>funkcionalitāte –</w:t>
            </w:r>
            <w:r w:rsidRPr="00672357">
              <w:rPr>
                <w:rFonts w:ascii="Segoe UI Light" w:hAnsi="Segoe UI Light" w:cs="Segoe UI Light"/>
                <w:sz w:val="24"/>
                <w:szCs w:val="24"/>
              </w:rPr>
              <w:t xml:space="preserve"> programmējam</w:t>
            </w:r>
            <w:r>
              <w:rPr>
                <w:rFonts w:ascii="Segoe UI Light" w:hAnsi="Segoe UI Light" w:cs="Segoe UI Light"/>
                <w:sz w:val="24"/>
                <w:szCs w:val="24"/>
              </w:rPr>
              <w:t>s</w:t>
            </w:r>
            <w:r w:rsidRPr="00672357">
              <w:rPr>
                <w:rFonts w:ascii="Segoe UI Light" w:hAnsi="Segoe UI Light" w:cs="Segoe UI Light"/>
                <w:sz w:val="24"/>
                <w:szCs w:val="24"/>
              </w:rPr>
              <w:t>, autonoms sildītājs, darbināms ar dīzeļdegvielu</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0.80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04357F88"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0.80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136A309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0.80</w:t>
            </w:r>
          </w:p>
        </w:tc>
      </w:tr>
      <w:tr w:rsidR="001F3F10" w:rsidRPr="002474B0" w14:paraId="535D872B" w14:textId="77777777" w:rsidTr="001F3F10">
        <w:tc>
          <w:tcPr>
            <w:tcW w:w="720" w:type="dxa"/>
            <w:tcBorders>
              <w:top w:val="single" w:sz="4" w:space="0" w:color="auto"/>
              <w:left w:val="single" w:sz="4" w:space="0" w:color="auto"/>
              <w:bottom w:val="single" w:sz="4" w:space="0" w:color="auto"/>
              <w:right w:val="single" w:sz="4" w:space="0" w:color="auto"/>
            </w:tcBorders>
          </w:tcPr>
          <w:p w14:paraId="526C27E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1.18.</w:t>
            </w:r>
          </w:p>
        </w:tc>
        <w:tc>
          <w:tcPr>
            <w:tcW w:w="7105" w:type="dxa"/>
            <w:tcBorders>
              <w:top w:val="single" w:sz="4" w:space="0" w:color="auto"/>
              <w:left w:val="single" w:sz="4" w:space="0" w:color="auto"/>
              <w:bottom w:val="single" w:sz="4" w:space="0" w:color="auto"/>
              <w:right w:val="single" w:sz="4" w:space="0" w:color="auto"/>
            </w:tcBorders>
          </w:tcPr>
          <w:p w14:paraId="1A447F59"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76</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0D6416A" w14:textId="77777777" w:rsidR="001F3F10" w:rsidRPr="001436EF" w:rsidRDefault="001F3F10" w:rsidP="008E398D">
            <w:pPr>
              <w:rPr>
                <w:rFonts w:ascii="Segoe UI Light" w:hAnsi="Segoe UI Light" w:cs="Segoe UI Light"/>
                <w:bCs/>
                <w:i/>
                <w:sz w:val="24"/>
                <w:szCs w:val="24"/>
              </w:rPr>
            </w:pPr>
            <w:r w:rsidRPr="00672357">
              <w:rPr>
                <w:rFonts w:ascii="Segoe UI Light" w:hAnsi="Segoe UI Light" w:cs="Segoe UI Light"/>
                <w:bCs/>
                <w:i/>
                <w:sz w:val="24"/>
                <w:szCs w:val="24"/>
              </w:rPr>
              <w:t>Automātiskās tuvās (dienas) un tālās gaismas ar automātisku gaismas stara augstuma regulāciju</w:t>
            </w:r>
          </w:p>
          <w:p w14:paraId="46984F4E"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a</w:t>
            </w:r>
            <w:r w:rsidRPr="002B3B33">
              <w:rPr>
                <w:rFonts w:ascii="Segoe UI Light" w:hAnsi="Segoe UI Light" w:cs="Segoe UI Light"/>
                <w:sz w:val="24"/>
                <w:szCs w:val="24"/>
              </w:rPr>
              <w:t>utomātisk</w:t>
            </w:r>
            <w:r>
              <w:rPr>
                <w:rFonts w:ascii="Segoe UI Light" w:hAnsi="Segoe UI Light" w:cs="Segoe UI Light"/>
                <w:sz w:val="24"/>
                <w:szCs w:val="24"/>
              </w:rPr>
              <w:t>a</w:t>
            </w:r>
            <w:r w:rsidRPr="002B3B33">
              <w:rPr>
                <w:rFonts w:ascii="Segoe UI Light" w:hAnsi="Segoe UI Light" w:cs="Segoe UI Light"/>
                <w:sz w:val="24"/>
                <w:szCs w:val="24"/>
              </w:rPr>
              <w:t xml:space="preserve"> tuvās (dienas) un tālās gaismas</w:t>
            </w:r>
            <w:r>
              <w:rPr>
                <w:rFonts w:ascii="Segoe UI Light" w:hAnsi="Segoe UI Light" w:cs="Segoe UI Light"/>
                <w:sz w:val="24"/>
                <w:szCs w:val="24"/>
              </w:rPr>
              <w:t xml:space="preserve"> </w:t>
            </w:r>
            <w:r w:rsidRPr="00672357">
              <w:rPr>
                <w:rFonts w:ascii="Segoe UI Light" w:hAnsi="Segoe UI Light" w:cs="Segoe UI Light"/>
                <w:sz w:val="24"/>
                <w:szCs w:val="24"/>
              </w:rPr>
              <w:t xml:space="preserve">ar automātisku gaismas stara augstuma regulāciju </w:t>
            </w:r>
            <w:r>
              <w:rPr>
                <w:rFonts w:ascii="Segoe UI Light" w:hAnsi="Segoe UI Light" w:cs="Segoe UI Light"/>
                <w:sz w:val="24"/>
                <w:szCs w:val="24"/>
              </w:rPr>
              <w:t>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5C274E55"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AF4FB67"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0B1054D5" w14:textId="77777777" w:rsidTr="001F3F10">
        <w:tc>
          <w:tcPr>
            <w:tcW w:w="720" w:type="dxa"/>
            <w:tcBorders>
              <w:top w:val="single" w:sz="4" w:space="0" w:color="auto"/>
              <w:left w:val="single" w:sz="4" w:space="0" w:color="auto"/>
              <w:bottom w:val="single" w:sz="4" w:space="0" w:color="auto"/>
              <w:right w:val="single" w:sz="4" w:space="0" w:color="auto"/>
            </w:tcBorders>
          </w:tcPr>
          <w:p w14:paraId="46175410"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1.19.</w:t>
            </w:r>
          </w:p>
        </w:tc>
        <w:tc>
          <w:tcPr>
            <w:tcW w:w="7105" w:type="dxa"/>
            <w:tcBorders>
              <w:top w:val="single" w:sz="4" w:space="0" w:color="auto"/>
              <w:left w:val="single" w:sz="4" w:space="0" w:color="auto"/>
              <w:bottom w:val="single" w:sz="4" w:space="0" w:color="auto"/>
              <w:right w:val="single" w:sz="4" w:space="0" w:color="auto"/>
            </w:tcBorders>
          </w:tcPr>
          <w:p w14:paraId="0800C2AE"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77</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20395106" w14:textId="77777777" w:rsidR="001F3F10" w:rsidRPr="001436EF" w:rsidRDefault="001F3F10" w:rsidP="008E398D">
            <w:pPr>
              <w:rPr>
                <w:rFonts w:ascii="Segoe UI Light" w:hAnsi="Segoe UI Light" w:cs="Segoe UI Light"/>
                <w:bCs/>
                <w:i/>
                <w:sz w:val="24"/>
                <w:szCs w:val="24"/>
              </w:rPr>
            </w:pPr>
            <w:r w:rsidRPr="002B3B33">
              <w:rPr>
                <w:rFonts w:ascii="Segoe UI Light" w:hAnsi="Segoe UI Light" w:cs="Segoe UI Light"/>
                <w:bCs/>
                <w:i/>
                <w:sz w:val="24"/>
                <w:szCs w:val="24"/>
              </w:rPr>
              <w:t>Miglas lukturi vai miglas lukturu funkcija priekšējos lukturos</w:t>
            </w:r>
          </w:p>
          <w:p w14:paraId="51E6156A"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iekļauta m</w:t>
            </w:r>
            <w:r w:rsidRPr="002B3B33">
              <w:rPr>
                <w:rFonts w:ascii="Segoe UI Light" w:hAnsi="Segoe UI Light" w:cs="Segoe UI Light"/>
                <w:sz w:val="24"/>
                <w:szCs w:val="24"/>
              </w:rPr>
              <w:t>iglas luktur</w:t>
            </w:r>
            <w:r>
              <w:rPr>
                <w:rFonts w:ascii="Segoe UI Light" w:hAnsi="Segoe UI Light" w:cs="Segoe UI Light"/>
                <w:sz w:val="24"/>
                <w:szCs w:val="24"/>
              </w:rPr>
              <w:t>u</w:t>
            </w:r>
            <w:r w:rsidRPr="002B3B33">
              <w:rPr>
                <w:rFonts w:ascii="Segoe UI Light" w:hAnsi="Segoe UI Light" w:cs="Segoe UI Light"/>
                <w:sz w:val="24"/>
                <w:szCs w:val="24"/>
              </w:rPr>
              <w:t xml:space="preserve"> vai miglas lukturu funkcija</w:t>
            </w:r>
            <w:r>
              <w:rPr>
                <w:rFonts w:ascii="Segoe UI Light" w:hAnsi="Segoe UI Light" w:cs="Segoe UI Light"/>
                <w:sz w:val="24"/>
                <w:szCs w:val="24"/>
              </w:rPr>
              <w:t>s</w:t>
            </w:r>
            <w:r w:rsidRPr="002B3B33">
              <w:rPr>
                <w:rFonts w:ascii="Segoe UI Light" w:hAnsi="Segoe UI Light" w:cs="Segoe UI Light"/>
                <w:sz w:val="24"/>
                <w:szCs w:val="24"/>
              </w:rPr>
              <w:t xml:space="preserve"> priekšējos lukturos</w:t>
            </w:r>
            <w:r>
              <w:rPr>
                <w:rFonts w:ascii="Segoe UI Light" w:hAnsi="Segoe UI Light" w:cs="Segoe UI Light"/>
                <w:sz w:val="24"/>
                <w:szCs w:val="24"/>
              </w:rPr>
              <w:t xml:space="preserve"> funkcionalitāte</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02D0733B"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11E14B3E"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1C7376D6" w14:textId="77777777" w:rsidTr="001F3F10">
        <w:tc>
          <w:tcPr>
            <w:tcW w:w="720" w:type="dxa"/>
            <w:tcBorders>
              <w:top w:val="single" w:sz="4" w:space="0" w:color="auto"/>
              <w:left w:val="single" w:sz="4" w:space="0" w:color="auto"/>
              <w:bottom w:val="single" w:sz="4" w:space="0" w:color="auto"/>
              <w:right w:val="single" w:sz="4" w:space="0" w:color="auto"/>
            </w:tcBorders>
          </w:tcPr>
          <w:p w14:paraId="0C93288D"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1.20.</w:t>
            </w:r>
          </w:p>
        </w:tc>
        <w:tc>
          <w:tcPr>
            <w:tcW w:w="7105" w:type="dxa"/>
            <w:tcBorders>
              <w:top w:val="single" w:sz="4" w:space="0" w:color="auto"/>
              <w:left w:val="single" w:sz="4" w:space="0" w:color="auto"/>
              <w:bottom w:val="single" w:sz="4" w:space="0" w:color="auto"/>
              <w:right w:val="single" w:sz="4" w:space="0" w:color="auto"/>
            </w:tcBorders>
          </w:tcPr>
          <w:p w14:paraId="04877368"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78</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B630983"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Radio ar FM, DAB, DAB+ uztveršanas iespēju</w:t>
            </w:r>
          </w:p>
          <w:p w14:paraId="0170D14B"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lastRenderedPageBreak/>
              <w:t xml:space="preserve">Ja Pretendents piedāvās </w:t>
            </w:r>
            <w:r>
              <w:rPr>
                <w:rFonts w:ascii="Segoe UI Light" w:hAnsi="Segoe UI Light" w:cs="Segoe UI Light"/>
                <w:sz w:val="24"/>
                <w:szCs w:val="24"/>
              </w:rPr>
              <w:t>transportlīdzekļus, kuru komplektācijā ir iekļauts r</w:t>
            </w:r>
            <w:r w:rsidRPr="00E8775C">
              <w:rPr>
                <w:rFonts w:ascii="Segoe UI Light" w:hAnsi="Segoe UI Light" w:cs="Segoe UI Light"/>
                <w:sz w:val="24"/>
                <w:szCs w:val="24"/>
              </w:rPr>
              <w:t>adio ar FM, DAB, DAB+ uztveršanas iespēju</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6019D088"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5961EAA4"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lastRenderedPageBreak/>
              <w:t>0.20</w:t>
            </w:r>
          </w:p>
        </w:tc>
      </w:tr>
      <w:tr w:rsidR="001F3F10" w:rsidRPr="002474B0" w14:paraId="2E5A3592" w14:textId="77777777" w:rsidTr="001F3F10">
        <w:tc>
          <w:tcPr>
            <w:tcW w:w="720" w:type="dxa"/>
            <w:tcBorders>
              <w:top w:val="single" w:sz="4" w:space="0" w:color="auto"/>
              <w:left w:val="single" w:sz="4" w:space="0" w:color="auto"/>
              <w:bottom w:val="single" w:sz="4" w:space="0" w:color="auto"/>
              <w:right w:val="single" w:sz="4" w:space="0" w:color="auto"/>
            </w:tcBorders>
          </w:tcPr>
          <w:p w14:paraId="14A2C0BE"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1.21.</w:t>
            </w:r>
          </w:p>
        </w:tc>
        <w:tc>
          <w:tcPr>
            <w:tcW w:w="7105" w:type="dxa"/>
            <w:tcBorders>
              <w:top w:val="single" w:sz="4" w:space="0" w:color="auto"/>
              <w:left w:val="single" w:sz="4" w:space="0" w:color="auto"/>
              <w:bottom w:val="single" w:sz="4" w:space="0" w:color="auto"/>
              <w:right w:val="single" w:sz="4" w:space="0" w:color="auto"/>
            </w:tcBorders>
          </w:tcPr>
          <w:p w14:paraId="42C8FA10"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79</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332E04C4" w14:textId="77777777" w:rsidR="001F3F10" w:rsidRPr="001436EF" w:rsidRDefault="001F3F10" w:rsidP="008E398D">
            <w:pPr>
              <w:rPr>
                <w:rFonts w:ascii="Segoe UI Light" w:hAnsi="Segoe UI Light" w:cs="Segoe UI Light"/>
                <w:bCs/>
                <w:i/>
                <w:sz w:val="24"/>
                <w:szCs w:val="24"/>
              </w:rPr>
            </w:pPr>
            <w:r w:rsidRPr="00E8775C">
              <w:rPr>
                <w:rFonts w:ascii="Segoe UI Light" w:hAnsi="Segoe UI Light" w:cs="Segoe UI Light"/>
                <w:bCs/>
                <w:i/>
                <w:sz w:val="24"/>
                <w:szCs w:val="24"/>
              </w:rPr>
              <w:t>12V un USB kontaktligzdas automašīnas salonā</w:t>
            </w:r>
          </w:p>
          <w:p w14:paraId="07799B96"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 xml:space="preserve">transportlīdzekļus, kuru komplektācijā ir iekļautas </w:t>
            </w:r>
            <w:r w:rsidRPr="00E8775C">
              <w:rPr>
                <w:rFonts w:ascii="Segoe UI Light" w:hAnsi="Segoe UI Light" w:cs="Segoe UI Light"/>
                <w:sz w:val="24"/>
                <w:szCs w:val="24"/>
              </w:rPr>
              <w:t>12V un USB kontaktligzdas automašīnas salonā</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5F528ECD"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7D3D28FC"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2474B0" w14:paraId="55B052F1" w14:textId="77777777" w:rsidTr="001F3F10">
        <w:tc>
          <w:tcPr>
            <w:tcW w:w="720" w:type="dxa"/>
            <w:tcBorders>
              <w:top w:val="single" w:sz="4" w:space="0" w:color="auto"/>
              <w:left w:val="single" w:sz="4" w:space="0" w:color="auto"/>
              <w:bottom w:val="single" w:sz="4" w:space="0" w:color="auto"/>
              <w:right w:val="single" w:sz="4" w:space="0" w:color="auto"/>
            </w:tcBorders>
          </w:tcPr>
          <w:p w14:paraId="55C5FCC7" w14:textId="77777777" w:rsidR="001F3F10" w:rsidRPr="002474B0" w:rsidRDefault="001F3F10" w:rsidP="008E398D">
            <w:pPr>
              <w:ind w:right="-108"/>
              <w:jc w:val="center"/>
              <w:rPr>
                <w:rFonts w:ascii="Segoe UI Light" w:hAnsi="Segoe UI Light" w:cs="Segoe UI Light"/>
                <w:bCs/>
                <w:iCs/>
                <w:sz w:val="24"/>
                <w:szCs w:val="24"/>
              </w:rPr>
            </w:pPr>
            <w:r>
              <w:rPr>
                <w:rFonts w:ascii="Segoe UI Light" w:hAnsi="Segoe UI Light" w:cs="Segoe UI Light"/>
                <w:bCs/>
                <w:iCs/>
                <w:sz w:val="24"/>
                <w:szCs w:val="24"/>
              </w:rPr>
              <w:t>1.22.</w:t>
            </w:r>
          </w:p>
        </w:tc>
        <w:tc>
          <w:tcPr>
            <w:tcW w:w="7105" w:type="dxa"/>
            <w:tcBorders>
              <w:top w:val="single" w:sz="4" w:space="0" w:color="auto"/>
              <w:left w:val="single" w:sz="4" w:space="0" w:color="auto"/>
              <w:bottom w:val="single" w:sz="4" w:space="0" w:color="auto"/>
              <w:right w:val="single" w:sz="4" w:space="0" w:color="auto"/>
            </w:tcBorders>
          </w:tcPr>
          <w:p w14:paraId="277F36DC" w14:textId="77777777" w:rsidR="001F3F10" w:rsidRPr="001436EF" w:rsidRDefault="001F3F10" w:rsidP="008E398D">
            <w:pPr>
              <w:rPr>
                <w:rFonts w:ascii="Segoe UI Light" w:hAnsi="Segoe UI Light" w:cs="Segoe UI Light"/>
                <w:bCs/>
                <w:iCs/>
                <w:sz w:val="24"/>
                <w:szCs w:val="24"/>
                <w:u w:val="single"/>
              </w:rPr>
            </w:pPr>
            <w:r w:rsidRPr="001436EF">
              <w:rPr>
                <w:rFonts w:ascii="Segoe UI Light" w:hAnsi="Segoe UI Light" w:cs="Segoe UI Light"/>
                <w:bCs/>
                <w:iCs/>
                <w:sz w:val="24"/>
                <w:szCs w:val="24"/>
                <w:u w:val="single"/>
              </w:rPr>
              <w:t xml:space="preserve">Tehniskās specifikācijas </w:t>
            </w:r>
            <w:r>
              <w:rPr>
                <w:rFonts w:ascii="Segoe UI Light" w:hAnsi="Segoe UI Light" w:cs="Segoe UI Light"/>
                <w:bCs/>
                <w:iCs/>
                <w:sz w:val="24"/>
                <w:szCs w:val="24"/>
                <w:u w:val="single"/>
              </w:rPr>
              <w:t>80</w:t>
            </w:r>
            <w:r w:rsidRPr="001436EF">
              <w:rPr>
                <w:rFonts w:ascii="Segoe UI Light" w:hAnsi="Segoe UI Light" w:cs="Segoe UI Light"/>
                <w:bCs/>
                <w:iCs/>
                <w:sz w:val="24"/>
                <w:szCs w:val="24"/>
                <w:u w:val="single"/>
              </w:rPr>
              <w:t>.</w:t>
            </w:r>
            <w:r>
              <w:rPr>
                <w:rFonts w:ascii="Segoe UI Light" w:hAnsi="Segoe UI Light" w:cs="Segoe UI Light"/>
                <w:bCs/>
                <w:iCs/>
                <w:sz w:val="24"/>
                <w:szCs w:val="24"/>
                <w:u w:val="single"/>
              </w:rPr>
              <w:t> </w:t>
            </w:r>
            <w:r w:rsidRPr="001436EF">
              <w:rPr>
                <w:rFonts w:ascii="Segoe UI Light" w:hAnsi="Segoe UI Light" w:cs="Segoe UI Light"/>
                <w:bCs/>
                <w:iCs/>
                <w:sz w:val="24"/>
                <w:szCs w:val="24"/>
                <w:u w:val="single"/>
              </w:rPr>
              <w:t>punktā noteiktās prasības realizācija</w:t>
            </w:r>
          </w:p>
          <w:p w14:paraId="56686439" w14:textId="77777777" w:rsidR="001F3F10" w:rsidRPr="001436EF" w:rsidRDefault="001F3F10" w:rsidP="008E398D">
            <w:pPr>
              <w:rPr>
                <w:rFonts w:ascii="Segoe UI Light" w:hAnsi="Segoe UI Light" w:cs="Segoe UI Light"/>
                <w:bCs/>
                <w:i/>
                <w:sz w:val="24"/>
                <w:szCs w:val="24"/>
              </w:rPr>
            </w:pPr>
            <w:r w:rsidRPr="00672357">
              <w:rPr>
                <w:rFonts w:ascii="Segoe UI Light" w:hAnsi="Segoe UI Light" w:cs="Segoe UI Light"/>
                <w:bCs/>
                <w:i/>
                <w:sz w:val="24"/>
                <w:szCs w:val="24"/>
              </w:rPr>
              <w:t>Priekšējo un aizmugurējo sēdekļu galvas balsti</w:t>
            </w:r>
          </w:p>
          <w:p w14:paraId="7DD9B16D" w14:textId="77777777" w:rsidR="001F3F10" w:rsidRPr="00F85128" w:rsidRDefault="001F3F10" w:rsidP="008E398D">
            <w:pPr>
              <w:jc w:val="both"/>
              <w:rPr>
                <w:rFonts w:ascii="Segoe UI Light" w:hAnsi="Segoe UI Light" w:cs="Segoe UI Light"/>
                <w:sz w:val="24"/>
                <w:szCs w:val="24"/>
              </w:rPr>
            </w:pPr>
            <w:r w:rsidRPr="00F85128">
              <w:rPr>
                <w:rFonts w:ascii="Segoe UI Light" w:hAnsi="Segoe UI Light" w:cs="Segoe UI Light"/>
                <w:sz w:val="24"/>
                <w:szCs w:val="24"/>
              </w:rPr>
              <w:t xml:space="preserve">Ja Pretendents piedāvās </w:t>
            </w:r>
            <w:r>
              <w:rPr>
                <w:rFonts w:ascii="Segoe UI Light" w:hAnsi="Segoe UI Light" w:cs="Segoe UI Light"/>
                <w:sz w:val="24"/>
                <w:szCs w:val="24"/>
              </w:rPr>
              <w:t>transportlīdzekļus, kuru komplektācijā ir iekļauti p</w:t>
            </w:r>
            <w:r w:rsidRPr="00672357">
              <w:rPr>
                <w:rFonts w:ascii="Segoe UI Light" w:hAnsi="Segoe UI Light" w:cs="Segoe UI Light"/>
                <w:sz w:val="24"/>
                <w:szCs w:val="24"/>
              </w:rPr>
              <w:t>riekšējo un aizmugurējo sēdekļu galvas balsti</w:t>
            </w:r>
            <w:r w:rsidRPr="00F85128">
              <w:rPr>
                <w:rFonts w:ascii="Segoe UI Light" w:hAnsi="Segoe UI Light" w:cs="Segoe UI Light"/>
                <w:sz w:val="24"/>
                <w:szCs w:val="24"/>
              </w:rPr>
              <w:t>, tad piedāvājumam tiks piešķirt</w:t>
            </w:r>
            <w:r>
              <w:rPr>
                <w:rFonts w:ascii="Segoe UI Light" w:hAnsi="Segoe UI Light" w:cs="Segoe UI Light"/>
                <w:sz w:val="24"/>
                <w:szCs w:val="24"/>
              </w:rPr>
              <w:t>i</w:t>
            </w:r>
            <w:r w:rsidRPr="00F85128">
              <w:rPr>
                <w:rFonts w:ascii="Segoe UI Light" w:hAnsi="Segoe UI Light" w:cs="Segoe UI Light"/>
                <w:sz w:val="24"/>
                <w:szCs w:val="24"/>
              </w:rPr>
              <w:t xml:space="preserve"> </w:t>
            </w:r>
            <w:r>
              <w:rPr>
                <w:rFonts w:ascii="Segoe UI Light" w:hAnsi="Segoe UI Light" w:cs="Segoe UI Light"/>
                <w:sz w:val="24"/>
                <w:szCs w:val="24"/>
              </w:rPr>
              <w:t xml:space="preserve">0.20 </w:t>
            </w:r>
            <w:r w:rsidRPr="00F85128">
              <w:rPr>
                <w:rFonts w:ascii="Segoe UI Light" w:hAnsi="Segoe UI Light" w:cs="Segoe UI Light"/>
                <w:sz w:val="24"/>
                <w:szCs w:val="24"/>
              </w:rPr>
              <w:t xml:space="preserve">vērtējuma </w:t>
            </w:r>
            <w:proofErr w:type="gramStart"/>
            <w:r w:rsidRPr="00F85128">
              <w:rPr>
                <w:rFonts w:ascii="Segoe UI Light" w:hAnsi="Segoe UI Light" w:cs="Segoe UI Light"/>
                <w:sz w:val="24"/>
                <w:szCs w:val="24"/>
              </w:rPr>
              <w:t>punkt</w:t>
            </w:r>
            <w:r>
              <w:rPr>
                <w:rFonts w:ascii="Segoe UI Light" w:hAnsi="Segoe UI Light" w:cs="Segoe UI Light"/>
                <w:sz w:val="24"/>
                <w:szCs w:val="24"/>
              </w:rPr>
              <w:t>i</w:t>
            </w:r>
            <w:proofErr w:type="gramEnd"/>
            <w:r w:rsidRPr="00F85128">
              <w:rPr>
                <w:rFonts w:ascii="Segoe UI Light" w:hAnsi="Segoe UI Light" w:cs="Segoe UI Light"/>
                <w:sz w:val="24"/>
                <w:szCs w:val="24"/>
              </w:rPr>
              <w:t>.</w:t>
            </w:r>
          </w:p>
          <w:p w14:paraId="237890D2" w14:textId="77777777" w:rsidR="001F3F10" w:rsidRPr="002474B0" w:rsidRDefault="001F3F10" w:rsidP="008E398D">
            <w:pPr>
              <w:rPr>
                <w:rFonts w:ascii="Segoe UI Light" w:hAnsi="Segoe UI Light" w:cs="Segoe UI Light"/>
                <w:bCs/>
                <w:iCs/>
                <w:sz w:val="24"/>
                <w:szCs w:val="24"/>
              </w:rPr>
            </w:pPr>
            <w:r w:rsidRPr="00F85128">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0.20</w:t>
            </w:r>
            <w:r w:rsidRPr="00F85128">
              <w:rPr>
                <w:rFonts w:ascii="Segoe UI Light" w:hAnsi="Segoe UI Light" w:cs="Segoe UI Light"/>
                <w:sz w:val="24"/>
                <w:szCs w:val="24"/>
                <w:u w:val="single"/>
              </w:rPr>
              <w:t>.</w:t>
            </w:r>
          </w:p>
        </w:tc>
        <w:tc>
          <w:tcPr>
            <w:tcW w:w="1620" w:type="dxa"/>
            <w:tcBorders>
              <w:top w:val="single" w:sz="4" w:space="0" w:color="auto"/>
              <w:left w:val="single" w:sz="4" w:space="0" w:color="auto"/>
              <w:bottom w:val="single" w:sz="4" w:space="0" w:color="auto"/>
              <w:right w:val="single" w:sz="4" w:space="0" w:color="auto"/>
            </w:tcBorders>
            <w:vAlign w:val="center"/>
          </w:tcPr>
          <w:p w14:paraId="63588341" w14:textId="77777777" w:rsidR="001F3F10" w:rsidRPr="002474B0"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0.20</w:t>
            </w:r>
          </w:p>
        </w:tc>
      </w:tr>
      <w:tr w:rsidR="001F3F10" w:rsidRPr="009E27BF" w14:paraId="05242F0C" w14:textId="77777777" w:rsidTr="001F3F10">
        <w:tc>
          <w:tcPr>
            <w:tcW w:w="720" w:type="dxa"/>
            <w:tcBorders>
              <w:top w:val="single" w:sz="4" w:space="0" w:color="auto"/>
              <w:left w:val="single" w:sz="4" w:space="0" w:color="auto"/>
              <w:bottom w:val="single" w:sz="4" w:space="0" w:color="auto"/>
              <w:right w:val="single" w:sz="4" w:space="0" w:color="auto"/>
            </w:tcBorders>
          </w:tcPr>
          <w:p w14:paraId="686ACAD4" w14:textId="77777777" w:rsidR="001F3F10" w:rsidRPr="009E27BF"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2.</w:t>
            </w:r>
          </w:p>
        </w:tc>
        <w:tc>
          <w:tcPr>
            <w:tcW w:w="7105" w:type="dxa"/>
            <w:tcBorders>
              <w:top w:val="single" w:sz="4" w:space="0" w:color="auto"/>
              <w:left w:val="single" w:sz="4" w:space="0" w:color="auto"/>
              <w:bottom w:val="single" w:sz="4" w:space="0" w:color="auto"/>
              <w:right w:val="single" w:sz="4" w:space="0" w:color="auto"/>
            </w:tcBorders>
          </w:tcPr>
          <w:p w14:paraId="63F41AB4" w14:textId="77777777" w:rsidR="001F3F10" w:rsidRDefault="001F3F10" w:rsidP="008E398D">
            <w:pPr>
              <w:rPr>
                <w:rFonts w:ascii="Segoe UI Light" w:hAnsi="Segoe UI Light" w:cs="Segoe UI Light"/>
                <w:b/>
                <w:iCs/>
                <w:sz w:val="24"/>
                <w:szCs w:val="24"/>
              </w:rPr>
            </w:pPr>
            <w:r>
              <w:rPr>
                <w:rFonts w:ascii="Segoe UI Light" w:hAnsi="Segoe UI Light" w:cs="Segoe UI Light"/>
                <w:b/>
                <w:iCs/>
                <w:sz w:val="24"/>
                <w:szCs w:val="24"/>
              </w:rPr>
              <w:t>Piegādes termiņš</w:t>
            </w:r>
          </w:p>
          <w:p w14:paraId="26B1569D" w14:textId="77777777" w:rsidR="001F3F10"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 xml:space="preserve">s </w:t>
            </w:r>
            <w:r>
              <w:rPr>
                <w:rFonts w:ascii="Segoe UI Light" w:hAnsi="Segoe UI Light" w:cs="Segoe UI Light"/>
                <w:sz w:val="24"/>
                <w:szCs w:val="24"/>
              </w:rPr>
              <w:t>8 (astoņi)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0.00</w:t>
            </w:r>
            <w:r w:rsidRPr="00F85128">
              <w:rPr>
                <w:rFonts w:ascii="Segoe UI Light" w:hAnsi="Segoe UI Light" w:cs="Segoe UI Light"/>
                <w:sz w:val="24"/>
                <w:szCs w:val="24"/>
              </w:rPr>
              <w:t xml:space="preserve"> vērtējuma punkti.</w:t>
            </w:r>
          </w:p>
          <w:p w14:paraId="7C549C19"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6 (seši)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2.00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54F56DD5"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5 (pieci)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4.00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66835CDE" w14:textId="77777777" w:rsidR="001F3F10" w:rsidRPr="00F85128" w:rsidRDefault="001F3F10" w:rsidP="008E398D">
            <w:pPr>
              <w:jc w:val="both"/>
              <w:rPr>
                <w:rFonts w:ascii="Segoe UI Light" w:hAnsi="Segoe UI Light" w:cs="Segoe UI Light"/>
                <w:sz w:val="24"/>
                <w:szCs w:val="24"/>
              </w:rPr>
            </w:pPr>
            <w:r w:rsidRPr="00F85128">
              <w:rPr>
                <w:rFonts w:ascii="Segoe UI Light" w:eastAsia="Times New Roman" w:hAnsi="Segoe UI Light" w:cs="Segoe UI Light"/>
                <w:sz w:val="24"/>
                <w:szCs w:val="24"/>
                <w:lang w:eastAsia="lv-LV"/>
              </w:rPr>
              <w:t xml:space="preserve">Ja </w:t>
            </w:r>
            <w:r w:rsidRPr="00F85128">
              <w:rPr>
                <w:rFonts w:ascii="Segoe UI Light" w:hAnsi="Segoe UI Light" w:cs="Segoe UI Light"/>
                <w:sz w:val="24"/>
                <w:szCs w:val="24"/>
              </w:rPr>
              <w:t>Pretendent</w:t>
            </w:r>
            <w:r>
              <w:rPr>
                <w:rFonts w:ascii="Segoe UI Light" w:hAnsi="Segoe UI Light" w:cs="Segoe UI Light"/>
                <w:sz w:val="24"/>
                <w:szCs w:val="24"/>
              </w:rPr>
              <w:t>a</w:t>
            </w:r>
            <w:r w:rsidRPr="00F85128">
              <w:rPr>
                <w:rFonts w:ascii="Segoe UI Light" w:hAnsi="Segoe UI Light" w:cs="Segoe UI Light"/>
                <w:sz w:val="24"/>
                <w:szCs w:val="24"/>
              </w:rPr>
              <w:t xml:space="preserve"> piedāvā</w:t>
            </w:r>
            <w:r>
              <w:rPr>
                <w:rFonts w:ascii="Segoe UI Light" w:hAnsi="Segoe UI Light" w:cs="Segoe UI Light"/>
                <w:sz w:val="24"/>
                <w:szCs w:val="24"/>
              </w:rPr>
              <w:t>tais transportlīdzekļu piegādes termiņš bū</w:t>
            </w:r>
            <w:r w:rsidRPr="00F85128">
              <w:rPr>
                <w:rFonts w:ascii="Segoe UI Light" w:hAnsi="Segoe UI Light" w:cs="Segoe UI Light"/>
                <w:sz w:val="24"/>
                <w:szCs w:val="24"/>
              </w:rPr>
              <w:t>s</w:t>
            </w:r>
            <w:r>
              <w:rPr>
                <w:rFonts w:ascii="Segoe UI Light" w:hAnsi="Segoe UI Light" w:cs="Segoe UI Light"/>
                <w:sz w:val="24"/>
                <w:szCs w:val="24"/>
              </w:rPr>
              <w:t xml:space="preserve"> ne vairāk kā</w:t>
            </w:r>
            <w:r w:rsidRPr="00F85128">
              <w:rPr>
                <w:rFonts w:ascii="Segoe UI Light" w:hAnsi="Segoe UI Light" w:cs="Segoe UI Light"/>
                <w:sz w:val="24"/>
                <w:szCs w:val="24"/>
              </w:rPr>
              <w:t xml:space="preserve"> </w:t>
            </w:r>
            <w:r>
              <w:rPr>
                <w:rFonts w:ascii="Segoe UI Light" w:hAnsi="Segoe UI Light" w:cs="Segoe UI Light"/>
                <w:sz w:val="24"/>
                <w:szCs w:val="24"/>
              </w:rPr>
              <w:t>4 (četri) mēneši no līguma noslēgšanas dienas</w:t>
            </w:r>
            <w:r w:rsidRPr="00F85128">
              <w:rPr>
                <w:rFonts w:ascii="Segoe UI Light" w:hAnsi="Segoe UI Light" w:cs="Segoe UI Light"/>
                <w:sz w:val="24"/>
                <w:szCs w:val="24"/>
              </w:rPr>
              <w:t xml:space="preserve"> – iesniegtajam piedāvājumam tiks piešķirti </w:t>
            </w:r>
            <w:r>
              <w:rPr>
                <w:rFonts w:ascii="Segoe UI Light" w:hAnsi="Segoe UI Light" w:cs="Segoe UI Light"/>
                <w:sz w:val="24"/>
                <w:szCs w:val="24"/>
              </w:rPr>
              <w:t>6.00</w:t>
            </w:r>
            <w:r w:rsidRPr="00F85128">
              <w:rPr>
                <w:rFonts w:ascii="Segoe UI Light" w:hAnsi="Segoe UI Light" w:cs="Segoe UI Light"/>
                <w:sz w:val="24"/>
                <w:szCs w:val="24"/>
              </w:rPr>
              <w:t xml:space="preserve"> vērtējuma </w:t>
            </w:r>
            <w:proofErr w:type="gramStart"/>
            <w:r w:rsidRPr="00F85128">
              <w:rPr>
                <w:rFonts w:ascii="Segoe UI Light" w:hAnsi="Segoe UI Light" w:cs="Segoe UI Light"/>
                <w:sz w:val="24"/>
                <w:szCs w:val="24"/>
              </w:rPr>
              <w:t>punkti</w:t>
            </w:r>
            <w:proofErr w:type="gramEnd"/>
            <w:r w:rsidRPr="00F85128">
              <w:rPr>
                <w:rFonts w:ascii="Segoe UI Light" w:hAnsi="Segoe UI Light" w:cs="Segoe UI Light"/>
                <w:sz w:val="24"/>
                <w:szCs w:val="24"/>
              </w:rPr>
              <w:t>.</w:t>
            </w:r>
          </w:p>
          <w:p w14:paraId="588E9E58" w14:textId="77777777" w:rsidR="001F3F10" w:rsidRPr="009E27BF" w:rsidRDefault="001F3F10" w:rsidP="008E398D">
            <w:pPr>
              <w:rPr>
                <w:rFonts w:ascii="Segoe UI Light" w:hAnsi="Segoe UI Light" w:cs="Segoe UI Light"/>
                <w:sz w:val="24"/>
                <w:szCs w:val="24"/>
              </w:rPr>
            </w:pPr>
            <w:r w:rsidRPr="00F85128">
              <w:rPr>
                <w:rFonts w:ascii="Segoe UI Light" w:hAnsi="Segoe UI Light" w:cs="Segoe UI Light"/>
                <w:sz w:val="24"/>
                <w:szCs w:val="24"/>
                <w:u w:val="single"/>
              </w:rPr>
              <w:t xml:space="preserve">Maksimāli iespējamais punktu skaits – </w:t>
            </w:r>
            <w:r>
              <w:rPr>
                <w:rFonts w:ascii="Segoe UI Light" w:hAnsi="Segoe UI Light" w:cs="Segoe UI Light"/>
                <w:sz w:val="24"/>
                <w:szCs w:val="24"/>
                <w:u w:val="single"/>
              </w:rPr>
              <w:t>6</w:t>
            </w:r>
            <w:r w:rsidRPr="00F85128">
              <w:rPr>
                <w:rFonts w:ascii="Segoe UI Light" w:hAnsi="Segoe UI Light" w:cs="Segoe UI Light"/>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vAlign w:val="center"/>
          </w:tcPr>
          <w:p w14:paraId="725D6CCF" w14:textId="77777777" w:rsidR="001F3F10" w:rsidRPr="009E27BF" w:rsidRDefault="001F3F10" w:rsidP="008E398D">
            <w:pPr>
              <w:jc w:val="center"/>
              <w:rPr>
                <w:rFonts w:ascii="Segoe UI Light" w:hAnsi="Segoe UI Light" w:cs="Segoe UI Light"/>
                <w:sz w:val="24"/>
                <w:szCs w:val="24"/>
              </w:rPr>
            </w:pPr>
            <w:r>
              <w:rPr>
                <w:rFonts w:ascii="Segoe UI Light" w:hAnsi="Segoe UI Light" w:cs="Segoe UI Light"/>
                <w:b/>
                <w:iCs/>
                <w:sz w:val="24"/>
                <w:szCs w:val="24"/>
              </w:rPr>
              <w:t>6.00</w:t>
            </w:r>
          </w:p>
        </w:tc>
      </w:tr>
      <w:tr w:rsidR="001F3F10" w:rsidRPr="009E27BF" w14:paraId="2048A7CB" w14:textId="77777777" w:rsidTr="001F3F10">
        <w:tc>
          <w:tcPr>
            <w:tcW w:w="720" w:type="dxa"/>
            <w:tcBorders>
              <w:top w:val="single" w:sz="4" w:space="0" w:color="auto"/>
              <w:left w:val="single" w:sz="4" w:space="0" w:color="auto"/>
              <w:bottom w:val="single" w:sz="4" w:space="0" w:color="auto"/>
              <w:right w:val="single" w:sz="4" w:space="0" w:color="auto"/>
            </w:tcBorders>
          </w:tcPr>
          <w:p w14:paraId="582D9DEC" w14:textId="77777777" w:rsidR="001F3F10" w:rsidRDefault="001F3F10" w:rsidP="008E398D">
            <w:pPr>
              <w:ind w:right="-108"/>
              <w:jc w:val="center"/>
              <w:rPr>
                <w:rFonts w:ascii="Segoe UI Light" w:hAnsi="Segoe UI Light" w:cs="Segoe UI Light"/>
                <w:b/>
                <w:iCs/>
                <w:sz w:val="24"/>
                <w:szCs w:val="24"/>
              </w:rPr>
            </w:pPr>
            <w:r>
              <w:rPr>
                <w:rFonts w:ascii="Segoe UI Light" w:hAnsi="Segoe UI Light" w:cs="Segoe UI Light"/>
                <w:b/>
                <w:iCs/>
                <w:sz w:val="24"/>
                <w:szCs w:val="24"/>
              </w:rPr>
              <w:t>3.</w:t>
            </w:r>
          </w:p>
        </w:tc>
        <w:tc>
          <w:tcPr>
            <w:tcW w:w="7105" w:type="dxa"/>
            <w:tcBorders>
              <w:top w:val="single" w:sz="4" w:space="0" w:color="auto"/>
              <w:left w:val="single" w:sz="4" w:space="0" w:color="auto"/>
              <w:bottom w:val="single" w:sz="4" w:space="0" w:color="auto"/>
              <w:right w:val="single" w:sz="4" w:space="0" w:color="auto"/>
            </w:tcBorders>
          </w:tcPr>
          <w:p w14:paraId="69105A46" w14:textId="77777777" w:rsidR="001F3F10" w:rsidRDefault="001F3F10" w:rsidP="008E398D">
            <w:pPr>
              <w:rPr>
                <w:rFonts w:ascii="Segoe UI Light" w:hAnsi="Segoe UI Light" w:cs="Segoe UI Light"/>
                <w:b/>
                <w:iCs/>
                <w:sz w:val="24"/>
                <w:szCs w:val="24"/>
              </w:rPr>
            </w:pPr>
            <w:r>
              <w:rPr>
                <w:rFonts w:ascii="Segoe UI Light" w:hAnsi="Segoe UI Light" w:cs="Segoe UI Light"/>
                <w:b/>
                <w:iCs/>
                <w:sz w:val="24"/>
                <w:szCs w:val="24"/>
              </w:rPr>
              <w:t>Izmaksu kritēriji</w:t>
            </w:r>
          </w:p>
        </w:tc>
        <w:tc>
          <w:tcPr>
            <w:tcW w:w="1620" w:type="dxa"/>
            <w:tcBorders>
              <w:top w:val="single" w:sz="4" w:space="0" w:color="auto"/>
              <w:left w:val="single" w:sz="4" w:space="0" w:color="auto"/>
              <w:bottom w:val="single" w:sz="4" w:space="0" w:color="auto"/>
              <w:right w:val="single" w:sz="4" w:space="0" w:color="auto"/>
            </w:tcBorders>
            <w:vAlign w:val="center"/>
          </w:tcPr>
          <w:p w14:paraId="33640CB7" w14:textId="77777777" w:rsidR="001F3F10" w:rsidRDefault="001F3F10" w:rsidP="008E398D">
            <w:pPr>
              <w:jc w:val="center"/>
              <w:rPr>
                <w:rFonts w:ascii="Segoe UI Light" w:hAnsi="Segoe UI Light" w:cs="Segoe UI Light"/>
                <w:b/>
                <w:iCs/>
                <w:sz w:val="24"/>
                <w:szCs w:val="24"/>
              </w:rPr>
            </w:pPr>
            <w:r>
              <w:rPr>
                <w:rFonts w:ascii="Segoe UI Light" w:hAnsi="Segoe UI Light" w:cs="Segoe UI Light"/>
                <w:b/>
                <w:iCs/>
                <w:sz w:val="24"/>
                <w:szCs w:val="24"/>
              </w:rPr>
              <w:t>78.00</w:t>
            </w:r>
          </w:p>
        </w:tc>
      </w:tr>
      <w:tr w:rsidR="001F3F10" w:rsidRPr="009E27BF" w14:paraId="0A98B76C" w14:textId="77777777" w:rsidTr="001F3F10">
        <w:tc>
          <w:tcPr>
            <w:tcW w:w="720" w:type="dxa"/>
            <w:tcBorders>
              <w:top w:val="single" w:sz="4" w:space="0" w:color="auto"/>
              <w:left w:val="single" w:sz="4" w:space="0" w:color="auto"/>
              <w:bottom w:val="single" w:sz="4" w:space="0" w:color="auto"/>
              <w:right w:val="single" w:sz="4" w:space="0" w:color="auto"/>
            </w:tcBorders>
          </w:tcPr>
          <w:p w14:paraId="1E59CC06" w14:textId="77777777" w:rsidR="001F3F10" w:rsidRPr="00F0095B" w:rsidRDefault="001F3F10" w:rsidP="008E398D">
            <w:pPr>
              <w:ind w:right="-108"/>
              <w:jc w:val="center"/>
              <w:rPr>
                <w:rFonts w:ascii="Segoe UI Light" w:hAnsi="Segoe UI Light" w:cs="Segoe UI Light"/>
                <w:bCs/>
                <w:iCs/>
                <w:sz w:val="24"/>
                <w:szCs w:val="24"/>
              </w:rPr>
            </w:pPr>
            <w:r w:rsidRPr="00F0095B">
              <w:rPr>
                <w:rFonts w:ascii="Segoe UI Light" w:hAnsi="Segoe UI Light" w:cs="Segoe UI Light"/>
                <w:bCs/>
                <w:iCs/>
                <w:sz w:val="24"/>
                <w:szCs w:val="24"/>
              </w:rPr>
              <w:t>3.1.</w:t>
            </w:r>
          </w:p>
        </w:tc>
        <w:tc>
          <w:tcPr>
            <w:tcW w:w="7105" w:type="dxa"/>
            <w:tcBorders>
              <w:top w:val="single" w:sz="4" w:space="0" w:color="auto"/>
              <w:left w:val="single" w:sz="4" w:space="0" w:color="auto"/>
              <w:bottom w:val="single" w:sz="4" w:space="0" w:color="auto"/>
              <w:right w:val="single" w:sz="4" w:space="0" w:color="auto"/>
            </w:tcBorders>
          </w:tcPr>
          <w:p w14:paraId="75F4BB46" w14:textId="77777777" w:rsidR="001F3F10" w:rsidRPr="0088206E" w:rsidRDefault="001F3F10" w:rsidP="008E398D">
            <w:pPr>
              <w:jc w:val="both"/>
              <w:rPr>
                <w:rFonts w:ascii="Segoe UI Light" w:hAnsi="Segoe UI Light" w:cs="Segoe UI Light"/>
                <w:iCs/>
                <w:sz w:val="24"/>
                <w:szCs w:val="24"/>
                <w:u w:val="single"/>
              </w:rPr>
            </w:pPr>
            <w:r>
              <w:rPr>
                <w:rFonts w:ascii="Segoe UI Light" w:hAnsi="Segoe UI Light" w:cs="Segoe UI Light"/>
                <w:bCs/>
                <w:sz w:val="24"/>
                <w:szCs w:val="24"/>
                <w:u w:val="single"/>
              </w:rPr>
              <w:t>Transportlīdzekļu piegādes izmaksas</w:t>
            </w:r>
            <w:r w:rsidRPr="0088206E">
              <w:rPr>
                <w:rFonts w:ascii="Segoe UI Light" w:hAnsi="Segoe UI Light" w:cs="Segoe UI Light"/>
                <w:bCs/>
                <w:sz w:val="24"/>
                <w:szCs w:val="24"/>
                <w:u w:val="single"/>
              </w:rPr>
              <w:t xml:space="preserve"> EUR bez PVN</w:t>
            </w:r>
            <w:r>
              <w:rPr>
                <w:rFonts w:ascii="Segoe UI Light" w:hAnsi="Segoe UI Light" w:cs="Segoe UI Light"/>
                <w:bCs/>
                <w:sz w:val="24"/>
                <w:szCs w:val="24"/>
                <w:u w:val="single"/>
              </w:rPr>
              <w:t xml:space="preserve"> (par diviem transportlīdzekļiem)</w:t>
            </w:r>
            <w:r w:rsidRPr="0088206E">
              <w:rPr>
                <w:rFonts w:ascii="Segoe UI Light" w:hAnsi="Segoe UI Light" w:cs="Segoe UI Light"/>
                <w:bCs/>
                <w:sz w:val="24"/>
                <w:szCs w:val="24"/>
                <w:u w:val="single"/>
              </w:rPr>
              <w:t xml:space="preserve"> </w:t>
            </w:r>
          </w:p>
          <w:p w14:paraId="48C15601" w14:textId="77777777" w:rsidR="001F3F10" w:rsidRPr="0088206E" w:rsidRDefault="001F3F10" w:rsidP="008E398D">
            <w:pPr>
              <w:jc w:val="both"/>
              <w:rPr>
                <w:rFonts w:ascii="Segoe UI Light" w:hAnsi="Segoe UI Light" w:cs="Segoe UI Light"/>
                <w:sz w:val="24"/>
                <w:szCs w:val="24"/>
              </w:rPr>
            </w:pPr>
            <w:r w:rsidRPr="0088206E">
              <w:rPr>
                <w:rFonts w:ascii="Segoe UI Light" w:hAnsi="Segoe UI Light" w:cs="Segoe UI Light"/>
                <w:sz w:val="24"/>
                <w:szCs w:val="24"/>
              </w:rPr>
              <w:t>(Iegūtie punkti = zemākā</w:t>
            </w:r>
            <w:r>
              <w:rPr>
                <w:rFonts w:ascii="Segoe UI Light" w:hAnsi="Segoe UI Light" w:cs="Segoe UI Light"/>
                <w:sz w:val="24"/>
                <w:szCs w:val="24"/>
              </w:rPr>
              <w:t>s</w:t>
            </w:r>
            <w:r w:rsidRPr="0088206E">
              <w:rPr>
                <w:rFonts w:ascii="Segoe UI Light" w:hAnsi="Segoe UI Light" w:cs="Segoe UI Light"/>
                <w:sz w:val="24"/>
                <w:szCs w:val="24"/>
              </w:rPr>
              <w:t xml:space="preserve"> piedāvātās izmaksas</w:t>
            </w:r>
            <w:proofErr w:type="gramStart"/>
            <w:r w:rsidRPr="0088206E">
              <w:rPr>
                <w:rFonts w:ascii="Segoe UI Light" w:hAnsi="Segoe UI Light" w:cs="Segoe UI Light"/>
                <w:sz w:val="24"/>
                <w:szCs w:val="24"/>
              </w:rPr>
              <w:t xml:space="preserve"> dalītas ar piedāvātajām izmaksām</w:t>
            </w:r>
            <w:proofErr w:type="gramEnd"/>
            <w:r w:rsidRPr="0088206E">
              <w:rPr>
                <w:rFonts w:ascii="Segoe UI Light" w:hAnsi="Segoe UI Light" w:cs="Segoe UI Light"/>
                <w:sz w:val="24"/>
                <w:szCs w:val="24"/>
              </w:rPr>
              <w:t xml:space="preserve"> reizināts ar </w:t>
            </w:r>
            <w:r>
              <w:rPr>
                <w:rFonts w:ascii="Segoe UI Light" w:hAnsi="Segoe UI Light" w:cs="Segoe UI Light"/>
                <w:sz w:val="24"/>
                <w:szCs w:val="24"/>
              </w:rPr>
              <w:t>70</w:t>
            </w:r>
            <w:r w:rsidRPr="0088206E">
              <w:rPr>
                <w:rFonts w:ascii="Segoe UI Light" w:hAnsi="Segoe UI Light" w:cs="Segoe UI Light"/>
                <w:sz w:val="24"/>
                <w:szCs w:val="24"/>
              </w:rPr>
              <w:t xml:space="preserve"> punktiem).</w:t>
            </w:r>
          </w:p>
          <w:p w14:paraId="3C0D3BA8" w14:textId="77777777" w:rsidR="001F3F10" w:rsidRPr="009E27BF" w:rsidRDefault="001F3F10" w:rsidP="008E398D">
            <w:pPr>
              <w:rPr>
                <w:rFonts w:ascii="Segoe UI Light" w:hAnsi="Segoe UI Light" w:cs="Segoe UI Light"/>
                <w:b/>
                <w:iCs/>
                <w:sz w:val="24"/>
                <w:szCs w:val="24"/>
              </w:rPr>
            </w:pPr>
            <w:r w:rsidRPr="0088206E">
              <w:rPr>
                <w:rFonts w:ascii="Segoe UI Light" w:hAnsi="Segoe UI Light" w:cs="Segoe UI Light"/>
                <w:sz w:val="24"/>
                <w:szCs w:val="24"/>
              </w:rPr>
              <w:t xml:space="preserve">Maksimāli iespējamais punktu skaits – </w:t>
            </w:r>
            <w:r>
              <w:rPr>
                <w:rFonts w:ascii="Segoe UI Light" w:hAnsi="Segoe UI Light" w:cs="Segoe UI Light"/>
                <w:sz w:val="24"/>
                <w:szCs w:val="24"/>
              </w:rPr>
              <w:t>70</w:t>
            </w:r>
            <w:r w:rsidRPr="0088206E">
              <w:rPr>
                <w:rFonts w:ascii="Segoe UI Light" w:hAnsi="Segoe UI Light" w:cs="Segoe UI Light"/>
                <w:sz w:val="24"/>
                <w:szCs w:val="24"/>
              </w:rPr>
              <w:t>.00.</w:t>
            </w:r>
          </w:p>
        </w:tc>
        <w:tc>
          <w:tcPr>
            <w:tcW w:w="1620" w:type="dxa"/>
            <w:tcBorders>
              <w:top w:val="single" w:sz="4" w:space="0" w:color="auto"/>
              <w:left w:val="single" w:sz="4" w:space="0" w:color="auto"/>
              <w:bottom w:val="single" w:sz="4" w:space="0" w:color="auto"/>
              <w:right w:val="single" w:sz="4" w:space="0" w:color="auto"/>
            </w:tcBorders>
            <w:vAlign w:val="center"/>
          </w:tcPr>
          <w:p w14:paraId="62B666F5" w14:textId="77777777" w:rsidR="001F3F10" w:rsidRPr="00F0095B" w:rsidRDefault="001F3F10" w:rsidP="008E398D">
            <w:pPr>
              <w:jc w:val="center"/>
              <w:rPr>
                <w:rFonts w:ascii="Segoe UI Light" w:hAnsi="Segoe UI Light" w:cs="Segoe UI Light"/>
                <w:bCs/>
                <w:iCs/>
                <w:sz w:val="24"/>
                <w:szCs w:val="24"/>
              </w:rPr>
            </w:pPr>
            <w:r w:rsidRPr="00F0095B">
              <w:rPr>
                <w:rFonts w:ascii="Segoe UI Light" w:hAnsi="Segoe UI Light" w:cs="Segoe UI Light"/>
                <w:bCs/>
                <w:iCs/>
                <w:sz w:val="24"/>
                <w:szCs w:val="24"/>
              </w:rPr>
              <w:t>70.00</w:t>
            </w:r>
          </w:p>
        </w:tc>
      </w:tr>
      <w:tr w:rsidR="001F3F10" w:rsidRPr="00F0095B" w14:paraId="0E983E01" w14:textId="77777777" w:rsidTr="001F3F10">
        <w:tc>
          <w:tcPr>
            <w:tcW w:w="720" w:type="dxa"/>
            <w:tcBorders>
              <w:top w:val="single" w:sz="4" w:space="0" w:color="auto"/>
              <w:left w:val="single" w:sz="4" w:space="0" w:color="auto"/>
              <w:bottom w:val="single" w:sz="4" w:space="0" w:color="auto"/>
              <w:right w:val="single" w:sz="4" w:space="0" w:color="auto"/>
            </w:tcBorders>
          </w:tcPr>
          <w:p w14:paraId="1FC16BB9" w14:textId="77777777" w:rsidR="001F3F10" w:rsidRPr="00F0095B" w:rsidRDefault="001F3F10" w:rsidP="008E398D">
            <w:pPr>
              <w:ind w:right="-108"/>
              <w:jc w:val="center"/>
              <w:rPr>
                <w:rFonts w:ascii="Segoe UI Light" w:hAnsi="Segoe UI Light" w:cs="Segoe UI Light"/>
                <w:bCs/>
                <w:iCs/>
                <w:sz w:val="24"/>
                <w:szCs w:val="24"/>
              </w:rPr>
            </w:pPr>
            <w:r w:rsidRPr="00F0095B">
              <w:rPr>
                <w:rFonts w:ascii="Segoe UI Light" w:hAnsi="Segoe UI Light" w:cs="Segoe UI Light"/>
                <w:bCs/>
                <w:iCs/>
                <w:sz w:val="24"/>
                <w:szCs w:val="24"/>
              </w:rPr>
              <w:t>3.2.</w:t>
            </w:r>
          </w:p>
        </w:tc>
        <w:tc>
          <w:tcPr>
            <w:tcW w:w="7105" w:type="dxa"/>
            <w:tcBorders>
              <w:top w:val="single" w:sz="4" w:space="0" w:color="auto"/>
              <w:left w:val="single" w:sz="4" w:space="0" w:color="auto"/>
              <w:bottom w:val="single" w:sz="4" w:space="0" w:color="auto"/>
              <w:right w:val="single" w:sz="4" w:space="0" w:color="auto"/>
            </w:tcBorders>
          </w:tcPr>
          <w:p w14:paraId="5A4E689B" w14:textId="77777777" w:rsidR="001F3F10" w:rsidRPr="0088206E" w:rsidRDefault="001F3F10" w:rsidP="008E398D">
            <w:pPr>
              <w:jc w:val="both"/>
              <w:rPr>
                <w:rFonts w:ascii="Segoe UI Light" w:hAnsi="Segoe UI Light" w:cs="Segoe UI Light"/>
                <w:iCs/>
                <w:sz w:val="24"/>
                <w:szCs w:val="24"/>
                <w:u w:val="single"/>
              </w:rPr>
            </w:pPr>
            <w:r>
              <w:rPr>
                <w:rFonts w:ascii="Segoe UI Light" w:hAnsi="Segoe UI Light" w:cs="Segoe UI Light"/>
                <w:bCs/>
                <w:sz w:val="24"/>
                <w:szCs w:val="24"/>
                <w:u w:val="single"/>
              </w:rPr>
              <w:t xml:space="preserve">Transportlīdzekļu </w:t>
            </w:r>
            <w:r w:rsidRPr="00F0095B">
              <w:rPr>
                <w:rFonts w:ascii="Segoe UI Light" w:hAnsi="Segoe UI Light" w:cs="Segoe UI Light"/>
                <w:bCs/>
                <w:sz w:val="24"/>
                <w:szCs w:val="24"/>
                <w:u w:val="single"/>
              </w:rPr>
              <w:t>darbmūža ekspluatācijas izmaksas</w:t>
            </w:r>
            <w:r>
              <w:rPr>
                <w:rFonts w:ascii="Segoe UI Light" w:hAnsi="Segoe UI Light" w:cs="Segoe UI Light"/>
                <w:bCs/>
                <w:sz w:val="24"/>
                <w:szCs w:val="24"/>
                <w:u w:val="single"/>
              </w:rPr>
              <w:t xml:space="preserve"> </w:t>
            </w:r>
            <w:r w:rsidRPr="0088206E">
              <w:rPr>
                <w:rFonts w:ascii="Segoe UI Light" w:hAnsi="Segoe UI Light" w:cs="Segoe UI Light"/>
                <w:bCs/>
                <w:sz w:val="24"/>
                <w:szCs w:val="24"/>
                <w:u w:val="single"/>
              </w:rPr>
              <w:t xml:space="preserve">EUR </w:t>
            </w:r>
            <w:r>
              <w:rPr>
                <w:rFonts w:ascii="Segoe UI Light" w:hAnsi="Segoe UI Light" w:cs="Segoe UI Light"/>
                <w:bCs/>
                <w:sz w:val="24"/>
                <w:szCs w:val="24"/>
                <w:u w:val="single"/>
              </w:rPr>
              <w:t>(par diviem transportlīdzekļiem)</w:t>
            </w:r>
            <w:r w:rsidRPr="0088206E">
              <w:rPr>
                <w:rFonts w:ascii="Segoe UI Light" w:hAnsi="Segoe UI Light" w:cs="Segoe UI Light"/>
                <w:bCs/>
                <w:sz w:val="24"/>
                <w:szCs w:val="24"/>
                <w:u w:val="single"/>
              </w:rPr>
              <w:t xml:space="preserve"> </w:t>
            </w:r>
          </w:p>
          <w:p w14:paraId="0D0FD854" w14:textId="77777777" w:rsidR="001F3F10" w:rsidRPr="0088206E" w:rsidRDefault="001F3F10" w:rsidP="008E398D">
            <w:pPr>
              <w:jc w:val="both"/>
              <w:rPr>
                <w:rFonts w:ascii="Segoe UI Light" w:hAnsi="Segoe UI Light" w:cs="Segoe UI Light"/>
                <w:sz w:val="24"/>
                <w:szCs w:val="24"/>
              </w:rPr>
            </w:pPr>
            <w:r w:rsidRPr="0088206E">
              <w:rPr>
                <w:rFonts w:ascii="Segoe UI Light" w:hAnsi="Segoe UI Light" w:cs="Segoe UI Light"/>
                <w:sz w:val="24"/>
                <w:szCs w:val="24"/>
              </w:rPr>
              <w:t>(Iegūtie punkti = zemākā</w:t>
            </w:r>
            <w:r>
              <w:rPr>
                <w:rFonts w:ascii="Segoe UI Light" w:hAnsi="Segoe UI Light" w:cs="Segoe UI Light"/>
                <w:sz w:val="24"/>
                <w:szCs w:val="24"/>
              </w:rPr>
              <w:t>s</w:t>
            </w:r>
            <w:r w:rsidRPr="0088206E">
              <w:rPr>
                <w:rFonts w:ascii="Segoe UI Light" w:hAnsi="Segoe UI Light" w:cs="Segoe UI Light"/>
                <w:sz w:val="24"/>
                <w:szCs w:val="24"/>
              </w:rPr>
              <w:t xml:space="preserve"> piedāvātās izmaksas</w:t>
            </w:r>
            <w:proofErr w:type="gramStart"/>
            <w:r w:rsidRPr="0088206E">
              <w:rPr>
                <w:rFonts w:ascii="Segoe UI Light" w:hAnsi="Segoe UI Light" w:cs="Segoe UI Light"/>
                <w:sz w:val="24"/>
                <w:szCs w:val="24"/>
              </w:rPr>
              <w:t xml:space="preserve"> dalītas ar piedāvātajām izmaksām</w:t>
            </w:r>
            <w:proofErr w:type="gramEnd"/>
            <w:r w:rsidRPr="0088206E">
              <w:rPr>
                <w:rFonts w:ascii="Segoe UI Light" w:hAnsi="Segoe UI Light" w:cs="Segoe UI Light"/>
                <w:sz w:val="24"/>
                <w:szCs w:val="24"/>
              </w:rPr>
              <w:t xml:space="preserve"> reizināts ar </w:t>
            </w:r>
            <w:r>
              <w:rPr>
                <w:rFonts w:ascii="Segoe UI Light" w:hAnsi="Segoe UI Light" w:cs="Segoe UI Light"/>
                <w:sz w:val="24"/>
                <w:szCs w:val="24"/>
              </w:rPr>
              <w:t>8</w:t>
            </w:r>
            <w:r w:rsidRPr="0088206E">
              <w:rPr>
                <w:rFonts w:ascii="Segoe UI Light" w:hAnsi="Segoe UI Light" w:cs="Segoe UI Light"/>
                <w:sz w:val="24"/>
                <w:szCs w:val="24"/>
              </w:rPr>
              <w:t xml:space="preserve"> punktiem).</w:t>
            </w:r>
          </w:p>
          <w:p w14:paraId="33EAD613" w14:textId="77777777" w:rsidR="001F3F10" w:rsidRPr="00F0095B" w:rsidRDefault="001F3F10" w:rsidP="008E398D">
            <w:pPr>
              <w:rPr>
                <w:rFonts w:ascii="Segoe UI Light" w:hAnsi="Segoe UI Light" w:cs="Segoe UI Light"/>
                <w:bCs/>
                <w:iCs/>
                <w:sz w:val="24"/>
                <w:szCs w:val="24"/>
              </w:rPr>
            </w:pPr>
            <w:r w:rsidRPr="0088206E">
              <w:rPr>
                <w:rFonts w:ascii="Segoe UI Light" w:hAnsi="Segoe UI Light" w:cs="Segoe UI Light"/>
                <w:sz w:val="24"/>
                <w:szCs w:val="24"/>
              </w:rPr>
              <w:t xml:space="preserve">Maksimāli iespējamais punktu skaits – </w:t>
            </w:r>
            <w:r>
              <w:rPr>
                <w:rFonts w:ascii="Segoe UI Light" w:hAnsi="Segoe UI Light" w:cs="Segoe UI Light"/>
                <w:sz w:val="24"/>
                <w:szCs w:val="24"/>
              </w:rPr>
              <w:t>8</w:t>
            </w:r>
            <w:r w:rsidRPr="0088206E">
              <w:rPr>
                <w:rFonts w:ascii="Segoe UI Light" w:hAnsi="Segoe UI Light" w:cs="Segoe UI Light"/>
                <w:sz w:val="24"/>
                <w:szCs w:val="24"/>
              </w:rPr>
              <w:t>.00.</w:t>
            </w:r>
          </w:p>
        </w:tc>
        <w:tc>
          <w:tcPr>
            <w:tcW w:w="1620" w:type="dxa"/>
            <w:tcBorders>
              <w:top w:val="single" w:sz="4" w:space="0" w:color="auto"/>
              <w:left w:val="single" w:sz="4" w:space="0" w:color="auto"/>
              <w:bottom w:val="single" w:sz="4" w:space="0" w:color="auto"/>
              <w:right w:val="single" w:sz="4" w:space="0" w:color="auto"/>
            </w:tcBorders>
            <w:vAlign w:val="center"/>
          </w:tcPr>
          <w:p w14:paraId="53235C49" w14:textId="77777777" w:rsidR="001F3F10" w:rsidRPr="00F0095B" w:rsidRDefault="001F3F10" w:rsidP="008E398D">
            <w:pPr>
              <w:jc w:val="center"/>
              <w:rPr>
                <w:rFonts w:ascii="Segoe UI Light" w:hAnsi="Segoe UI Light" w:cs="Segoe UI Light"/>
                <w:bCs/>
                <w:iCs/>
                <w:sz w:val="24"/>
                <w:szCs w:val="24"/>
              </w:rPr>
            </w:pPr>
            <w:r>
              <w:rPr>
                <w:rFonts w:ascii="Segoe UI Light" w:hAnsi="Segoe UI Light" w:cs="Segoe UI Light"/>
                <w:bCs/>
                <w:iCs/>
                <w:sz w:val="24"/>
                <w:szCs w:val="24"/>
              </w:rPr>
              <w:t>8.00</w:t>
            </w:r>
          </w:p>
        </w:tc>
      </w:tr>
      <w:tr w:rsidR="001F3F10" w:rsidRPr="009E27BF" w14:paraId="77DA2014" w14:textId="77777777" w:rsidTr="001F3F10">
        <w:tc>
          <w:tcPr>
            <w:tcW w:w="7825" w:type="dxa"/>
            <w:gridSpan w:val="2"/>
            <w:tcBorders>
              <w:top w:val="single" w:sz="4" w:space="0" w:color="auto"/>
              <w:left w:val="single" w:sz="4" w:space="0" w:color="auto"/>
              <w:bottom w:val="single" w:sz="4" w:space="0" w:color="auto"/>
              <w:right w:val="single" w:sz="4" w:space="0" w:color="auto"/>
            </w:tcBorders>
          </w:tcPr>
          <w:p w14:paraId="018F6BE8" w14:textId="77777777" w:rsidR="001F3F10" w:rsidRPr="009E27BF" w:rsidRDefault="001F3F10" w:rsidP="008E398D">
            <w:pPr>
              <w:jc w:val="right"/>
              <w:rPr>
                <w:rFonts w:ascii="Segoe UI Light" w:hAnsi="Segoe UI Light" w:cs="Segoe UI Light"/>
                <w:b/>
                <w:iCs/>
                <w:sz w:val="24"/>
                <w:szCs w:val="24"/>
              </w:rPr>
            </w:pPr>
            <w:r w:rsidRPr="009E27BF">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762B57F4" w14:textId="77777777" w:rsidR="001F3F10" w:rsidRPr="009E27BF" w:rsidRDefault="001F3F10" w:rsidP="008E398D">
            <w:pPr>
              <w:jc w:val="center"/>
              <w:rPr>
                <w:rFonts w:ascii="Segoe UI Light" w:hAnsi="Segoe UI Light" w:cs="Segoe UI Light"/>
                <w:b/>
                <w:iCs/>
                <w:sz w:val="24"/>
                <w:szCs w:val="24"/>
              </w:rPr>
            </w:pPr>
            <w:r w:rsidRPr="009E27BF">
              <w:rPr>
                <w:rFonts w:ascii="Segoe UI Light" w:hAnsi="Segoe UI Light" w:cs="Segoe UI Light"/>
                <w:b/>
                <w:iCs/>
                <w:sz w:val="24"/>
                <w:szCs w:val="24"/>
              </w:rPr>
              <w:t>100</w:t>
            </w:r>
          </w:p>
        </w:tc>
      </w:tr>
    </w:tbl>
    <w:p w14:paraId="07A6C786" w14:textId="48AA6679" w:rsidR="007F2287" w:rsidRPr="001F3F10"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sz w:val="24"/>
          <w:szCs w:val="24"/>
          <w:u w:val="single"/>
          <w:lang w:val="lv-LV"/>
        </w:rPr>
        <w:lastRenderedPageBreak/>
        <w:t>Līgum</w:t>
      </w:r>
      <w:r w:rsidR="001F3F10">
        <w:rPr>
          <w:rFonts w:ascii="Segoe UI Light" w:hAnsi="Segoe UI Light" w:cs="Segoe UI Light"/>
          <w:b/>
          <w:sz w:val="24"/>
          <w:szCs w:val="24"/>
          <w:u w:val="single"/>
          <w:lang w:val="lv-LV"/>
        </w:rPr>
        <w:t>u</w:t>
      </w:r>
      <w:r w:rsidRPr="001F3F10">
        <w:rPr>
          <w:rFonts w:ascii="Segoe UI Light" w:hAnsi="Segoe UI Light" w:cs="Segoe UI Light"/>
          <w:b/>
          <w:sz w:val="24"/>
          <w:szCs w:val="24"/>
          <w:u w:val="single"/>
          <w:lang w:val="lv-LV"/>
        </w:rPr>
        <w:t xml:space="preserve"> projekt</w:t>
      </w:r>
      <w:r w:rsidR="001F3F10">
        <w:rPr>
          <w:rFonts w:ascii="Segoe UI Light" w:hAnsi="Segoe UI Light" w:cs="Segoe UI Light"/>
          <w:b/>
          <w:sz w:val="24"/>
          <w:szCs w:val="24"/>
          <w:u w:val="single"/>
          <w:lang w:val="lv-LV"/>
        </w:rPr>
        <w:t>i</w:t>
      </w:r>
    </w:p>
    <w:p w14:paraId="53AFDB96" w14:textId="77777777" w:rsidR="001F3F10" w:rsidRPr="009E27BF" w:rsidRDefault="001F3F10" w:rsidP="001F3F10">
      <w:pPr>
        <w:pStyle w:val="BodyText2"/>
        <w:jc w:val="center"/>
        <w:rPr>
          <w:rFonts w:ascii="Segoe UI Light" w:hAnsi="Segoe UI Light" w:cs="Segoe UI Light"/>
          <w:b/>
          <w:bCs/>
          <w:i/>
          <w:iCs/>
          <w:sz w:val="24"/>
          <w:szCs w:val="24"/>
        </w:rPr>
      </w:pPr>
      <w:r w:rsidRPr="001F3F10">
        <w:rPr>
          <w:rFonts w:ascii="Segoe UI Light" w:hAnsi="Segoe UI Light" w:cs="Segoe UI Light"/>
          <w:b/>
          <w:bCs/>
          <w:i/>
          <w:iCs/>
          <w:sz w:val="24"/>
          <w:szCs w:val="24"/>
        </w:rPr>
        <w:t xml:space="preserve">LĪGUMS (PROJEKTS) </w:t>
      </w:r>
      <w:r w:rsidRPr="001F3F10">
        <w:rPr>
          <w:rFonts w:ascii="Segoe UI Light" w:hAnsi="Segoe UI Light" w:cs="Segoe UI Light"/>
          <w:b/>
          <w:bCs/>
          <w:sz w:val="24"/>
          <w:szCs w:val="24"/>
        </w:rPr>
        <w:t>1. LOTEI</w:t>
      </w:r>
    </w:p>
    <w:p w14:paraId="1C87E655" w14:textId="77777777" w:rsidR="001F3F10" w:rsidRPr="00D26F3D" w:rsidRDefault="001F3F10" w:rsidP="001F3F10">
      <w:pPr>
        <w:pStyle w:val="Title"/>
        <w:ind w:left="142"/>
        <w:rPr>
          <w:rFonts w:ascii="Segoe UI Semibold" w:hAnsi="Segoe UI Semibold" w:cs="Segoe UI Semibold"/>
          <w:b w:val="0"/>
        </w:rPr>
      </w:pPr>
      <w:bookmarkStart w:id="12" w:name="_Hlk191636662"/>
      <w:r w:rsidRPr="00D26F3D">
        <w:rPr>
          <w:rFonts w:ascii="Segoe UI Semibold" w:hAnsi="Segoe UI Semibold" w:cs="Segoe UI Semibold"/>
          <w:b w:val="0"/>
        </w:rPr>
        <w:t>par vieglo transportlīdzekļu piegādi</w:t>
      </w:r>
    </w:p>
    <w:p w14:paraId="249C0061" w14:textId="77777777" w:rsidR="001F3F10" w:rsidRPr="00D26F3D" w:rsidRDefault="001F3F10" w:rsidP="001F3F10">
      <w:pPr>
        <w:pStyle w:val="Title"/>
        <w:spacing w:before="60"/>
        <w:rPr>
          <w:b w:val="0"/>
        </w:rPr>
      </w:pPr>
      <w:r w:rsidRPr="00D26F3D">
        <w:rPr>
          <w:b w:val="0"/>
        </w:rPr>
        <w:t xml:space="preserve">Pasūtītāja līguma Nr. </w:t>
      </w:r>
      <w:r w:rsidRPr="00D26F3D">
        <w:rPr>
          <w:b w:val="0"/>
          <w:color w:val="362B36"/>
          <w:shd w:val="clear" w:color="auto" w:fill="F2F5F7"/>
        </w:rPr>
        <w:t>{{DOKREGNUMURS}}</w:t>
      </w:r>
    </w:p>
    <w:p w14:paraId="0FC7573E" w14:textId="77777777" w:rsidR="001F3F10" w:rsidRPr="00D26F3D" w:rsidRDefault="001F3F10" w:rsidP="001F3F10">
      <w:pPr>
        <w:pStyle w:val="Title"/>
        <w:rPr>
          <w:b w:val="0"/>
        </w:rPr>
      </w:pPr>
      <w:r w:rsidRPr="00D26F3D">
        <w:rPr>
          <w:b w:val="0"/>
        </w:rPr>
        <w:t>Izpildītāja līguma Nr.___</w:t>
      </w:r>
      <w:r>
        <w:rPr>
          <w:b w:val="0"/>
        </w:rPr>
        <w:t>___________</w:t>
      </w:r>
      <w:r w:rsidRPr="00D26F3D">
        <w:rPr>
          <w:b w:val="0"/>
        </w:rPr>
        <w:t>_______</w:t>
      </w:r>
    </w:p>
    <w:p w14:paraId="6D6A9C5E" w14:textId="77777777" w:rsidR="001F3F10" w:rsidRPr="00D26F3D" w:rsidRDefault="001F3F10" w:rsidP="001F3F10">
      <w:pPr>
        <w:rPr>
          <w:rFonts w:ascii="Segoe UI Light" w:hAnsi="Segoe UI Light" w:cs="Segoe UI Light"/>
          <w:i/>
          <w:sz w:val="24"/>
          <w:szCs w:val="24"/>
        </w:rPr>
      </w:pPr>
    </w:p>
    <w:p w14:paraId="2DFDC0DB" w14:textId="77777777" w:rsidR="001F3F10" w:rsidRPr="00D26F3D" w:rsidRDefault="001F3F10" w:rsidP="001F3F10">
      <w:pPr>
        <w:pStyle w:val="Footer"/>
        <w:tabs>
          <w:tab w:val="clear" w:pos="4320"/>
          <w:tab w:val="clear" w:pos="8640"/>
        </w:tabs>
        <w:ind w:right="49"/>
        <w:jc w:val="both"/>
        <w:rPr>
          <w:rFonts w:ascii="Segoe UI Light" w:hAnsi="Segoe UI Light" w:cs="Segoe UI Light"/>
          <w:i/>
          <w:sz w:val="24"/>
          <w:szCs w:val="24"/>
          <w:lang w:eastAsia="en-US"/>
        </w:rPr>
      </w:pPr>
      <w:r w:rsidRPr="00D26F3D">
        <w:rPr>
          <w:rFonts w:ascii="Segoe UI Light" w:hAnsi="Segoe UI Light" w:cs="Segoe UI Light"/>
          <w:i/>
          <w:sz w:val="24"/>
          <w:szCs w:val="24"/>
          <w:lang w:eastAsia="en-US"/>
        </w:rPr>
        <w:t>Rīga</w:t>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proofErr w:type="gramStart"/>
      <w:r w:rsidRPr="00D26F3D">
        <w:rPr>
          <w:rFonts w:ascii="Segoe UI Light" w:hAnsi="Segoe UI Light" w:cs="Segoe UI Light"/>
          <w:i/>
          <w:sz w:val="24"/>
          <w:szCs w:val="24"/>
          <w:lang w:eastAsia="en-US"/>
        </w:rPr>
        <w:t xml:space="preserve">       </w:t>
      </w:r>
      <w:proofErr w:type="gramEnd"/>
      <w:r w:rsidRPr="00D26F3D">
        <w:rPr>
          <w:rFonts w:ascii="Segoe UI Light" w:hAnsi="Segoe UI Light" w:cs="Segoe UI Light"/>
          <w:i/>
          <w:sz w:val="24"/>
          <w:szCs w:val="24"/>
          <w:lang w:eastAsia="en-US"/>
        </w:rPr>
        <w:t>Pēdējā pievienotā droša elektroniskā paraksta</w:t>
      </w:r>
    </w:p>
    <w:p w14:paraId="7ADC4B06" w14:textId="77777777" w:rsidR="001F3F10" w:rsidRPr="00D26F3D" w:rsidRDefault="001F3F10" w:rsidP="001F3F10">
      <w:pPr>
        <w:pStyle w:val="Footer"/>
        <w:ind w:right="49"/>
        <w:jc w:val="right"/>
        <w:rPr>
          <w:rFonts w:ascii="Segoe UI Light" w:hAnsi="Segoe UI Light" w:cs="Segoe UI Light"/>
          <w:i/>
          <w:sz w:val="24"/>
          <w:szCs w:val="24"/>
          <w:lang w:eastAsia="en-US"/>
        </w:rPr>
      </w:pPr>
      <w:r w:rsidRPr="00D26F3D">
        <w:rPr>
          <w:rFonts w:ascii="Segoe UI Light" w:hAnsi="Segoe UI Light" w:cs="Segoe UI Light"/>
          <w:i/>
          <w:sz w:val="24"/>
          <w:szCs w:val="24"/>
          <w:lang w:eastAsia="en-US"/>
        </w:rPr>
        <w:t xml:space="preserve"> un tā laika zīmoga pievienošanas datums</w:t>
      </w:r>
    </w:p>
    <w:p w14:paraId="70373198" w14:textId="77777777" w:rsidR="001F3F10" w:rsidRPr="00D26F3D" w:rsidRDefault="001F3F10" w:rsidP="001F3F10">
      <w:pPr>
        <w:pStyle w:val="Footer"/>
        <w:ind w:right="49"/>
        <w:jc w:val="right"/>
        <w:rPr>
          <w:rFonts w:ascii="Segoe UI Light" w:hAnsi="Segoe UI Light" w:cs="Segoe UI Light"/>
          <w:bCs/>
          <w:sz w:val="24"/>
          <w:szCs w:val="24"/>
        </w:rPr>
      </w:pPr>
    </w:p>
    <w:p w14:paraId="10767D59" w14:textId="77777777" w:rsidR="001F3F10" w:rsidRPr="00D26F3D" w:rsidRDefault="001F3F10" w:rsidP="001F3F10">
      <w:pPr>
        <w:pStyle w:val="Footer"/>
        <w:tabs>
          <w:tab w:val="clear" w:pos="4320"/>
          <w:tab w:val="clear" w:pos="8640"/>
        </w:tabs>
        <w:ind w:right="49"/>
        <w:jc w:val="both"/>
        <w:rPr>
          <w:rFonts w:ascii="Segoe UI Light" w:hAnsi="Segoe UI Light" w:cs="Segoe UI Light"/>
          <w:sz w:val="24"/>
          <w:szCs w:val="24"/>
        </w:rPr>
      </w:pPr>
      <w:r w:rsidRPr="00D26F3D">
        <w:rPr>
          <w:rFonts w:ascii="Segoe UI Light" w:hAnsi="Segoe UI Light" w:cs="Segoe UI Light"/>
          <w:b/>
          <w:bCs/>
          <w:sz w:val="24"/>
          <w:szCs w:val="24"/>
        </w:rPr>
        <w:t>Sabiedrība ar ierobežotu atbildību “Elektroniskie sakari”</w:t>
      </w:r>
      <w:r w:rsidRPr="00D26F3D">
        <w:rPr>
          <w:rFonts w:ascii="Segoe UI Light" w:hAnsi="Segoe UI Light" w:cs="Segoe UI Light"/>
          <w:sz w:val="24"/>
          <w:szCs w:val="24"/>
        </w:rPr>
        <w:t>, reģistrācijas Nr. 40003021907, juridiskā adrese: Eksporta iela 5, Rīga, LV-1010 (</w:t>
      </w:r>
      <w:r w:rsidRPr="00D26F3D">
        <w:rPr>
          <w:rFonts w:ascii="Segoe UI Light" w:hAnsi="Segoe UI Light" w:cs="Segoe UI Light"/>
          <w:iCs/>
          <w:sz w:val="24"/>
          <w:szCs w:val="24"/>
        </w:rPr>
        <w:t>turpmāk – Pasūtītājs)</w:t>
      </w:r>
      <w:r w:rsidRPr="00D26F3D">
        <w:rPr>
          <w:rFonts w:ascii="Segoe UI Light" w:hAnsi="Segoe UI Light" w:cs="Segoe UI Light"/>
          <w:sz w:val="24"/>
          <w:szCs w:val="24"/>
        </w:rPr>
        <w:t>, tās ________________________ personā, kurš/kura rīkojas uz ______________________________________pilnvarojuma pamata, no vienas puses, un</w:t>
      </w:r>
    </w:p>
    <w:p w14:paraId="2CB36CD1" w14:textId="77777777" w:rsidR="001F3F10" w:rsidRPr="00D26F3D" w:rsidRDefault="001F3F10" w:rsidP="001F3F10">
      <w:pPr>
        <w:pStyle w:val="Footer"/>
        <w:tabs>
          <w:tab w:val="clear" w:pos="4320"/>
          <w:tab w:val="clear" w:pos="8640"/>
        </w:tabs>
        <w:spacing w:before="120"/>
        <w:ind w:right="49"/>
        <w:jc w:val="both"/>
        <w:rPr>
          <w:rFonts w:ascii="Segoe UI Light" w:hAnsi="Segoe UI Light" w:cs="Segoe UI Light"/>
          <w:sz w:val="24"/>
          <w:szCs w:val="24"/>
        </w:rPr>
      </w:pPr>
      <w:r w:rsidRPr="00D26F3D">
        <w:rPr>
          <w:rFonts w:ascii="Segoe UI Light" w:hAnsi="Segoe UI Light" w:cs="Segoe UI Light"/>
          <w:b/>
          <w:bCs/>
          <w:sz w:val="24"/>
          <w:szCs w:val="24"/>
        </w:rPr>
        <w:t>_______________________________________________________</w:t>
      </w:r>
      <w:r w:rsidRPr="00D26F3D">
        <w:rPr>
          <w:rFonts w:ascii="Segoe UI Light" w:hAnsi="Segoe UI Light" w:cs="Segoe UI Light"/>
          <w:bCs/>
          <w:sz w:val="24"/>
          <w:szCs w:val="24"/>
        </w:rPr>
        <w:t>,</w:t>
      </w:r>
      <w:r w:rsidRPr="00D26F3D">
        <w:rPr>
          <w:rFonts w:ascii="Segoe UI Light" w:hAnsi="Segoe UI Light" w:cs="Segoe UI Light"/>
          <w:sz w:val="24"/>
          <w:szCs w:val="24"/>
        </w:rPr>
        <w:t xml:space="preserve"> reģistrācijas Nr. _____________, juridiskā adrese: __________________________ (turpmāk – Izpildītājs), tās ________________________ </w:t>
      </w:r>
      <w:r w:rsidRPr="00D26F3D">
        <w:rPr>
          <w:rFonts w:ascii="Segoe UI Light" w:hAnsi="Segoe UI Light" w:cs="Segoe UI Light"/>
          <w:iCs/>
          <w:sz w:val="24"/>
          <w:szCs w:val="24"/>
        </w:rPr>
        <w:t>personā</w:t>
      </w:r>
      <w:r w:rsidRPr="00D26F3D">
        <w:rPr>
          <w:rFonts w:ascii="Segoe UI Light" w:hAnsi="Segoe UI Light" w:cs="Segoe UI Light"/>
          <w:sz w:val="24"/>
          <w:szCs w:val="24"/>
        </w:rPr>
        <w:t>,</w:t>
      </w:r>
      <w:r w:rsidRPr="00D26F3D">
        <w:rPr>
          <w:rFonts w:ascii="Segoe UI Light" w:hAnsi="Segoe UI Light" w:cs="Segoe UI Light"/>
          <w:b/>
          <w:sz w:val="24"/>
          <w:szCs w:val="24"/>
        </w:rPr>
        <w:t xml:space="preserve"> </w:t>
      </w:r>
      <w:r w:rsidRPr="00D26F3D">
        <w:rPr>
          <w:rFonts w:ascii="Segoe UI Light" w:hAnsi="Segoe UI Light" w:cs="Segoe UI Light"/>
          <w:sz w:val="24"/>
          <w:szCs w:val="24"/>
        </w:rPr>
        <w:t>kurš/kura rīkojas ______________________pamata, no otras puses,</w:t>
      </w:r>
    </w:p>
    <w:p w14:paraId="7A624B37" w14:textId="77777777" w:rsidR="001F3F10" w:rsidRPr="00D26F3D" w:rsidRDefault="001F3F10" w:rsidP="001F3F10">
      <w:pPr>
        <w:pStyle w:val="Footer"/>
        <w:tabs>
          <w:tab w:val="clear" w:pos="4320"/>
          <w:tab w:val="clear" w:pos="8640"/>
        </w:tabs>
        <w:spacing w:before="240"/>
        <w:ind w:right="49"/>
        <w:jc w:val="both"/>
        <w:rPr>
          <w:rFonts w:ascii="Segoe UI Light" w:hAnsi="Segoe UI Light" w:cs="Segoe UI Light"/>
          <w:sz w:val="24"/>
          <w:szCs w:val="24"/>
        </w:rPr>
      </w:pPr>
      <w:r w:rsidRPr="00D26F3D">
        <w:rPr>
          <w:rFonts w:ascii="Segoe UI Light" w:hAnsi="Segoe UI Light" w:cs="Segoe UI Light"/>
          <w:sz w:val="24"/>
          <w:szCs w:val="24"/>
        </w:rPr>
        <w:t>abi kopā saukti „Puses” un katrs atsevišķi „Puse”, pamatojoties uz atklāta konkursa „Transportlīdzekļu piegāde</w:t>
      </w:r>
      <w:r w:rsidRPr="00D26F3D">
        <w:rPr>
          <w:rFonts w:ascii="Segoe UI Light" w:hAnsi="Segoe UI Light" w:cs="Segoe UI Light"/>
          <w:bCs/>
          <w:iCs/>
          <w:sz w:val="24"/>
          <w:szCs w:val="24"/>
        </w:rPr>
        <w:t>”, identifikācijas Nr. ESAKARI 2025/16</w:t>
      </w:r>
      <w:r w:rsidRPr="00D26F3D">
        <w:rPr>
          <w:rFonts w:ascii="Segoe UI Light" w:hAnsi="Segoe UI Light" w:cs="Segoe UI Light"/>
          <w:sz w:val="24"/>
          <w:szCs w:val="24"/>
        </w:rPr>
        <w:t xml:space="preserve"> (turpmāk – Iepirkums), 1. lotes rezultātiem, savstarpēji vienojoties, bez viltus, maldības un spaidiem, ievērojot normatīvo aktu prasības, noslēdz šādu līgumu (turpmāk – Līgums):</w:t>
      </w:r>
    </w:p>
    <w:p w14:paraId="27EC6D26" w14:textId="77777777" w:rsidR="001F3F10" w:rsidRPr="00D26F3D" w:rsidRDefault="001F3F10" w:rsidP="001F3F10">
      <w:pPr>
        <w:numPr>
          <w:ilvl w:val="0"/>
          <w:numId w:val="5"/>
        </w:numPr>
        <w:tabs>
          <w:tab w:val="clear" w:pos="72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LĪGUMA PRIEKŠMETS</w:t>
      </w:r>
    </w:p>
    <w:p w14:paraId="3424217F" w14:textId="77777777" w:rsidR="001F3F10" w:rsidRPr="00D26F3D" w:rsidRDefault="001F3F10" w:rsidP="001F3F10">
      <w:pPr>
        <w:pStyle w:val="ListParagraph"/>
        <w:numPr>
          <w:ilvl w:val="1"/>
          <w:numId w:val="5"/>
        </w:numPr>
        <w:spacing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Pasūtītājs uzdod</w:t>
      </w:r>
      <w:proofErr w:type="gramStart"/>
      <w:r w:rsidRPr="00D26F3D">
        <w:rPr>
          <w:rFonts w:ascii="Segoe UI Light" w:hAnsi="Segoe UI Light" w:cs="Segoe UI Light"/>
          <w:sz w:val="24"/>
          <w:szCs w:val="24"/>
          <w:lang w:val="lv-LV"/>
        </w:rPr>
        <w:t xml:space="preserve"> un</w:t>
      </w:r>
      <w:proofErr w:type="gramEnd"/>
      <w:r w:rsidRPr="00D26F3D">
        <w:rPr>
          <w:rFonts w:ascii="Segoe UI Light" w:hAnsi="Segoe UI Light" w:cs="Segoe UI Light"/>
          <w:sz w:val="24"/>
          <w:szCs w:val="24"/>
          <w:lang w:val="lv-LV"/>
        </w:rPr>
        <w:t xml:space="preserve"> Izpildītājs apņemas kvalitatīvi, savlaicīgi un atbilstoši Līguma 1. pielikumam „Tehniskā specifikācija” (turpmāk – Līguma 1. pielikums), Līguma 2. pielikumam „Tehniskais piedāvājums” (turpmāk – Līguma 2. pielikums) un citiem Līguma noteikumiem, normatīvo aktu prasībām,</w:t>
      </w:r>
      <w:r w:rsidRPr="00D26F3D">
        <w:rPr>
          <w:lang w:val="lv-LV"/>
        </w:rPr>
        <w:t xml:space="preserve"> </w:t>
      </w:r>
      <w:r w:rsidRPr="00D26F3D">
        <w:rPr>
          <w:rFonts w:ascii="Segoe UI Light" w:hAnsi="Segoe UI Light" w:cs="Segoe UI Light"/>
          <w:sz w:val="24"/>
          <w:szCs w:val="24"/>
          <w:lang w:val="lv-LV"/>
        </w:rPr>
        <w:t>piemērojamos standartos un vadlīnijās noteiktajām prasībām, kā arī nozarē pastāvošajai labajai praksei un Pasūtītāja norādījumiem par Līguma 3. pielikumā „Finanšu piedāvājums” (turpmāk – Līguma 3. pielikums) norādītajām izmaksām:</w:t>
      </w:r>
    </w:p>
    <w:p w14:paraId="6925E50B" w14:textId="77777777" w:rsidR="001F3F10" w:rsidRPr="00D26F3D" w:rsidRDefault="001F3F10" w:rsidP="001F3F10">
      <w:pPr>
        <w:pStyle w:val="ListParagraph"/>
        <w:numPr>
          <w:ilvl w:val="2"/>
          <w:numId w:val="5"/>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pārdot un piegādāt </w:t>
      </w:r>
      <w:r w:rsidRPr="00D26F3D">
        <w:rPr>
          <w:rFonts w:ascii="Segoe UI Light" w:eastAsia="Calibri" w:hAnsi="Segoe UI Light" w:cs="Segoe UI Light"/>
          <w:sz w:val="24"/>
          <w:szCs w:val="24"/>
          <w:lang w:val="lv-LV"/>
        </w:rPr>
        <w:t xml:space="preserve">7 (septiņus) vieglos transportlīdzekļus (turpmāk – Transportlīdzekļi), kā arī veikt Transportlīdzekļu reģistrāciju uz Pasūtītāja vārda un </w:t>
      </w:r>
      <w:r w:rsidRPr="00D26F3D">
        <w:rPr>
          <w:rFonts w:ascii="Segoe UI Light" w:hAnsi="Segoe UI Light" w:cs="Segoe UI Light"/>
          <w:sz w:val="24"/>
          <w:szCs w:val="24"/>
          <w:lang w:val="lv-LV"/>
        </w:rPr>
        <w:t xml:space="preserve">pirmreizējo tehnisko apskati </w:t>
      </w:r>
      <w:r w:rsidRPr="00D26F3D">
        <w:rPr>
          <w:rFonts w:ascii="Segoe UI Light" w:eastAsia="Calibri" w:hAnsi="Segoe UI Light" w:cs="Segoe UI Light"/>
          <w:sz w:val="24"/>
          <w:szCs w:val="24"/>
          <w:lang w:val="lv-LV"/>
        </w:rPr>
        <w:t>valsts akciju sabiedrībā “Ceļu satiksmes drošības direkcija”;</w:t>
      </w:r>
    </w:p>
    <w:p w14:paraId="6DD0C404" w14:textId="77777777" w:rsidR="001F3F10" w:rsidRPr="00D26F3D" w:rsidRDefault="001F3F10" w:rsidP="001F3F10">
      <w:pPr>
        <w:pStyle w:val="ListParagraph"/>
        <w:numPr>
          <w:ilvl w:val="2"/>
          <w:numId w:val="5"/>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nodrošināt:</w:t>
      </w:r>
    </w:p>
    <w:p w14:paraId="7CFCB24E" w14:textId="77777777" w:rsidR="001F3F10" w:rsidRPr="00D26F3D" w:rsidRDefault="001F3F10" w:rsidP="001F3F10">
      <w:pPr>
        <w:pStyle w:val="ListParagraph"/>
        <w:numPr>
          <w:ilvl w:val="3"/>
          <w:numId w:val="5"/>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 xml:space="preserve">Transportlīdzekļiem ____ (______) </w:t>
      </w:r>
      <w:r w:rsidRPr="00D26F3D">
        <w:rPr>
          <w:rFonts w:ascii="Segoe UI Light" w:eastAsia="Calibri" w:hAnsi="Segoe UI Light" w:cs="Segoe UI Light"/>
          <w:i/>
          <w:iCs/>
          <w:sz w:val="24"/>
          <w:szCs w:val="24"/>
          <w:lang w:val="lv-LV"/>
        </w:rPr>
        <w:t>(ne mazāk kā 5 (piecu))</w:t>
      </w:r>
      <w:r w:rsidRPr="00D26F3D">
        <w:rPr>
          <w:rFonts w:ascii="Segoe UI Light" w:eastAsia="Calibri" w:hAnsi="Segoe UI Light" w:cs="Segoe UI Light"/>
          <w:sz w:val="24"/>
          <w:szCs w:val="24"/>
          <w:lang w:val="lv-LV"/>
        </w:rPr>
        <w:t xml:space="preserve"> gadu vai līdz 150 000 km nobraukumam garantiju no Transportlīdzekļu nodošanas – pieņemšanas akta abpusējas parakstīšanas dienas un garantijas remontu;</w:t>
      </w:r>
    </w:p>
    <w:p w14:paraId="05514710" w14:textId="77777777" w:rsidR="001F3F10" w:rsidRPr="00D26F3D" w:rsidRDefault="001F3F10" w:rsidP="001F3F10">
      <w:pPr>
        <w:pStyle w:val="ListParagraph"/>
        <w:numPr>
          <w:ilvl w:val="3"/>
          <w:numId w:val="5"/>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 xml:space="preserve">Transportlīdzekļu virsbūves </w:t>
      </w:r>
      <w:proofErr w:type="spellStart"/>
      <w:r w:rsidRPr="00D26F3D">
        <w:rPr>
          <w:rFonts w:ascii="Segoe UI Light" w:eastAsia="Calibri" w:hAnsi="Segoe UI Light" w:cs="Segoe UI Light"/>
          <w:sz w:val="24"/>
          <w:szCs w:val="24"/>
          <w:lang w:val="lv-LV"/>
        </w:rPr>
        <w:t>caurrūsēšanas</w:t>
      </w:r>
      <w:proofErr w:type="spellEnd"/>
      <w:r w:rsidRPr="00D26F3D">
        <w:rPr>
          <w:rFonts w:ascii="Segoe UI Light" w:eastAsia="Calibri" w:hAnsi="Segoe UI Light" w:cs="Segoe UI Light"/>
          <w:sz w:val="24"/>
          <w:szCs w:val="24"/>
          <w:lang w:val="lv-LV"/>
        </w:rPr>
        <w:t xml:space="preserve"> garantiju ____ (______) </w:t>
      </w:r>
      <w:r w:rsidRPr="00D26F3D">
        <w:rPr>
          <w:rFonts w:ascii="Segoe UI Light" w:eastAsia="Calibri" w:hAnsi="Segoe UI Light" w:cs="Segoe UI Light"/>
          <w:i/>
          <w:iCs/>
          <w:sz w:val="24"/>
          <w:szCs w:val="24"/>
          <w:lang w:val="lv-LV"/>
        </w:rPr>
        <w:t>(ne mazāk kā 8 (astoņus))</w:t>
      </w:r>
      <w:r w:rsidRPr="00D26F3D">
        <w:rPr>
          <w:rFonts w:ascii="Segoe UI Light" w:eastAsia="Calibri" w:hAnsi="Segoe UI Light" w:cs="Segoe UI Light"/>
          <w:sz w:val="24"/>
          <w:szCs w:val="24"/>
          <w:lang w:val="lv-LV"/>
        </w:rPr>
        <w:t xml:space="preserve"> gadus no Transportlīdzekļu nodošanas – pieņemšanas akta abpusējas parakstīšanas dienas</w:t>
      </w:r>
      <w:r w:rsidRPr="00D26F3D">
        <w:rPr>
          <w:rFonts w:ascii="Segoe UI Light" w:eastAsia="Calibri" w:hAnsi="Segoe UI Light" w:cs="Segoe UI Light"/>
          <w:i/>
          <w:iCs/>
          <w:sz w:val="24"/>
          <w:szCs w:val="24"/>
          <w:lang w:val="lv-LV"/>
        </w:rPr>
        <w:t xml:space="preserve"> </w:t>
      </w:r>
      <w:r w:rsidRPr="00D26F3D">
        <w:rPr>
          <w:rFonts w:ascii="Segoe UI Light" w:eastAsia="Calibri" w:hAnsi="Segoe UI Light" w:cs="Segoe UI Light"/>
          <w:sz w:val="24"/>
          <w:szCs w:val="24"/>
          <w:lang w:val="lv-LV"/>
        </w:rPr>
        <w:t>un garantijas remontu;</w:t>
      </w:r>
    </w:p>
    <w:p w14:paraId="1A1FD382" w14:textId="77777777" w:rsidR="001F3F10" w:rsidRPr="00D26F3D" w:rsidRDefault="001F3F10" w:rsidP="001F3F10">
      <w:pPr>
        <w:pStyle w:val="ListParagraph"/>
        <w:numPr>
          <w:ilvl w:val="3"/>
          <w:numId w:val="5"/>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 xml:space="preserve">mobilitātes garantiju ____ (______) </w:t>
      </w:r>
      <w:r w:rsidRPr="00D26F3D">
        <w:rPr>
          <w:rFonts w:ascii="Segoe UI Light" w:eastAsia="Calibri" w:hAnsi="Segoe UI Light" w:cs="Segoe UI Light"/>
          <w:i/>
          <w:iCs/>
          <w:sz w:val="24"/>
          <w:szCs w:val="24"/>
          <w:lang w:val="lv-LV"/>
        </w:rPr>
        <w:t>(ne mazāk kā 2 (divus))</w:t>
      </w:r>
      <w:r w:rsidRPr="00D26F3D">
        <w:rPr>
          <w:rFonts w:ascii="Segoe UI Light" w:eastAsia="Calibri" w:hAnsi="Segoe UI Light" w:cs="Segoe UI Light"/>
          <w:sz w:val="24"/>
          <w:szCs w:val="24"/>
          <w:lang w:val="lv-LV"/>
        </w:rPr>
        <w:t xml:space="preserve"> gadus no Transportlīdzekļu nodošanas – pieņemšanas akta abpusējas parakstīšanas dienas;</w:t>
      </w:r>
    </w:p>
    <w:p w14:paraId="5201D986" w14:textId="77777777" w:rsidR="001F3F10" w:rsidRPr="00D26F3D" w:rsidRDefault="001F3F10" w:rsidP="001F3F10">
      <w:pPr>
        <w:pStyle w:val="ListParagraph"/>
        <w:numPr>
          <w:ilvl w:val="2"/>
          <w:numId w:val="5"/>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lastRenderedPageBreak/>
        <w:t>Transportlīdzekļu garantijas laikā nodrošināt Transportlīdzekļu tehnisko apkopi (turpmāk – Tehniskās apkopes pakalpojumi);</w:t>
      </w:r>
    </w:p>
    <w:p w14:paraId="2C02C578" w14:textId="77777777" w:rsidR="001F3F10" w:rsidRPr="00D26F3D" w:rsidRDefault="001F3F10" w:rsidP="001F3F10">
      <w:pPr>
        <w:pStyle w:val="ListParagraph"/>
        <w:numPr>
          <w:ilvl w:val="2"/>
          <w:numId w:val="5"/>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Transportlīdzekļu garantijas laikā nodrošināt Transportlīdzekļu bojājumu diagnostikas un remonta pakalpojumus (turpmāk – Remonta pakalpojumi) gadījumos, kad Transportlīdzekļu bojājums neattiecas uz Transportlīdzekļu garantijas noteikumiem.</w:t>
      </w:r>
    </w:p>
    <w:p w14:paraId="015E53A1"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Īpašuma tiesības uz Transportlīdzekli pāriet Pasūtītājam brīdī, kad Izpildītājs nodod Transportlīdzekli Pasūtītājam, Pusēm abpusēji parakstot Transportlīdzekļu nodošanas – pieņemšanas aktu. Izpildītājs līdz Transportlīdzekļu nodošanas – pieņemšanas akta abpusējas parakstīšanas brīdim uzņemas r</w:t>
      </w:r>
      <w:r w:rsidRPr="00D26F3D">
        <w:rPr>
          <w:rFonts w:ascii="Segoe UI Light" w:eastAsia="Calibri" w:hAnsi="Segoe UI Light" w:cs="Segoe UI Light"/>
          <w:sz w:val="24"/>
          <w:szCs w:val="24"/>
          <w:lang w:val="lv-LV"/>
        </w:rPr>
        <w:t>isku par nejaušu gadījumu, ja sakarā ar to Transportlīdzeklis iet bojā vai bojājas.</w:t>
      </w:r>
    </w:p>
    <w:p w14:paraId="1ABB0276"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veic samaksu par savlaicīgi, kvalitatīvi un atbilstoši Līgumam, normatīvajiem aktiem, piemērojamos standartos un vadlīnijās noteiktajām prasībām, kā arī nozarē pastāvošajai labajai praksei un Pasūtītāja norādījumiem piegādātiem Transportlīdzekļiem, kā arī sniegtiem Tehniskās apkopes pakalpojumiem un Remonta pakalpojumiem atbilstoši Līgumā noteiktajam.</w:t>
      </w:r>
    </w:p>
    <w:p w14:paraId="135A1A79" w14:textId="77777777" w:rsidR="001F3F10" w:rsidRPr="00D26F3D" w:rsidRDefault="001F3F10" w:rsidP="001F3F10">
      <w:pPr>
        <w:numPr>
          <w:ilvl w:val="0"/>
          <w:numId w:val="5"/>
        </w:numPr>
        <w:tabs>
          <w:tab w:val="clear" w:pos="72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LĪGUMA SUMMA UN NORĒĶINU KĀRTĪBA</w:t>
      </w:r>
    </w:p>
    <w:p w14:paraId="02B65C61"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Līguma summa sastāv no:</w:t>
      </w:r>
    </w:p>
    <w:p w14:paraId="2902AADA"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samaksas par piegādātiem Transportlīdzekļiem, kas saskaņā ar Līguma 3. pielikumu </w:t>
      </w:r>
      <w:proofErr w:type="gramStart"/>
      <w:r w:rsidRPr="00D26F3D">
        <w:rPr>
          <w:rFonts w:ascii="Segoe UI Light" w:hAnsi="Segoe UI Light" w:cs="Segoe UI Light"/>
          <w:sz w:val="24"/>
          <w:szCs w:val="24"/>
        </w:rPr>
        <w:t>“Finanšu piedāvājums”,</w:t>
      </w:r>
      <w:proofErr w:type="gramEnd"/>
      <w:r w:rsidRPr="00D26F3D">
        <w:rPr>
          <w:rFonts w:ascii="Segoe UI Light" w:hAnsi="Segoe UI Light" w:cs="Segoe UI Light"/>
          <w:sz w:val="24"/>
          <w:szCs w:val="24"/>
        </w:rPr>
        <w:t xml:space="preserve"> ir līdz EUR __________________,___ (_______________________ </w:t>
      </w:r>
      <w:r w:rsidRPr="00D26F3D">
        <w:rPr>
          <w:rFonts w:ascii="Segoe UI Light" w:hAnsi="Segoe UI Light" w:cs="Segoe UI Light"/>
          <w:i/>
          <w:sz w:val="24"/>
          <w:szCs w:val="24"/>
        </w:rPr>
        <w:t>euro,</w:t>
      </w:r>
      <w:r w:rsidRPr="00D26F3D">
        <w:rPr>
          <w:rFonts w:ascii="Segoe UI Light" w:hAnsi="Segoe UI Light" w:cs="Segoe UI Light"/>
          <w:sz w:val="24"/>
          <w:szCs w:val="24"/>
        </w:rPr>
        <w:t xml:space="preserve"> __ centi), neieskaitot pievienotās vērtības nodokli (turpmāk – PVN);</w:t>
      </w:r>
    </w:p>
    <w:p w14:paraId="66613278"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samaksas par Tehniskās apkopes pakalpojumiem, kas saskaņā ar Līguma 3. pielikumu </w:t>
      </w:r>
      <w:proofErr w:type="gramStart"/>
      <w:r w:rsidRPr="00D26F3D">
        <w:rPr>
          <w:rFonts w:ascii="Segoe UI Light" w:hAnsi="Segoe UI Light" w:cs="Segoe UI Light"/>
          <w:sz w:val="24"/>
          <w:szCs w:val="24"/>
        </w:rPr>
        <w:t>“Finanšu piedāvājums”,</w:t>
      </w:r>
      <w:proofErr w:type="gramEnd"/>
      <w:r w:rsidRPr="00D26F3D">
        <w:rPr>
          <w:rFonts w:ascii="Segoe UI Light" w:hAnsi="Segoe UI Light" w:cs="Segoe UI Light"/>
          <w:sz w:val="24"/>
          <w:szCs w:val="24"/>
        </w:rPr>
        <w:t xml:space="preserve"> ir līdz EUR __________________,___ (_______________________ </w:t>
      </w:r>
      <w:r w:rsidRPr="00D26F3D">
        <w:rPr>
          <w:rFonts w:ascii="Segoe UI Light" w:hAnsi="Segoe UI Light" w:cs="Segoe UI Light"/>
          <w:i/>
          <w:sz w:val="24"/>
          <w:szCs w:val="24"/>
        </w:rPr>
        <w:t>euro,</w:t>
      </w:r>
      <w:r w:rsidRPr="00D26F3D">
        <w:rPr>
          <w:rFonts w:ascii="Segoe UI Light" w:hAnsi="Segoe UI Light" w:cs="Segoe UI Light"/>
          <w:sz w:val="24"/>
          <w:szCs w:val="24"/>
        </w:rPr>
        <w:t xml:space="preserve"> __ centi), neieskaitot PVN;</w:t>
      </w:r>
    </w:p>
    <w:p w14:paraId="39DA0072"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samaksas par Remonta pakalpojumiem saskaņā ar Pušu noslēgtu rakstveida vienošanos pie Līguma, kurā Pusēm vienojoties tiek noteiktas Remonta pakalpojumu izmaksas un Remonta pakalpojumu izpildes termiņi un kārtība.</w:t>
      </w:r>
    </w:p>
    <w:p w14:paraId="7B4FE549"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Līguma 2.1. punktā un Līguma 3. pielikumā “Finanšu piedāvājums” norādītās cenas un Līguma summa ietver visas izmaksas, kas saistītas ar pilnīgu un kvalitatīvu Līguma izpildi, tajā skaitā, bet ne tikai, Transportlīdzekļu reģistrācija un pirmreizējā tehniskā apskate valsts akciju sabiedrībā “Ceļu satiksmes drošības direkcija", darbaspēka, mehānismu, materiālu, transporta, tehnisko palīglīdzekļu izmaksas, visi valsts un pašvaldības noteiktie nodokļi (izņemot PVN) un nodevas, tajā skaitā peļņu un ar risku faktoriem saistītās izmaksas, ietverot arī tādus riskus kā normatīvo aktu izmaiņu risks, preces un pakalpojumu (tajā skaitā arī darbaspēka) sadārdzinājuma risks u.c. tiešās un pieskaitāmās izmaksas, kas nepieciešamas Līguma saistību pilnīgai izpildei.</w:t>
      </w:r>
    </w:p>
    <w:p w14:paraId="431C137C"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nodrošina Līguma 3. pielikumā “Finanšu piedāvājums” norādīto cenu nemainīgumu visā Līguma darbības laikā. Iespējamā inflācija, tirgus apstākļu maiņa vai jebkuri citi apstākļi nevar būt par pamatu Līguma summas vai cenu paaugstināšanai, un šo procesu radītās sekas Izpildītājs ir ietvēris cenās.</w:t>
      </w:r>
    </w:p>
    <w:p w14:paraId="27246087"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lang w:eastAsia="lv-LV"/>
        </w:rPr>
        <w:t>Pasūtītājam nav pienākums apgūt visu Līguma 2.1. punktā noteikto summu.</w:t>
      </w:r>
    </w:p>
    <w:p w14:paraId="3997E4C6"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Pasūtītājs veic avansa maksājumu ___ % (______ procentu) apmērā no Līguma 2.1.1. punktā noteiktās summas Transportlīdzekļiem, 10 (desmit) darba dienu laikā pēc Izpildītāja </w:t>
      </w:r>
      <w:r w:rsidRPr="00D26F3D">
        <w:rPr>
          <w:rFonts w:ascii="Segoe UI Light" w:hAnsi="Segoe UI Light" w:cs="Segoe UI Light"/>
          <w:sz w:val="24"/>
          <w:szCs w:val="24"/>
        </w:rPr>
        <w:lastRenderedPageBreak/>
        <w:t>sagatavotā rēķina saņemšanas dienas, finanšu līdzekļus pārskaitot uz Izpildītāja rēķinā norādīto norēķinu kontu kredītiestādē. Izpildītājs sagatavo un iesniedz Pasūtītājam rēķinu 5 (piecu) darba dienu laikā pēc Līguma abpusējas parakstīšanas dienas.</w:t>
      </w:r>
    </w:p>
    <w:p w14:paraId="13304F95"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veic atlikušo maksājumu no Līguma 2.1.1. punktā noteiktās summas par faktiski piegādātiem Transportlīdzekļiem 10 (desmit) darba dienu laikā pēc tam, kad ir izpildījušies visi turpmākie nosacījumi:</w:t>
      </w:r>
    </w:p>
    <w:p w14:paraId="3F69BDD4"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Transportlīdzekļu un nodošanas –</w:t>
      </w:r>
      <w:r w:rsidRPr="00D26F3D">
        <w:t> </w:t>
      </w:r>
      <w:r w:rsidRPr="00D26F3D">
        <w:rPr>
          <w:rFonts w:ascii="Segoe UI Light" w:hAnsi="Segoe UI Light" w:cs="Segoe UI Light"/>
          <w:sz w:val="24"/>
          <w:szCs w:val="24"/>
        </w:rPr>
        <w:t>pieņemšanas aktu;</w:t>
      </w:r>
    </w:p>
    <w:p w14:paraId="56A4386B"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ir iesniedzis Pasūtītājam atbilstošu rēķinu. Rēķina izrakstīšanas pamats ir Pušu abpusēji parakstīts Transportlīdzekļu </w:t>
      </w:r>
      <w:r w:rsidRPr="00D26F3D">
        <w:rPr>
          <w:rFonts w:ascii="Segoe UI Light" w:hAnsi="Segoe UI Light" w:cs="Segoe UI Light"/>
          <w:bCs/>
          <w:sz w:val="24"/>
          <w:szCs w:val="24"/>
        </w:rPr>
        <w:t>nodošanas – pieņemšanas akts</w:t>
      </w:r>
      <w:r w:rsidRPr="00D26F3D">
        <w:rPr>
          <w:rFonts w:ascii="Segoe UI Light" w:hAnsi="Segoe UI Light" w:cs="Segoe UI Light"/>
          <w:sz w:val="24"/>
          <w:szCs w:val="24"/>
        </w:rPr>
        <w:t>.</w:t>
      </w:r>
    </w:p>
    <w:p w14:paraId="751548DE"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neiesniedz rēķinu par Līguma 2.5. punktā noteikto avansu, Pasūtītājs samaksā Izpildītājam par faktiski piegādātiem Transportlīdzekļiem un veiktiem Pārbūves darbiem vienā maksājumā 10 (desmit) darba dienu laikā pēc tam, kad ir izpildījušies visi turpmākie nosacījumi:</w:t>
      </w:r>
    </w:p>
    <w:p w14:paraId="4C997159"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Transportlīdzekļu nodošanas – pieņemšanas aktu;</w:t>
      </w:r>
    </w:p>
    <w:p w14:paraId="359E312F"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Izpildītājs ir iesniedzis Pasūtītājam atbilstošu rēķinu. Rēķina izrakstīšanas pamats ir Pušu parakstīts Transportlīdzekļu nodošanas – pieņemšanas akts.</w:t>
      </w:r>
    </w:p>
    <w:p w14:paraId="10D1A75A"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apmaksu par Tehniskās apkopes pakalpojumiem un/vai Remonta pakalpojumiem veic 10 (desmit) darba dienu laikā pēc tam, kad ir izpildījušies visi turpmākie nosacījumi:</w:t>
      </w:r>
    </w:p>
    <w:p w14:paraId="560DE1EA"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Tehniskās apkopes pakalpojumu un/vai Remonta pakalpojumu nodošanas – pieņemšanas aktu;</w:t>
      </w:r>
    </w:p>
    <w:p w14:paraId="6DA0AD04"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Izpildītājs ir iesniedzis Pasūtītājam atbilstošu rēķinu. Rēķina izrakstīšanas pamats ir Pušu abpusēji parakstīts</w:t>
      </w:r>
      <w:bookmarkStart w:id="13" w:name="_Hlk520710791"/>
      <w:r w:rsidRPr="00D26F3D">
        <w:rPr>
          <w:rFonts w:ascii="Segoe UI Light" w:hAnsi="Segoe UI Light" w:cs="Segoe UI Light"/>
          <w:sz w:val="24"/>
          <w:szCs w:val="24"/>
        </w:rPr>
        <w:t xml:space="preserve"> </w:t>
      </w:r>
      <w:bookmarkEnd w:id="13"/>
      <w:r w:rsidRPr="00D26F3D">
        <w:rPr>
          <w:rFonts w:ascii="Segoe UI Light" w:hAnsi="Segoe UI Light" w:cs="Segoe UI Light"/>
          <w:sz w:val="24"/>
          <w:szCs w:val="24"/>
        </w:rPr>
        <w:t xml:space="preserve">Transportlīdzekļa tehniskās apkopes un/vai Remonta pakalpojumu </w:t>
      </w:r>
      <w:r w:rsidRPr="00D26F3D">
        <w:rPr>
          <w:rFonts w:ascii="Segoe UI Light" w:hAnsi="Segoe UI Light" w:cs="Segoe UI Light"/>
          <w:bCs/>
          <w:color w:val="000000"/>
          <w:sz w:val="24"/>
          <w:szCs w:val="24"/>
        </w:rPr>
        <w:t>nodošanas - pieņemšanas akts</w:t>
      </w:r>
      <w:r w:rsidRPr="00D26F3D">
        <w:rPr>
          <w:rFonts w:ascii="Segoe UI Light" w:hAnsi="Segoe UI Light" w:cs="Segoe UI Light"/>
          <w:sz w:val="24"/>
          <w:szCs w:val="24"/>
        </w:rPr>
        <w:t>.</w:t>
      </w:r>
    </w:p>
    <w:p w14:paraId="481A5895"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ir tiesīgs samazināt maksājumu par Transportlīdzekļiem, Tehniskās apkopes pakalpojumiem un/vai Remonta pakalpojumiem, ja saskaņā ar Līgumā noteikto Puses ir vienojušās par maksājuma apjoma samazinājumu.</w:t>
      </w:r>
    </w:p>
    <w:p w14:paraId="35C515C9"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w:t>
      </w:r>
      <w:bookmarkStart w:id="14" w:name="_Hlk188621043"/>
      <w:r w:rsidRPr="00D26F3D">
        <w:rPr>
          <w:rFonts w:ascii="Segoe UI Light" w:hAnsi="Segoe UI Light" w:cs="Segoe UI Light"/>
          <w:sz w:val="24"/>
          <w:szCs w:val="24"/>
        </w:rPr>
        <w:t xml:space="preserve">rēķinu sagatavo strukturēta elektroniskā rēķina </w:t>
      </w:r>
      <w:bookmarkEnd w:id="14"/>
      <w:r w:rsidRPr="00D26F3D">
        <w:rPr>
          <w:rFonts w:ascii="Segoe UI Light" w:hAnsi="Segoe UI Light" w:cs="Segoe UI Light"/>
          <w:sz w:val="24"/>
          <w:szCs w:val="24"/>
        </w:rPr>
        <w:t xml:space="preserve">XML formātā, kas noformēts atbilstoši normatīvajos aktos noteiktajām prasībām. Strukturētu elektronisko rēķinu Izpildītājs izsniedz Pasūtītājam tā oficiālās elektroniskās adreses </w:t>
      </w:r>
      <w:proofErr w:type="spellStart"/>
      <w:r w:rsidRPr="00D26F3D">
        <w:rPr>
          <w:rFonts w:ascii="Segoe UI Light" w:hAnsi="Segoe UI Light" w:cs="Segoe UI Light"/>
          <w:sz w:val="24"/>
          <w:szCs w:val="24"/>
        </w:rPr>
        <w:t>apakšadresē</w:t>
      </w:r>
      <w:proofErr w:type="spellEnd"/>
      <w:r w:rsidRPr="00D26F3D">
        <w:rPr>
          <w:rFonts w:ascii="Segoe UI Light" w:hAnsi="Segoe UI Light" w:cs="Segoe UI Light"/>
          <w:sz w:val="24"/>
          <w:szCs w:val="24"/>
        </w:rPr>
        <w:t>: EINVOICE@40003021907.</w:t>
      </w:r>
    </w:p>
    <w:p w14:paraId="64E188B3"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Izpildītājs nesagatavo strukturētu elektronisko rēķinu Līguma 2.10. punktā noteiktajā kārtībā, Puses vienojas, ka rēķinu līdz 2027. gada 31. decembrim sagatavo elektroniski un tas ir derīgs bez paraksta. Izpildītājs nosūta rēķinu uz Pasūtītāja e-pasta adresi </w:t>
      </w:r>
      <w:proofErr w:type="spellStart"/>
      <w:r w:rsidRPr="00D26F3D">
        <w:rPr>
          <w:rFonts w:ascii="Segoe UI Light" w:hAnsi="Segoe UI Light" w:cs="Segoe UI Light"/>
          <w:sz w:val="24"/>
          <w:szCs w:val="24"/>
        </w:rPr>
        <w:t>gramatvediba@esakari.lv</w:t>
      </w:r>
      <w:proofErr w:type="spellEnd"/>
      <w:r w:rsidRPr="00D26F3D">
        <w:rPr>
          <w:rFonts w:ascii="Segoe UI Light" w:hAnsi="Segoe UI Light" w:cs="Segoe UI Light"/>
          <w:sz w:val="24"/>
          <w:szCs w:val="24"/>
        </w:rPr>
        <w:t>. Rēķins uzskatāms par paziņotu nākamajā darba dienā pēc tā nosūtīšanas.</w:t>
      </w:r>
    </w:p>
    <w:p w14:paraId="3B461C36"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PVN piemēro normatīvajos aktos noteiktajā apmērā un kārtībā. Ja Līguma darbības laikā atbilstoši normatīvajiem aktiem mainās PVN likme, Puses vienojas bez papildu vienošanās Līgumā noteiktajām summām bez PVN piemērot spēkā esošo PVN likmi.</w:t>
      </w:r>
    </w:p>
    <w:p w14:paraId="0BB50DA6"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Maksājumus atzīst par izpildītiem dienā, </w:t>
      </w:r>
      <w:proofErr w:type="gramStart"/>
      <w:r w:rsidRPr="00D26F3D">
        <w:rPr>
          <w:rFonts w:ascii="Segoe UI Light" w:hAnsi="Segoe UI Light" w:cs="Segoe UI Light"/>
          <w:sz w:val="24"/>
          <w:szCs w:val="24"/>
        </w:rPr>
        <w:t>kad Pasūtītājs pārskaitījis finanšu līdzekļus uz Izpildītāja rēķinā norādīto norēķinu kontu kredītiestādē, ko apliecina kredītiestādes</w:t>
      </w:r>
      <w:proofErr w:type="gramEnd"/>
      <w:r w:rsidRPr="00D26F3D">
        <w:rPr>
          <w:rFonts w:ascii="Segoe UI Light" w:hAnsi="Segoe UI Light" w:cs="Segoe UI Light"/>
          <w:sz w:val="24"/>
          <w:szCs w:val="24"/>
        </w:rPr>
        <w:t xml:space="preserve"> apstiprināts maksājuma uzdevums.</w:t>
      </w:r>
    </w:p>
    <w:p w14:paraId="3BD95E77" w14:textId="77777777" w:rsidR="001F3F10" w:rsidRPr="00D26F3D" w:rsidRDefault="001F3F10" w:rsidP="001F3F10">
      <w:pPr>
        <w:numPr>
          <w:ilvl w:val="0"/>
          <w:numId w:val="5"/>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lastRenderedPageBreak/>
        <w:t>TRANSPORTLĪDZEKĻU PIEGĀDES, NODOŠANAS UN PIEŅEMŠANAS KĀRTĪBA</w:t>
      </w:r>
    </w:p>
    <w:p w14:paraId="1D09C7CF"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veic Transportlīdzekļu piegādi Pasūtītājam adresē: Eksporta ielā 5, Rīgā ne vēlāk kā </w:t>
      </w:r>
      <w:r>
        <w:rPr>
          <w:rFonts w:ascii="Segoe UI Light" w:hAnsi="Segoe UI Light" w:cs="Segoe UI Light"/>
          <w:sz w:val="24"/>
          <w:szCs w:val="24"/>
        </w:rPr>
        <w:t>___</w:t>
      </w:r>
      <w:r w:rsidRPr="00D26F3D">
        <w:rPr>
          <w:rFonts w:ascii="Segoe UI Light" w:hAnsi="Segoe UI Light" w:cs="Segoe UI Light"/>
          <w:sz w:val="24"/>
          <w:szCs w:val="24"/>
        </w:rPr>
        <w:t xml:space="preserve"> (</w:t>
      </w:r>
      <w:r>
        <w:rPr>
          <w:rFonts w:ascii="Segoe UI Light" w:hAnsi="Segoe UI Light" w:cs="Segoe UI Light"/>
          <w:sz w:val="24"/>
          <w:szCs w:val="24"/>
        </w:rPr>
        <w:t>___________</w:t>
      </w:r>
      <w:r w:rsidRPr="00D26F3D">
        <w:rPr>
          <w:rFonts w:ascii="Segoe UI Light" w:hAnsi="Segoe UI Light" w:cs="Segoe UI Light"/>
          <w:sz w:val="24"/>
          <w:szCs w:val="24"/>
        </w:rPr>
        <w:t xml:space="preserve">) </w:t>
      </w:r>
      <w:r>
        <w:rPr>
          <w:rStyle w:val="FootnoteReference"/>
          <w:rFonts w:ascii="Segoe UI Light" w:hAnsi="Segoe UI Light"/>
          <w:sz w:val="24"/>
          <w:szCs w:val="24"/>
        </w:rPr>
        <w:footnoteReference w:id="1"/>
      </w:r>
      <w:r w:rsidRPr="00D26F3D">
        <w:rPr>
          <w:rFonts w:ascii="Segoe UI Light" w:hAnsi="Segoe UI Light" w:cs="Segoe UI Light"/>
          <w:sz w:val="24"/>
          <w:szCs w:val="24"/>
        </w:rPr>
        <w:t>mēnešu laikā no Līguma abpusējas parakstīšanas dienas atbilstoši Līgumam, normatīvajiem aktiem, piemērojamos standartos un vadlīnijās noteiktajām prasībām, kā arī nozarē pastāvošajai labajai praksei un Pasūtītāja norādījumiem.</w:t>
      </w:r>
    </w:p>
    <w:p w14:paraId="1B431C1B"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Līguma 1</w:t>
      </w:r>
      <w:r>
        <w:rPr>
          <w:rFonts w:ascii="Segoe UI Light" w:hAnsi="Segoe UI Light" w:cs="Segoe UI Light"/>
          <w:sz w:val="24"/>
          <w:szCs w:val="24"/>
        </w:rPr>
        <w:t>2</w:t>
      </w:r>
      <w:r w:rsidRPr="00D26F3D">
        <w:rPr>
          <w:rFonts w:ascii="Segoe UI Light" w:hAnsi="Segoe UI Light" w:cs="Segoe UI Light"/>
          <w:sz w:val="24"/>
          <w:szCs w:val="24"/>
        </w:rPr>
        <w:t>.1.2. punktā noteiktais Izpildītāja pilnvarotais pārstāvis rakstveidā informē Līguma 1</w:t>
      </w:r>
      <w:r>
        <w:rPr>
          <w:rFonts w:ascii="Segoe UI Light" w:hAnsi="Segoe UI Light" w:cs="Segoe UI Light"/>
          <w:sz w:val="24"/>
          <w:szCs w:val="24"/>
        </w:rPr>
        <w:t>2</w:t>
      </w:r>
      <w:r w:rsidRPr="00D26F3D">
        <w:rPr>
          <w:rFonts w:ascii="Segoe UI Light" w:hAnsi="Segoe UI Light" w:cs="Segoe UI Light"/>
          <w:sz w:val="24"/>
          <w:szCs w:val="24"/>
        </w:rPr>
        <w:t>.1.1. punktā noteikto Pasūtītāja pilnvaroto pārstāvi par Transportlīdzekļu gatavību nodošanai vismaz 5 (piecas) darba dienas pirms plānotās piegādes. Līguma 1</w:t>
      </w:r>
      <w:r>
        <w:rPr>
          <w:rFonts w:ascii="Segoe UI Light" w:hAnsi="Segoe UI Light" w:cs="Segoe UI Light"/>
          <w:sz w:val="24"/>
          <w:szCs w:val="24"/>
        </w:rPr>
        <w:t>2</w:t>
      </w:r>
      <w:r w:rsidRPr="00D26F3D">
        <w:rPr>
          <w:rFonts w:ascii="Segoe UI Light" w:hAnsi="Segoe UI Light" w:cs="Segoe UI Light"/>
          <w:sz w:val="24"/>
          <w:szCs w:val="24"/>
        </w:rPr>
        <w:t>.1.1. punktā noteiktais Pasūtītāja pilnvarotais pārstāvis saskaņo Transportlīdzekļu piegādes dienu un laiku, nosūtot elektroniskā pasta sūtījumā Līguma 1</w:t>
      </w:r>
      <w:r>
        <w:rPr>
          <w:rFonts w:ascii="Segoe UI Light" w:hAnsi="Segoe UI Light" w:cs="Segoe UI Light"/>
          <w:sz w:val="24"/>
          <w:szCs w:val="24"/>
        </w:rPr>
        <w:t>2</w:t>
      </w:r>
      <w:r w:rsidRPr="00D26F3D">
        <w:rPr>
          <w:rFonts w:ascii="Segoe UI Light" w:hAnsi="Segoe UI Light" w:cs="Segoe UI Light"/>
          <w:sz w:val="24"/>
          <w:szCs w:val="24"/>
        </w:rPr>
        <w:t>.1.2. punktā noteiktajam Izpildītāja pilnvarotajam pārstāvim datumu un laiku, kad Transportlīdzekļi piegādājami Pasūtītāja adresē: Eksporta ielā 5, Rīgā.</w:t>
      </w:r>
    </w:p>
    <w:p w14:paraId="7899EB5B"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kopā ar Transportlīdzekļiem nodod Pasūtītājam Transportlīdzekļu atslēgas un visus ar Transportlīdzekļiem saistītos dokumentus.</w:t>
      </w:r>
    </w:p>
    <w:p w14:paraId="43E70110"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sagatavo un vienlaikus ar Transportlīdzekļu piegādi iesniedz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noteiktajam Pasūtītāja pilnvarotajam pārstāvim Transportlīdzekļu nodošanas – pieņemšanas aktu, kurā ietverta informācija par piegādāto Transportlīdzekli saskaņā ar Līguma nosacījumiem, </w:t>
      </w:r>
      <w:r w:rsidRPr="00D26F3D">
        <w:rPr>
          <w:rFonts w:ascii="Segoe UI Light" w:hAnsi="Segoe UI Light" w:cs="Segoe UI Light"/>
          <w:color w:val="000000"/>
          <w:sz w:val="24"/>
          <w:szCs w:val="24"/>
        </w:rPr>
        <w:t>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kā arī nozarē pastāvošo labo praksi un Pasūtītāja norādījumiem.</w:t>
      </w:r>
    </w:p>
    <w:p w14:paraId="10209829"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Pasūtītājs Transportlīdzekļu pieņemšanas brīdī veic Transportlīdzekļa pārbaudi un paraksta Transportlīdzekļu nodošanas – pieņemšanas aktu vai iesniedz Izpildītājam rakstveida pretenziju, ja Pasūtītājam radušies iebildumi par Transportlīdzekļi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 un/vai Pasūtītāja norādījumiem.</w:t>
      </w:r>
    </w:p>
    <w:p w14:paraId="4D7A0C19"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Pasūtītājs Līguma 3.5. punktā noteiktajā kārtībā iesniedzis Izpildītājam rakstveida pretenziju, Puses vienojas par neatbilstību novēršanas termiņu, kas nav ilgāks </w:t>
      </w:r>
      <w:r w:rsidRPr="00F0595F">
        <w:rPr>
          <w:rFonts w:ascii="Segoe UI Light" w:hAnsi="Segoe UI Light" w:cs="Segoe UI Light"/>
          <w:sz w:val="24"/>
          <w:szCs w:val="24"/>
        </w:rPr>
        <w:t>kā 30 (trīsdesmit) kalendārās dienas</w:t>
      </w:r>
      <w:proofErr w:type="gramStart"/>
      <w:r w:rsidRPr="00F0595F">
        <w:rPr>
          <w:rFonts w:ascii="Segoe UI Light" w:hAnsi="Segoe UI Light" w:cs="Segoe UI Light"/>
          <w:sz w:val="24"/>
          <w:szCs w:val="24"/>
        </w:rPr>
        <w:t>, un neatbilstību novēršanas</w:t>
      </w:r>
      <w:proofErr w:type="gramEnd"/>
      <w:r w:rsidRPr="00F0595F">
        <w:rPr>
          <w:rFonts w:ascii="Segoe UI Light" w:hAnsi="Segoe UI Light" w:cs="Segoe UI Light"/>
          <w:sz w:val="24"/>
          <w:szCs w:val="24"/>
        </w:rPr>
        <w:t xml:space="preserve"> kārtību un/vai </w:t>
      </w:r>
      <w:r w:rsidRPr="00F0595F">
        <w:rPr>
          <w:rFonts w:ascii="Segoe UI Light" w:hAnsi="Segoe UI Light" w:cs="Segoe UI Light"/>
          <w:color w:val="000000"/>
          <w:sz w:val="24"/>
          <w:szCs w:val="24"/>
        </w:rPr>
        <w:t>maksājuma</w:t>
      </w:r>
      <w:r w:rsidRPr="00D26F3D">
        <w:rPr>
          <w:rFonts w:ascii="Segoe UI Light" w:hAnsi="Segoe UI Light" w:cs="Segoe UI Light"/>
          <w:color w:val="000000"/>
          <w:sz w:val="24"/>
          <w:szCs w:val="24"/>
        </w:rPr>
        <w:t xml:space="preserve"> samazinājumu. Ja Izpildītājs nepiekrīt Pasūtītāja pretenzijā norādītajām neatbilstībām, Pasūtītājam ir tiesības neatbilstību konstatēšanai piesaistīt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r w:rsidRPr="00D26F3D">
        <w:rPr>
          <w:rFonts w:ascii="Segoe UI Light" w:hAnsi="Segoe UI Light" w:cs="Segoe UI Light"/>
          <w:color w:val="000000"/>
          <w:sz w:val="24"/>
          <w:szCs w:val="24"/>
        </w:rPr>
        <w:t>.</w:t>
      </w:r>
    </w:p>
    <w:p w14:paraId="5E2F058E"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Transportlīdzekļu piegādi uzskata par veiktu, ja</w:t>
      </w:r>
      <w:proofErr w:type="gramStart"/>
      <w:r w:rsidRPr="00D26F3D">
        <w:rPr>
          <w:rFonts w:ascii="Segoe UI Light" w:hAnsi="Segoe UI Light" w:cs="Segoe UI Light"/>
          <w:sz w:val="24"/>
          <w:szCs w:val="24"/>
        </w:rPr>
        <w:t xml:space="preserve"> tā veikta atbilstoši </w:t>
      </w:r>
      <w:r w:rsidRPr="00D26F3D">
        <w:rPr>
          <w:rFonts w:ascii="Segoe UI Light" w:hAnsi="Segoe UI Light" w:cs="Segoe UI Light"/>
          <w:color w:val="000000"/>
          <w:sz w:val="24"/>
          <w:szCs w:val="24"/>
        </w:rPr>
        <w:t>Līgumam</w:t>
      </w:r>
      <w:proofErr w:type="gramEnd"/>
      <w:r w:rsidRPr="00D26F3D">
        <w:rPr>
          <w:rFonts w:ascii="Segoe UI Light" w:hAnsi="Segoe UI Light" w:cs="Segoe UI Light"/>
          <w:color w:val="000000"/>
          <w:sz w:val="24"/>
          <w:szCs w:val="24"/>
        </w:rPr>
        <w:t>,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 kā arī Pasūtītāja norādījumiem un Līguma 1</w:t>
      </w:r>
      <w:r>
        <w:rPr>
          <w:rFonts w:ascii="Segoe UI Light" w:hAnsi="Segoe UI Light" w:cs="Segoe UI Light"/>
          <w:sz w:val="24"/>
          <w:szCs w:val="24"/>
        </w:rPr>
        <w:t>2</w:t>
      </w:r>
      <w:r w:rsidRPr="00D26F3D">
        <w:rPr>
          <w:rFonts w:ascii="Segoe UI Light" w:hAnsi="Segoe UI Light" w:cs="Segoe UI Light"/>
          <w:sz w:val="24"/>
          <w:szCs w:val="24"/>
        </w:rPr>
        <w:t>.1. punktā noteiktie Pušu pilnvarotie pārstāvji ir abpusēji parakstījuši Transportlīdzekļu nodošanas – pieņemšanas aktu.</w:t>
      </w:r>
    </w:p>
    <w:p w14:paraId="4CF4F6B2"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 xml:space="preserve">Gadījumā, ja pēc </w:t>
      </w:r>
      <w:r w:rsidRPr="00D26F3D">
        <w:rPr>
          <w:rFonts w:ascii="Segoe UI Light" w:hAnsi="Segoe UI Light" w:cs="Segoe UI Light"/>
          <w:sz w:val="24"/>
          <w:szCs w:val="24"/>
        </w:rPr>
        <w:t xml:space="preserve">Transportlīdzekļu </w:t>
      </w:r>
      <w:r w:rsidRPr="00D26F3D">
        <w:rPr>
          <w:rFonts w:ascii="Segoe UI Light" w:hAnsi="Segoe UI Light" w:cs="Segoe UI Light"/>
          <w:color w:val="000000"/>
          <w:sz w:val="24"/>
          <w:szCs w:val="24"/>
        </w:rPr>
        <w:t xml:space="preserve">nodošanas – pieņemšanas akta parakstīšanas Pasūtītājs konstatē </w:t>
      </w:r>
      <w:r w:rsidRPr="00D26F3D">
        <w:rPr>
          <w:rFonts w:ascii="Segoe UI Light" w:hAnsi="Segoe UI Light" w:cs="Segoe UI Light"/>
          <w:sz w:val="24"/>
          <w:szCs w:val="24"/>
        </w:rPr>
        <w:t xml:space="preserve">Transportlīdzekļu </w:t>
      </w:r>
      <w:r w:rsidRPr="00D26F3D">
        <w:rPr>
          <w:rFonts w:ascii="Segoe UI Light" w:hAnsi="Segoe UI Light" w:cs="Segoe UI Light"/>
          <w:color w:val="000000"/>
          <w:sz w:val="24"/>
          <w:szCs w:val="24"/>
        </w:rPr>
        <w:t>neatbilstību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w:t>
      </w:r>
      <w:r w:rsidRPr="00D26F3D">
        <w:rPr>
          <w:rFonts w:ascii="Segoe UI Light" w:hAnsi="Segoe UI Light" w:cs="Segoe UI Light"/>
          <w:color w:val="000000"/>
          <w:sz w:val="24"/>
          <w:szCs w:val="24"/>
        </w:rPr>
        <w:t xml:space="preserve"> un/vai Pasūtītāja norādījumiem, Puses par to sastāda abpusēji </w:t>
      </w:r>
      <w:r w:rsidRPr="00D26F3D">
        <w:rPr>
          <w:rFonts w:ascii="Segoe UI Light" w:hAnsi="Segoe UI Light" w:cs="Segoe UI Light"/>
          <w:sz w:val="24"/>
          <w:szCs w:val="24"/>
        </w:rPr>
        <w:t xml:space="preserve">parakstītu aktu, un </w:t>
      </w:r>
      <w:r w:rsidRPr="00F0595F">
        <w:rPr>
          <w:rFonts w:ascii="Segoe UI Light" w:hAnsi="Segoe UI Light" w:cs="Segoe UI Light"/>
          <w:sz w:val="24"/>
          <w:szCs w:val="24"/>
        </w:rPr>
        <w:t xml:space="preserve">Izpildītājs 30 (trīsdesmit) kalendāro dienu laikā par saviem līdzekļiem novērš konstatētās neatbilstības. Ja Izpildītājs atsakās parakstīt neatbilstību aktu, Pasūtītājs </w:t>
      </w:r>
      <w:r w:rsidRPr="00F0595F">
        <w:rPr>
          <w:rFonts w:ascii="Segoe UI Light" w:hAnsi="Segoe UI Light" w:cs="Segoe UI Light"/>
          <w:color w:val="000000"/>
          <w:sz w:val="24"/>
          <w:szCs w:val="24"/>
        </w:rPr>
        <w:t>pieaicina neatbilstību konstatēšanai</w:t>
      </w:r>
      <w:r w:rsidRPr="00D26F3D">
        <w:rPr>
          <w:rFonts w:ascii="Segoe UI Light" w:hAnsi="Segoe UI Light" w:cs="Segoe UI Light"/>
          <w:color w:val="000000"/>
          <w:sz w:val="24"/>
          <w:szCs w:val="24"/>
        </w:rPr>
        <w:t xml:space="preserve"> </w:t>
      </w:r>
      <w:r w:rsidRPr="00D26F3D">
        <w:rPr>
          <w:rFonts w:ascii="Segoe UI Light" w:hAnsi="Segoe UI Light" w:cs="Segoe UI Light"/>
          <w:color w:val="000000"/>
          <w:sz w:val="24"/>
          <w:szCs w:val="24"/>
        </w:rPr>
        <w:lastRenderedPageBreak/>
        <w:t xml:space="preserve">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p>
    <w:p w14:paraId="6CA8E9E5"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Gadījumā, ja Līguma 3.6. un/vai 3.8. punktā noteiktajā kārtībā pieaicinātais eksperts konstatē, ka Izpildītājs nav izpildījis Līguma noteikumus</w:t>
      </w:r>
      <w:proofErr w:type="gramStart"/>
      <w:r w:rsidRPr="00D26F3D">
        <w:rPr>
          <w:rFonts w:ascii="Segoe UI Light" w:hAnsi="Segoe UI Light" w:cs="Segoe UI Light"/>
          <w:sz w:val="24"/>
          <w:szCs w:val="24"/>
        </w:rPr>
        <w:t xml:space="preserve"> vai Transportlīdzekļi </w:t>
      </w:r>
      <w:r w:rsidRPr="00D26F3D">
        <w:rPr>
          <w:rFonts w:ascii="Segoe UI Light" w:hAnsi="Segoe UI Light" w:cs="Segoe UI Light"/>
          <w:color w:val="000000"/>
          <w:sz w:val="24"/>
          <w:szCs w:val="24"/>
        </w:rPr>
        <w:t>neatbilst Līgumam</w:t>
      </w:r>
      <w:proofErr w:type="gramEnd"/>
      <w:r w:rsidRPr="00D26F3D">
        <w:rPr>
          <w:rFonts w:ascii="Segoe UI Light" w:hAnsi="Segoe UI Light" w:cs="Segoe UI Light"/>
          <w:color w:val="000000"/>
          <w:sz w:val="24"/>
          <w:szCs w:val="24"/>
        </w:rPr>
        <w:t>,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 xml:space="preserve">piemērojamos standartos un vadlīnijās noteiktajām prasībām, nozarē pastāvošajai labajai praksei </w:t>
      </w:r>
      <w:r w:rsidRPr="00D26F3D">
        <w:rPr>
          <w:rFonts w:ascii="Segoe UI Light" w:hAnsi="Segoe UI Light" w:cs="Segoe UI Light"/>
          <w:color w:val="000000"/>
          <w:sz w:val="24"/>
          <w:szCs w:val="24"/>
        </w:rPr>
        <w:t>un/vai Pasūtītāja norādījumiem</w:t>
      </w:r>
      <w:r w:rsidRPr="00D26F3D">
        <w:rPr>
          <w:rFonts w:ascii="Segoe UI Light" w:hAnsi="Segoe UI Light" w:cs="Segoe UI Light"/>
          <w:sz w:val="24"/>
          <w:szCs w:val="24"/>
        </w:rPr>
        <w:t>, Izpildītājam ir pienākums eksperta noteiktajā termiņā novērst eksperta atzinumā konstatētās neatbilstības.</w:t>
      </w:r>
    </w:p>
    <w:p w14:paraId="2721F13A"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3.9. punktā noteiktajā termiņā Izpildītājs nav novērsis eksperta atzinumā konstatētās nepilnības, Pasūtītājam ir tiesības vienpusēji izbeigt Līgumu, kā arī Izpildītājam ir pienākums atlīdzināt Pasūtītājam visus tiešos zaudējumus. </w:t>
      </w:r>
      <w:r w:rsidRPr="00D26F3D">
        <w:rPr>
          <w:rFonts w:ascii="Segoe UI Light" w:hAnsi="Segoe UI Light" w:cs="Segoe UI Light"/>
          <w:noProof/>
          <w:sz w:val="24"/>
          <w:szCs w:val="24"/>
        </w:rPr>
        <w:t>Līgums skaitās izbeigts ar Pasūtītāja paziņojuma Izpildītājam par Līguma izbeigšanu paziņošanu</w:t>
      </w:r>
      <w:r w:rsidRPr="00D26F3D">
        <w:rPr>
          <w:rFonts w:ascii="Segoe UI Light" w:hAnsi="Segoe UI Light" w:cs="Segoe UI Light"/>
          <w:sz w:val="24"/>
          <w:szCs w:val="24"/>
        </w:rPr>
        <w:t>. Ja paziņojums sūtīts ar pasta starpniecību ierakstītā sūtījumā, tas uzskatāms par paziņotu 7. (septītajā) dienā pēc tā nodošanas pastā, bet, ja tas sūtīts elektroniski, tas uzskatāms par paziņotu 2. (otrajā) darbdienā pēc tā nosūtīšanas.</w:t>
      </w:r>
    </w:p>
    <w:p w14:paraId="5C2FFB6F"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noProof/>
          <w:color w:val="000000"/>
          <w:sz w:val="24"/>
          <w:szCs w:val="24"/>
        </w:rPr>
        <w:t xml:space="preserve">Pēc </w:t>
      </w:r>
      <w:r w:rsidRPr="00D26F3D">
        <w:rPr>
          <w:rFonts w:ascii="Segoe UI Light" w:hAnsi="Segoe UI Light" w:cs="Segoe UI Light"/>
          <w:color w:val="000000"/>
          <w:sz w:val="24"/>
          <w:szCs w:val="24"/>
        </w:rPr>
        <w:t xml:space="preserve">Līguma </w:t>
      </w:r>
      <w:r w:rsidRPr="00D26F3D">
        <w:rPr>
          <w:rFonts w:ascii="Segoe UI Light" w:hAnsi="Segoe UI Light" w:cs="Segoe UI Light"/>
          <w:sz w:val="24"/>
          <w:szCs w:val="24"/>
        </w:rPr>
        <w:t>1</w:t>
      </w:r>
      <w:r>
        <w:rPr>
          <w:rFonts w:ascii="Segoe UI Light" w:hAnsi="Segoe UI Light" w:cs="Segoe UI Light"/>
          <w:sz w:val="24"/>
          <w:szCs w:val="24"/>
        </w:rPr>
        <w:t>2</w:t>
      </w:r>
      <w:r w:rsidRPr="00D26F3D">
        <w:rPr>
          <w:rFonts w:ascii="Segoe UI Light" w:hAnsi="Segoe UI Light" w:cs="Segoe UI Light"/>
          <w:sz w:val="24"/>
          <w:szCs w:val="24"/>
        </w:rPr>
        <w:t xml:space="preserve">.1. punktā </w:t>
      </w:r>
      <w:r w:rsidRPr="00D26F3D">
        <w:rPr>
          <w:rFonts w:ascii="Segoe UI Light" w:hAnsi="Segoe UI Light" w:cs="Segoe UI Light"/>
          <w:color w:val="000000"/>
          <w:sz w:val="24"/>
          <w:szCs w:val="24"/>
        </w:rPr>
        <w:t xml:space="preserve">noteikto Pušu pilnvaroto pārstāvju </w:t>
      </w:r>
      <w:r w:rsidRPr="00D26F3D">
        <w:rPr>
          <w:rFonts w:ascii="Segoe UI Light" w:hAnsi="Segoe UI Light" w:cs="Segoe UI Light"/>
          <w:sz w:val="24"/>
          <w:szCs w:val="24"/>
        </w:rPr>
        <w:t xml:space="preserve">Transportlīdzekļu </w:t>
      </w:r>
      <w:r w:rsidRPr="00D26F3D">
        <w:rPr>
          <w:rFonts w:ascii="Segoe UI Light" w:hAnsi="Segoe UI Light" w:cs="Segoe UI Light"/>
          <w:noProof/>
          <w:sz w:val="24"/>
          <w:szCs w:val="24"/>
        </w:rPr>
        <w:t>nodošanas – pieņemšanas akta abpusējas parakstīšanas, Izpildītājs sagatavo rēķinu par Līguma 2.6. vai 2.7. punktā noteikto maksājumu</w:t>
      </w:r>
      <w:r w:rsidRPr="00D26F3D">
        <w:rPr>
          <w:rFonts w:ascii="Segoe UI Light" w:hAnsi="Segoe UI Light" w:cs="Segoe UI Light"/>
          <w:sz w:val="24"/>
          <w:szCs w:val="24"/>
        </w:rPr>
        <w:t>.</w:t>
      </w:r>
    </w:p>
    <w:p w14:paraId="37CDC876" w14:textId="77777777" w:rsidR="001F3F10" w:rsidRPr="00D26F3D" w:rsidRDefault="001F3F10" w:rsidP="001F3F10">
      <w:pPr>
        <w:numPr>
          <w:ilvl w:val="0"/>
          <w:numId w:val="5"/>
        </w:numPr>
        <w:tabs>
          <w:tab w:val="clear" w:pos="72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GARANTIJAS, TEHNISKĀS APKOPES UN REMONTA PAKALPOJUMU IZPILDES, NODOŠANAS UN PIEŅEMŠANAS KĀRTĪBA</w:t>
      </w:r>
    </w:p>
    <w:p w14:paraId="6C90295C"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Garantija ir Izpildītāja apliecinājums, ka piegādātie Transportlīdzekļi ir augstas kvalitātes un garantijas laikā saglabās lietošanas īpašības, drošumu un izpildījumu atbilstoši Līgumā un tā 1. pielikumā noteiktajām prasībām, kā arī piegādātie Transportlīdzekļi atbilst normatīvo aktu prasībām, piemērojamos standartos un vadlīnijās noteiktajām prasībām, kas uz to attiecas</w:t>
      </w:r>
      <w:r>
        <w:rPr>
          <w:rFonts w:ascii="Segoe UI Light" w:hAnsi="Segoe UI Light" w:cs="Segoe UI Light"/>
          <w:sz w:val="24"/>
          <w:szCs w:val="24"/>
        </w:rPr>
        <w:t>,</w:t>
      </w:r>
      <w:r w:rsidRPr="00D26F3D">
        <w:rPr>
          <w:rFonts w:ascii="Segoe UI Light" w:hAnsi="Segoe UI Light" w:cs="Segoe UI Light"/>
          <w:sz w:val="24"/>
          <w:szCs w:val="24"/>
        </w:rPr>
        <w:t xml:space="preserve"> kā arī nozarē pastāvošajai labajai praksei.</w:t>
      </w:r>
    </w:p>
    <w:p w14:paraId="718FAE19"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Garantijas laikā Izpildītājs ir atbildīgs par katru Transportlīdzeklim atklāto vai slēpto trūkumu, defektu, neatbilstību, ja tas nav radies nepareizas ekspluatācijas dēļ.</w:t>
      </w:r>
    </w:p>
    <w:p w14:paraId="3016E2B4"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Garantijas laikā Izpildītājs veic Tehniskās apkopes pakalpojumus Rīgas </w:t>
      </w:r>
      <w:proofErr w:type="spellStart"/>
      <w:r w:rsidRPr="00D26F3D">
        <w:rPr>
          <w:rFonts w:ascii="Segoe UI Light" w:hAnsi="Segoe UI Light" w:cs="Segoe UI Light"/>
          <w:sz w:val="24"/>
          <w:szCs w:val="24"/>
        </w:rPr>
        <w:t>valstspilsētas</w:t>
      </w:r>
      <w:proofErr w:type="spellEnd"/>
      <w:r w:rsidRPr="00D26F3D">
        <w:rPr>
          <w:rFonts w:ascii="Segoe UI Light" w:hAnsi="Segoe UI Light" w:cs="Segoe UI Light"/>
          <w:sz w:val="24"/>
          <w:szCs w:val="24"/>
        </w:rPr>
        <w:t xml:space="preserve"> administratīvajā teritorijā vai ne tālāk kā 10 km aiz Rīgas </w:t>
      </w:r>
      <w:proofErr w:type="spellStart"/>
      <w:r w:rsidRPr="00D26F3D">
        <w:rPr>
          <w:rFonts w:ascii="Segoe UI Light" w:hAnsi="Segoe UI Light" w:cs="Segoe UI Light"/>
          <w:sz w:val="24"/>
          <w:szCs w:val="24"/>
        </w:rPr>
        <w:t>valstpilsētas</w:t>
      </w:r>
      <w:proofErr w:type="spellEnd"/>
      <w:r w:rsidRPr="00D26F3D">
        <w:rPr>
          <w:rFonts w:ascii="Segoe UI Light" w:hAnsi="Segoe UI Light" w:cs="Segoe UI Light"/>
          <w:sz w:val="24"/>
          <w:szCs w:val="24"/>
        </w:rPr>
        <w:t xml:space="preserve"> administratīvās teritorijas robežas atbilstoši Līguma 2. pielikuma pielikumam “Tehnisko apkopju plāns”, kā arī atbilstoši normatīvo aktu prasībām, piemērojamos standartos un vadlīnijās noteiktajām prasībām, kā arī nozarē pastāvošajai labajai praksei un Pasūtītāja norādījumiem.</w:t>
      </w:r>
    </w:p>
    <w:p w14:paraId="7903E356"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Transportlīdzekļu garantijas laikā Izpildītājs konstatē Transportlīdzekļa bojājumu, kas neattiecas uz Transportlīdzekļu garantijas noteikumiem, Izpildītājs rakstveidā paziņo Pasūtītājam par konstatēto bojājumu, nosūtot uz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noteiktā Pasūtītāja pilnvarotā pārstāvja elektronisko pastu Izpildītāja parakstītu </w:t>
      </w:r>
      <w:proofErr w:type="spellStart"/>
      <w:r w:rsidRPr="00D26F3D">
        <w:rPr>
          <w:rFonts w:ascii="Segoe UI Light" w:hAnsi="Segoe UI Light" w:cs="Segoe UI Light"/>
          <w:sz w:val="24"/>
          <w:szCs w:val="24"/>
        </w:rPr>
        <w:t>defektācijas</w:t>
      </w:r>
      <w:proofErr w:type="spellEnd"/>
      <w:r w:rsidRPr="00D26F3D">
        <w:rPr>
          <w:rFonts w:ascii="Segoe UI Light" w:hAnsi="Segoe UI Light" w:cs="Segoe UI Light"/>
          <w:sz w:val="24"/>
          <w:szCs w:val="24"/>
        </w:rPr>
        <w:t xml:space="preserve"> aktu, kurā norāda konstatētos defektus,</w:t>
      </w:r>
      <w:r w:rsidRPr="00D26F3D">
        <w:t xml:space="preserve"> </w:t>
      </w:r>
      <w:r w:rsidRPr="00D26F3D">
        <w:rPr>
          <w:rFonts w:ascii="Segoe UI Light" w:hAnsi="Segoe UI Light" w:cs="Segoe UI Light"/>
          <w:sz w:val="24"/>
          <w:szCs w:val="24"/>
        </w:rPr>
        <w:t>to atbilstību garantijas noteikumos noteiktajam, remonta iespējas un potenciālās izmaksas. Izpildītājs Remonta pakalpojums var uzsākt tikai pēc Pušu rakstveida vienošanās pie Līguma, kurā Pusēm vienojoties nosaka Remonta pakalpojumu izmaksas un Remonta pakalpojumu izpildes termiņus un kārtību, noslēgšanas.</w:t>
      </w:r>
    </w:p>
    <w:p w14:paraId="2535532E"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pēc Tehniskās apkopes un/vai Remonta pakalpojumu sniegšanas sagatavo un vienlaikus ar Transportlīdzekļa nodošanu iesniedz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minētajam Pasūtītāja pilnvarotajam pārstāvim Tehniskās apkopes un/vai Remonta pakalpojumu </w:t>
      </w:r>
      <w:r w:rsidRPr="00D26F3D">
        <w:rPr>
          <w:rFonts w:ascii="Segoe UI Light" w:hAnsi="Segoe UI Light" w:cs="Segoe UI Light"/>
          <w:sz w:val="24"/>
          <w:szCs w:val="24"/>
        </w:rPr>
        <w:lastRenderedPageBreak/>
        <w:t>nodošanas – pieņemšanas aktu, kurā ietverta informācija par pakalpojumu izpildi saskaņā ar Līguma nosacījumiem, normatīvo aktu prasībām, piemērojamos standartos un vadlīnijās noteiktajām prasībām, kā arī nozarē pastāvošajai labajai praksei un Pasūtītāja norādījumiem.</w:t>
      </w:r>
    </w:p>
    <w:p w14:paraId="09C4C5C9"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Transportlīdzekļa un Tehniskās apkopes un/vai Remonta pakalpojumu pieņemšanas brīdī veic Tehniskās apkopes un/vai Remonta pakalpojumu pārbaudi un paraksta Tehniskās apkopes un/vai Remonta pakalpojumu nodošanas – pieņemšanas aktu</w:t>
      </w:r>
      <w:proofErr w:type="gramStart"/>
      <w:r w:rsidRPr="00D26F3D">
        <w:rPr>
          <w:rFonts w:ascii="Segoe UI Light" w:hAnsi="Segoe UI Light" w:cs="Segoe UI Light"/>
          <w:sz w:val="24"/>
          <w:szCs w:val="24"/>
        </w:rPr>
        <w:t xml:space="preserve"> vai iesniedz Izpildītājam rakstveida pretenziju</w:t>
      </w:r>
      <w:proofErr w:type="gramEnd"/>
      <w:r w:rsidRPr="00D26F3D">
        <w:rPr>
          <w:rFonts w:ascii="Segoe UI Light" w:hAnsi="Segoe UI Light" w:cs="Segoe UI Light"/>
          <w:sz w:val="24"/>
          <w:szCs w:val="24"/>
        </w:rPr>
        <w:t xml:space="preserve">, ja Pasūtītājam radušies iebildumi par Tehniskās apkopes un/vai Remonta pakalpojumiem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 un Pasūtītāja norādījumiem.</w:t>
      </w:r>
    </w:p>
    <w:p w14:paraId="5CE45ABA"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Pasūtītājs Līguma 4.6. punktā noteiktajā kārtībā iesniedzis Izpildītājam rakstveida pretenziju par Tehniskās apkopes un/vai Remonta pakalpojumiem, Puses vienojas par neatbilstību novēršanas termiņu, kas nav ilgāks kā 30 (trīsdesmit) kalendārās dienas</w:t>
      </w:r>
      <w:proofErr w:type="gramStart"/>
      <w:r w:rsidRPr="00D26F3D">
        <w:rPr>
          <w:rFonts w:ascii="Segoe UI Light" w:hAnsi="Segoe UI Light" w:cs="Segoe UI Light"/>
          <w:sz w:val="24"/>
          <w:szCs w:val="24"/>
        </w:rPr>
        <w:t>, un neatbilstību novēršanas</w:t>
      </w:r>
      <w:proofErr w:type="gramEnd"/>
      <w:r w:rsidRPr="00D26F3D">
        <w:rPr>
          <w:rFonts w:ascii="Segoe UI Light" w:hAnsi="Segoe UI Light" w:cs="Segoe UI Light"/>
          <w:sz w:val="24"/>
          <w:szCs w:val="24"/>
        </w:rPr>
        <w:t xml:space="preserve"> kārtību un/vai </w:t>
      </w:r>
      <w:r w:rsidRPr="00D26F3D">
        <w:rPr>
          <w:rFonts w:ascii="Segoe UI Light" w:hAnsi="Segoe UI Light" w:cs="Segoe UI Light"/>
          <w:color w:val="000000"/>
          <w:sz w:val="24"/>
          <w:szCs w:val="24"/>
        </w:rPr>
        <w:t xml:space="preserve">maksājuma samazinājumu. Ja Izpildītājs nepiekrīt Pasūtītāja pretenzijā norādītajām neatbilstībām, Pasūtītājam ir tiesības neatbilstību konstatēšanai piesaistīt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r w:rsidRPr="00D26F3D">
        <w:rPr>
          <w:rFonts w:ascii="Segoe UI Light" w:hAnsi="Segoe UI Light" w:cs="Segoe UI Light"/>
          <w:color w:val="000000"/>
          <w:sz w:val="24"/>
          <w:szCs w:val="24"/>
        </w:rPr>
        <w:t>.</w:t>
      </w:r>
    </w:p>
    <w:p w14:paraId="3F797FF1"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Tehniskās apkopes un/vai Remonta pakalpojumi tiek uzskatīti par veiktiem, ja tie veikti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 kā arī Pasūtītāja norādījumiem un Līguma 1</w:t>
      </w:r>
      <w:r>
        <w:rPr>
          <w:rFonts w:ascii="Segoe UI Light" w:hAnsi="Segoe UI Light" w:cs="Segoe UI Light"/>
          <w:sz w:val="24"/>
          <w:szCs w:val="24"/>
        </w:rPr>
        <w:t>2</w:t>
      </w:r>
      <w:r w:rsidRPr="00D26F3D">
        <w:rPr>
          <w:rFonts w:ascii="Segoe UI Light" w:hAnsi="Segoe UI Light" w:cs="Segoe UI Light"/>
          <w:sz w:val="24"/>
          <w:szCs w:val="24"/>
        </w:rPr>
        <w:t>.1. punktā noteiktie Pušu pilnvarotie pārstāvji ir abpusēji parakstījuši Tehniskās apkopes un/vai Remonta pakalpojumu nodošanas – pieņemšanas aktu.</w:t>
      </w:r>
    </w:p>
    <w:p w14:paraId="332E0962"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 xml:space="preserve">Gadījumā, ja pēc </w:t>
      </w:r>
      <w:r w:rsidRPr="00D26F3D">
        <w:rPr>
          <w:rFonts w:ascii="Segoe UI Light" w:hAnsi="Segoe UI Light" w:cs="Segoe UI Light"/>
          <w:sz w:val="24"/>
          <w:szCs w:val="24"/>
        </w:rPr>
        <w:t xml:space="preserve">Tehniskās apkopes un/vai Remonta pakalpojumu </w:t>
      </w:r>
      <w:r w:rsidRPr="00D26F3D">
        <w:rPr>
          <w:rFonts w:ascii="Segoe UI Light" w:hAnsi="Segoe UI Light" w:cs="Segoe UI Light"/>
          <w:color w:val="000000"/>
          <w:sz w:val="24"/>
          <w:szCs w:val="24"/>
        </w:rPr>
        <w:t xml:space="preserve">nodošanas – pieņemšanas akta parakstīšanas Pasūtītājs konstatē </w:t>
      </w:r>
      <w:r w:rsidRPr="00D26F3D">
        <w:rPr>
          <w:rFonts w:ascii="Segoe UI Light" w:hAnsi="Segoe UI Light" w:cs="Segoe UI Light"/>
          <w:sz w:val="24"/>
          <w:szCs w:val="24"/>
        </w:rPr>
        <w:t xml:space="preserve">Tehniskās apkopes un/vai Remonta pakalpojumu </w:t>
      </w:r>
      <w:r w:rsidRPr="00D26F3D">
        <w:rPr>
          <w:rFonts w:ascii="Segoe UI Light" w:hAnsi="Segoe UI Light" w:cs="Segoe UI Light"/>
          <w:color w:val="000000"/>
          <w:sz w:val="24"/>
          <w:szCs w:val="24"/>
        </w:rPr>
        <w:t>neatbilstību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w:t>
      </w:r>
      <w:r w:rsidRPr="00D26F3D">
        <w:rPr>
          <w:rFonts w:ascii="Segoe UI Light" w:hAnsi="Segoe UI Light" w:cs="Segoe UI Light"/>
          <w:color w:val="000000"/>
          <w:sz w:val="24"/>
          <w:szCs w:val="24"/>
        </w:rPr>
        <w:t xml:space="preserve"> un/vai Pasūtītāja norādījumiem, Puses par to sastāda abpusēji </w:t>
      </w:r>
      <w:r w:rsidRPr="00D26F3D">
        <w:rPr>
          <w:rFonts w:ascii="Segoe UI Light" w:hAnsi="Segoe UI Light" w:cs="Segoe UI Light"/>
          <w:sz w:val="24"/>
          <w:szCs w:val="24"/>
        </w:rPr>
        <w:t xml:space="preserve">parakstītu aktu, un Izpildītājs 30 (trīsdesmit) kalendāro dienu laikā par saviem līdzekļiem novērš konstatētās neatbilstības. Ja Izpildītājs atsakās parakstīt neatbilstību aktu, Pasūtītājs </w:t>
      </w:r>
      <w:r w:rsidRPr="00D26F3D">
        <w:rPr>
          <w:rFonts w:ascii="Segoe UI Light" w:hAnsi="Segoe UI Light" w:cs="Segoe UI Light"/>
          <w:color w:val="000000"/>
          <w:sz w:val="24"/>
          <w:szCs w:val="24"/>
        </w:rPr>
        <w:t xml:space="preserve">pieaicina neatbilstību konstatēšanai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p>
    <w:p w14:paraId="082ABD5C"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4.7. un/vai 4.9. punktā noteiktajā kārtībā pieaicinātais eksperts konstatē, ka Izpildītājs nav izpildījis Līguma noteikumus vai par Tehniskās apkopes un/vai Remonta pakalpojumi </w:t>
      </w:r>
      <w:r w:rsidRPr="00D26F3D">
        <w:rPr>
          <w:rFonts w:ascii="Segoe UI Light" w:hAnsi="Segoe UI Light" w:cs="Segoe UI Light"/>
          <w:color w:val="000000"/>
          <w:sz w:val="24"/>
          <w:szCs w:val="24"/>
        </w:rPr>
        <w:t>neatbilst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w:t>
      </w:r>
      <w:r w:rsidRPr="00D26F3D">
        <w:rPr>
          <w:rFonts w:ascii="Segoe UI Light" w:hAnsi="Segoe UI Light" w:cs="Segoe UI Light"/>
          <w:color w:val="000000"/>
          <w:sz w:val="24"/>
          <w:szCs w:val="24"/>
        </w:rPr>
        <w:t xml:space="preserve"> un/vai Pasūtītāja norādījumiem</w:t>
      </w:r>
      <w:r w:rsidRPr="00D26F3D">
        <w:rPr>
          <w:rFonts w:ascii="Segoe UI Light" w:hAnsi="Segoe UI Light" w:cs="Segoe UI Light"/>
          <w:sz w:val="24"/>
          <w:szCs w:val="24"/>
        </w:rPr>
        <w:t>, Izpildītājam ir pienākums eksperta noteiktajā termiņā novērst eksperta atzinumā konstatētās neatbilstības.</w:t>
      </w:r>
    </w:p>
    <w:p w14:paraId="6AAF3435"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4.10. punktā noteiktajā termiņā Izpildītājs nav novērsis eksperta atzinumā konstatētās nepilnības, Pasūtītājam ir tiesības vienpusēji izbeigt Līgumu, kā arī Izpildītājam ir pienākums atlīdzināt Pasūtītājam visus tiešos zaudējumus. </w:t>
      </w:r>
      <w:r w:rsidRPr="00D26F3D">
        <w:rPr>
          <w:rFonts w:ascii="Segoe UI Light" w:hAnsi="Segoe UI Light" w:cs="Segoe UI Light"/>
          <w:noProof/>
          <w:sz w:val="24"/>
          <w:szCs w:val="24"/>
        </w:rPr>
        <w:t>Līgums skaitās izbeigts ar Pasūtītāja paziņojuma Izpildītājam par Līguma izbeigšanu paziņošanu</w:t>
      </w:r>
      <w:r w:rsidRPr="00D26F3D">
        <w:rPr>
          <w:rFonts w:ascii="Segoe UI Light" w:hAnsi="Segoe UI Light" w:cs="Segoe UI Light"/>
          <w:sz w:val="24"/>
          <w:szCs w:val="24"/>
        </w:rPr>
        <w:t xml:space="preserve">. Ja paziņojums sūtīts ar pasta starpniecību ierakstītā sūtījumā, tas uzskatāms par paziņotu 7. </w:t>
      </w:r>
      <w:r w:rsidRPr="00D26F3D">
        <w:rPr>
          <w:rFonts w:ascii="Segoe UI Light" w:hAnsi="Segoe UI Light" w:cs="Segoe UI Light"/>
          <w:sz w:val="24"/>
          <w:szCs w:val="24"/>
        </w:rPr>
        <w:lastRenderedPageBreak/>
        <w:t>(septītajā) dienā pēc tā nodošanas pastā, bet, ja tas sūtīts elektroniski, tas uzskatāms par paziņotu 2. (otrajā) darbdienā pēc tā nosūtīšanas.</w:t>
      </w:r>
    </w:p>
    <w:p w14:paraId="5E72C186"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noProof/>
          <w:color w:val="000000"/>
          <w:sz w:val="24"/>
          <w:szCs w:val="24"/>
        </w:rPr>
        <w:t xml:space="preserve">Pēc </w:t>
      </w:r>
      <w:r w:rsidRPr="00D26F3D">
        <w:rPr>
          <w:rFonts w:ascii="Segoe UI Light" w:hAnsi="Segoe UI Light" w:cs="Segoe UI Light"/>
          <w:color w:val="000000"/>
          <w:sz w:val="24"/>
          <w:szCs w:val="24"/>
        </w:rPr>
        <w:t xml:space="preserve">Līguma </w:t>
      </w:r>
      <w:r w:rsidRPr="00D26F3D">
        <w:rPr>
          <w:rFonts w:ascii="Segoe UI Light" w:hAnsi="Segoe UI Light" w:cs="Segoe UI Light"/>
          <w:sz w:val="24"/>
          <w:szCs w:val="24"/>
        </w:rPr>
        <w:t>1</w:t>
      </w:r>
      <w:r>
        <w:rPr>
          <w:rFonts w:ascii="Segoe UI Light" w:hAnsi="Segoe UI Light" w:cs="Segoe UI Light"/>
          <w:sz w:val="24"/>
          <w:szCs w:val="24"/>
        </w:rPr>
        <w:t>2</w:t>
      </w:r>
      <w:r w:rsidRPr="00D26F3D">
        <w:rPr>
          <w:rFonts w:ascii="Segoe UI Light" w:hAnsi="Segoe UI Light" w:cs="Segoe UI Light"/>
          <w:sz w:val="24"/>
          <w:szCs w:val="24"/>
        </w:rPr>
        <w:t xml:space="preserve">.1. punktā </w:t>
      </w:r>
      <w:r w:rsidRPr="00D26F3D">
        <w:rPr>
          <w:rFonts w:ascii="Segoe UI Light" w:hAnsi="Segoe UI Light" w:cs="Segoe UI Light"/>
          <w:color w:val="000000"/>
          <w:sz w:val="24"/>
          <w:szCs w:val="24"/>
        </w:rPr>
        <w:t xml:space="preserve">noteikto Pušu pilnvaroto pārstāvju </w:t>
      </w:r>
      <w:r w:rsidRPr="00D26F3D">
        <w:rPr>
          <w:rFonts w:ascii="Segoe UI Light" w:hAnsi="Segoe UI Light" w:cs="Segoe UI Light"/>
          <w:sz w:val="24"/>
          <w:szCs w:val="24"/>
        </w:rPr>
        <w:t xml:space="preserve">par Tehniskās apkopes un/vai Remonta pakalpojumiem </w:t>
      </w:r>
      <w:r w:rsidRPr="00D26F3D">
        <w:rPr>
          <w:rFonts w:ascii="Segoe UI Light" w:hAnsi="Segoe UI Light" w:cs="Segoe UI Light"/>
          <w:noProof/>
          <w:sz w:val="24"/>
          <w:szCs w:val="24"/>
        </w:rPr>
        <w:t>nodošanas – pieņemšanas akta abpusējas parakstīšanas, Izpildītājs sagatavo rēķinu par Tehniskās apkopes un/vai Remonta pakalpojumiem</w:t>
      </w:r>
      <w:r w:rsidRPr="00D26F3D">
        <w:rPr>
          <w:rFonts w:ascii="Segoe UI Light" w:hAnsi="Segoe UI Light" w:cs="Segoe UI Light"/>
          <w:sz w:val="24"/>
          <w:szCs w:val="24"/>
        </w:rPr>
        <w:t>.</w:t>
      </w:r>
    </w:p>
    <w:p w14:paraId="73771D93" w14:textId="77777777" w:rsidR="001F3F10" w:rsidRPr="00D26F3D" w:rsidRDefault="001F3F10" w:rsidP="001F3F10">
      <w:pPr>
        <w:numPr>
          <w:ilvl w:val="0"/>
          <w:numId w:val="5"/>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PUŠU SAISTĪBAS UN PIENĀKUMI</w:t>
      </w:r>
    </w:p>
    <w:p w14:paraId="3BB67FD2"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w:t>
      </w:r>
    </w:p>
    <w:p w14:paraId="63527906"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apņemas kvalitatīvi, savlaicīgi un atbilstoši Līguma noteikumiem, normatīvo aktu prasībām, piemērojamos standartos un vadlīnijās noteiktajām prasībām, kā arī nozarē pastāvošajai labajai praksei un Pasūtītāja norādījumiem piegādāt Transportlīdzekļus, nodrošināt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xml:space="preserve"> garantiju un veikt garantijas remontu, mobilitātes garantiju, kā arī sniegt Tehniskās apkopes un Remonta pakalpojumus garantijas laikā;</w:t>
      </w:r>
    </w:p>
    <w:p w14:paraId="6DF9BDEF"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apliecina, ka tam ir visas Līguma saistību kvalitatīvai izpildei nepieciešamās atļaujas, licences un sertifikāti atbilstoši normatīvo aktu prasībām, kā arī visas Līguma saistību izpildei nepieciešamas iemaņas un zināšanas. Izpildītājs apliecina un ir atbildīgs par to, ka visas atļaujas un licences ir spēkā esošas un derīgas visā Līguma darbības laikā,</w:t>
      </w:r>
      <w:r w:rsidRPr="00D26F3D">
        <w:t xml:space="preserve"> </w:t>
      </w:r>
      <w:r w:rsidRPr="00D26F3D">
        <w:rPr>
          <w:rFonts w:ascii="Segoe UI Light" w:hAnsi="Segoe UI Light" w:cs="Segoe UI Light"/>
          <w:sz w:val="24"/>
          <w:szCs w:val="24"/>
        </w:rPr>
        <w:t>tostarp arī atļaujas un licences, kas izriet normatīvā regulējuma izmaiņu rezultātā jau pēc Līguma noslēgšanas;</w:t>
      </w:r>
    </w:p>
    <w:p w14:paraId="20F8631A"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Līgumā noteiktajā kārtībā un termiņos iesniegt Līguma 1</w:t>
      </w:r>
      <w:r>
        <w:rPr>
          <w:rFonts w:ascii="Segoe UI Light" w:hAnsi="Segoe UI Light" w:cs="Segoe UI Light"/>
          <w:sz w:val="24"/>
          <w:szCs w:val="24"/>
        </w:rPr>
        <w:t>2</w:t>
      </w:r>
      <w:r w:rsidRPr="00D26F3D">
        <w:rPr>
          <w:rFonts w:ascii="Segoe UI Light" w:hAnsi="Segoe UI Light" w:cs="Segoe UI Light"/>
          <w:sz w:val="24"/>
          <w:szCs w:val="24"/>
        </w:rPr>
        <w:t>.1.1. punktā noteiktajam Pasūtītāja pilnvarotajam pārstāvim Transportlīdzekļu vai Tehniskās apkopes un/vai Remonta pakalpojumu nodošanas – pieņemšanas aktu;</w:t>
      </w:r>
    </w:p>
    <w:p w14:paraId="73FE97DC"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novērst Pasūtītāja izteiktās pretenzijas par Transportlīdzekļu, Tehniskās apkopes un/vai Remonta pakalpojumu neatbilstību kvalitātei, Līgumam, normatīvajiem aktiem, piemērojamos standartos un vadlīnijās noteiktajām prasībām, nozarē pastāvošajai labajai praksei un/vai Pasūtītāja norādījumiem;</w:t>
      </w:r>
    </w:p>
    <w:p w14:paraId="0914D4B4"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saņemt no Pasūtītāja samaksu par kvalitatīvi, savlaicīgi un atbilstoši Līguma noteikumiem, normatīvo aktu prasībām, piemērojamos standartos un vadlīnijās noteiktajām prasībām, kā arī nozarē pastāvošajai labajai praksei un Pasūtītāja norādījumiem piegādātiem Transportlīdzekļiem, kā arī sniegtiem Tehniskās apkopes un/vai Remonta pakalpojumiem saskaņā ar Līguma noteikumiem;</w:t>
      </w:r>
    </w:p>
    <w:p w14:paraId="7F30A194"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saņemt no Pasūtītāja tā rīcībā esošo Līguma izpildei nepieciešamo informāciju ne ilgāk kā 5 (piecu) darba dienu laikā no informācijas rakstveida pieprasīšanas dienas;</w:t>
      </w:r>
    </w:p>
    <w:p w14:paraId="07B3A0B5"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apliecina, ka pret Izpildītāju, tā piesaistīto apakšuzņēmēju, to valdes un/vai padomes locekli, patiesā labuma guvēju, </w:t>
      </w:r>
      <w:proofErr w:type="spellStart"/>
      <w:r w:rsidRPr="00D26F3D">
        <w:rPr>
          <w:rFonts w:ascii="Segoe UI Light" w:hAnsi="Segoe UI Light" w:cs="Segoe UI Light"/>
          <w:sz w:val="24"/>
          <w:szCs w:val="24"/>
        </w:rPr>
        <w:t>pārstāvēttiesīgo</w:t>
      </w:r>
      <w:proofErr w:type="spellEnd"/>
      <w:r w:rsidRPr="00D26F3D">
        <w:rPr>
          <w:rFonts w:ascii="Segoe UI Light" w:hAnsi="Segoe UI Light" w:cs="Segoe UI Light"/>
          <w:sz w:val="24"/>
          <w:szCs w:val="24"/>
        </w:rPr>
        <w:t xml:space="preserve"> personu un/vai </w:t>
      </w:r>
      <w:proofErr w:type="gramStart"/>
      <w:r w:rsidRPr="00D26F3D">
        <w:rPr>
          <w:rFonts w:ascii="Segoe UI Light" w:hAnsi="Segoe UI Light" w:cs="Segoe UI Light"/>
          <w:sz w:val="24"/>
          <w:szCs w:val="24"/>
        </w:rPr>
        <w:t>prokūristu nav piemērotas</w:t>
      </w:r>
      <w:proofErr w:type="gramEnd"/>
      <w:r w:rsidRPr="00D26F3D">
        <w:rPr>
          <w:rFonts w:ascii="Segoe UI Light" w:hAnsi="Segoe UI Light" w:cs="Segoe UI Light"/>
          <w:sz w:val="24"/>
          <w:szCs w:val="24"/>
        </w:rPr>
        <w:t xml:space="preserve">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1128EFA3"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Pasūtītājs:</w:t>
      </w:r>
    </w:p>
    <w:p w14:paraId="6A7DF650"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apņemas veikt samaksu par kvalitatīvi, savlaicīgi un atbilstoši Līguma noteikumiem, normatīvo aktu prasībām, piemērojamos standartos un vadlīnijās noteiktajām prasībām, kā arī nozarē pastāvošajai labajai praksei un Pasūtītāja norādījumiem piegādātiem Transportlīdzekļiem, nodrošinātu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Pārbūves darbu garantiju un veiktu garantijas remontu, mobilitātes garantiju, kā arī sniegtiem Tehniskās apkopes un Remonta pakalpojumiem garantijas laikā;</w:t>
      </w:r>
    </w:p>
    <w:p w14:paraId="7D5F3A71"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sniegt Izpildītājam Līguma izpildei nepieciešamo informāciju ne ilgāk kā 5 (piecu) darba dienu laikā no rakstveida pieprasījuma saņemšanas dienas;</w:t>
      </w:r>
    </w:p>
    <w:p w14:paraId="49520A05"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iesniegt Izpildītājam rakstveida pretenziju ar iebildumiem par Transportlīdzekļiem, garantiju, Tehniskās apkopes un/vai Remonta pakalpojumiem garantijas laikā atbilstoši Līgumam, normatīvajiem aktiem, piemērojamos standartos un vadlīnijās noteiktajām prasībām, nozarē pastāvošajai labajai praksei un/vai Pasūtītāja norādījumiem;</w:t>
      </w:r>
    </w:p>
    <w:p w14:paraId="6B573D27"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nepieņemt Transportlīdzekļus, Tehniskās apkopes un/vai Remonta pakalpojumus, ja ir konstatētas neatbilstības Līguma noteikumiem, normatīvajiem aktiem, piemērojamos standartos un vadlīnijās noteiktajām prasībām, nozarē pastāvošajai labajai praksei un/vai Pasūtītāja norādījumiem;</w:t>
      </w:r>
    </w:p>
    <w:p w14:paraId="0CD1EB1F" w14:textId="77777777" w:rsidR="001F3F10" w:rsidRPr="00D26F3D" w:rsidRDefault="001F3F10" w:rsidP="001F3F10">
      <w:pPr>
        <w:numPr>
          <w:ilvl w:val="2"/>
          <w:numId w:val="5"/>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neapmaksāt Izpildītāja rēķinu par Transportlīdzekļiem, Tehniskās apkopes un/vai Remonta pakalpojumiem, par ko saskaņā ar Līgumā noteikto kārtību Pasūtītājs ir iesniedzis rakstveida pretenziju.</w:t>
      </w:r>
    </w:p>
    <w:p w14:paraId="6C35B1BE"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apņemas veikt visus nepieciešamos pasākumus, lai novērstu koruptīvas darbības. Neviena no Pusēm vai tās darbinieki nedrīkst tieši vai netieši piedāvāt, pieprasīt, dot vai pieņemt naudu, dāvanas vai personīgas priekšrocības no otras Puses vai tās darbiniekiem. Jebkura persona ir tiesīga iesniegt informāciju par Pusi vai tās darbinieku veiktajām koruptīvajām darbībām vai par iespējamiem pārkāpumiem, rakstot uz e-pasta adresi: </w:t>
      </w:r>
      <w:proofErr w:type="spellStart"/>
      <w:r w:rsidRPr="00D26F3D">
        <w:rPr>
          <w:rFonts w:ascii="Segoe UI Light" w:hAnsi="Segoe UI Light" w:cs="Segoe UI Light"/>
          <w:sz w:val="24"/>
          <w:szCs w:val="24"/>
        </w:rPr>
        <w:t>korupcija@esakari.lv</w:t>
      </w:r>
      <w:proofErr w:type="spellEnd"/>
      <w:r w:rsidRPr="00D26F3D">
        <w:rPr>
          <w:rFonts w:ascii="Segoe UI Light" w:hAnsi="Segoe UI Light" w:cs="Segoe UI Light"/>
          <w:sz w:val="24"/>
          <w:szCs w:val="24"/>
        </w:rPr>
        <w:t>.</w:t>
      </w:r>
    </w:p>
    <w:p w14:paraId="62F0A9AD"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apliecina, ka neveic un Līguma izpildē neveiks darījumus (neiegādāsies preces vai pakalpojumus) ar tādu fizisku vai juridisku personu </w:t>
      </w:r>
      <w:proofErr w:type="gramStart"/>
      <w:r w:rsidRPr="00D26F3D">
        <w:rPr>
          <w:rFonts w:ascii="Segoe UI Light" w:hAnsi="Segoe UI Light" w:cs="Segoe UI Light"/>
          <w:sz w:val="24"/>
          <w:szCs w:val="24"/>
        </w:rPr>
        <w:t>(</w:t>
      </w:r>
      <w:proofErr w:type="gramEnd"/>
      <w:r w:rsidRPr="00D26F3D">
        <w:rPr>
          <w:rFonts w:ascii="Segoe UI Light" w:hAnsi="Segoe UI Light" w:cs="Segoe UI Light"/>
          <w:sz w:val="24"/>
          <w:szCs w:val="24"/>
        </w:rPr>
        <w:t>tai skaitā, tās valdes vai padomes locekli, patieso labuma guvēju, paraksttiesīgo personu vai prokūristu, vai personu, kura ir pilnvarota pārstāvēt juridisko personu darbībās, kas saistītas ar filiāli, vai personālsabiedrības biedru, tā valdes vai padomes locekli, patieso labuma guvēju, paraksttiesīgo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45AA422A"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vienojas, ka Izpildītājam aizliegts Līguma saistību izpildē piegādāt preci, tajā skaitā, ja preci veido sastāvdaļas vai komponentes, kuru izcelsmes vai ražošanas valsts ir Krievijas Federācija vai Baltkrievijas Republika. Izpildītājam ir pienākums nekavējoties informēt Pasūtītāju, ja Līguma saistību izpildē nepieciešamā prece tiek ražota Krievijas Federācijā vai Baltkrievijas Republikā, kā arī pēc Pasūtītāja pieprasījuma sniegt patiesu un pilnīgu informāciju par preces kvalitāti, drošumu un lietošanas noteikumiem, lai Pasūtītājs varētu veikt preces izcelsmes un kvalitātes pārbaudi. Pasūtītājam ir tiesības nepieņemt preci un/vai prasīt tās nomaiņu, ja tiek konstatēts, ka preces ražošanas vai izcelsmes valsts ir Krievijas </w:t>
      </w:r>
      <w:r w:rsidRPr="00D26F3D">
        <w:rPr>
          <w:rFonts w:ascii="Segoe UI Light" w:hAnsi="Segoe UI Light" w:cs="Segoe UI Light"/>
          <w:sz w:val="24"/>
          <w:szCs w:val="24"/>
        </w:rPr>
        <w:lastRenderedPageBreak/>
        <w:t>Federācija vai Baltkrievijas Republika, kā arī tiesības vienpusēji atkāpties no Līguma bez Izpildītāja piekrišanas, ja Izpildītājs vismaz</w:t>
      </w:r>
      <w:proofErr w:type="gramStart"/>
      <w:r w:rsidRPr="00D26F3D">
        <w:rPr>
          <w:rFonts w:ascii="Segoe UI Light" w:hAnsi="Segoe UI Light" w:cs="Segoe UI Light"/>
          <w:sz w:val="24"/>
          <w:szCs w:val="24"/>
        </w:rPr>
        <w:t xml:space="preserve"> 1 (vienu) reizi Līguma saistību izpildē piegādājis</w:t>
      </w:r>
      <w:proofErr w:type="gramEnd"/>
      <w:r w:rsidRPr="00D26F3D">
        <w:rPr>
          <w:rFonts w:ascii="Segoe UI Light" w:hAnsi="Segoe UI Light" w:cs="Segoe UI Light"/>
          <w:sz w:val="24"/>
          <w:szCs w:val="24"/>
        </w:rPr>
        <w:t xml:space="preserve"> preci, kuras izcelsmes vai ražošanas valsts ir Krievijas Federācija vai Baltkrievijas Republika.</w:t>
      </w:r>
    </w:p>
    <w:p w14:paraId="2FB929D0" w14:textId="77777777" w:rsidR="001F3F10" w:rsidRPr="00015092" w:rsidRDefault="001F3F10" w:rsidP="001F3F10">
      <w:pPr>
        <w:numPr>
          <w:ilvl w:val="0"/>
          <w:numId w:val="5"/>
        </w:numPr>
        <w:tabs>
          <w:tab w:val="left" w:pos="180"/>
        </w:tabs>
        <w:spacing w:before="240" w:after="120"/>
        <w:jc w:val="center"/>
        <w:rPr>
          <w:rFonts w:ascii="Segoe UI Light" w:hAnsi="Segoe UI Light" w:cs="Segoe UI Light"/>
          <w:b/>
          <w:sz w:val="24"/>
          <w:szCs w:val="24"/>
        </w:rPr>
      </w:pPr>
      <w:r w:rsidRPr="00015092">
        <w:rPr>
          <w:rFonts w:ascii="Segoe UI Light" w:hAnsi="Segoe UI Light" w:cs="Segoe UI Light"/>
          <w:b/>
          <w:sz w:val="24"/>
          <w:szCs w:val="24"/>
        </w:rPr>
        <w:t>LĪGUMA IZPILDĒ IESAISTĪTIE APAKŠUZŅĒMĒJI</w:t>
      </w:r>
      <w:r w:rsidRPr="00015092">
        <w:rPr>
          <w:rStyle w:val="FootnoteReference"/>
          <w:rFonts w:ascii="Segoe UI Light" w:hAnsi="Segoe UI Light" w:cs="Segoe UI Light"/>
          <w:b/>
        </w:rPr>
        <w:footnoteReference w:id="2"/>
      </w:r>
    </w:p>
    <w:p w14:paraId="6D85E142" w14:textId="77777777" w:rsidR="001F3F10" w:rsidRPr="0001509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Līguma izpildē Izpildītājs iesaista šādus apakšuzņēmējus:__________________.</w:t>
      </w:r>
    </w:p>
    <w:p w14:paraId="441F92DE" w14:textId="77777777" w:rsidR="001F3F10" w:rsidRPr="0001509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Izpildītājs, saskaņojot ar Pasūtītāju, ir tiesīgs veikt Līguma 6.1. punktā norādīto apakšuzņēmēju nomaiņu, kā arī papildu apakšuzņēmēju iesaistīšanu Līguma izpildē. Līguma 6.1. punktā norādīto apakšuzņēmēju nomaiņu Izpildītājs var veikt tikai ar Pasūtītāja piekrišanu.</w:t>
      </w:r>
    </w:p>
    <w:p w14:paraId="0A522C16" w14:textId="77777777" w:rsidR="001F3F10" w:rsidRPr="0001509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Pārbaudot jaunā apakšuzņēmēja atbilstību, Pasūtītājs piemēro Publisko iepirkumu likuma 42. panta noteikumus.</w:t>
      </w:r>
    </w:p>
    <w:p w14:paraId="0D720EE1" w14:textId="77777777" w:rsidR="001F3F10" w:rsidRPr="0001509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Pasūtītājs nepiekrīt Līguma 6.1. punktā norādīto apakšuzņēmēju nomaiņai, ja pastāv kāds no šādiem nosacījumiem:</w:t>
      </w:r>
    </w:p>
    <w:p w14:paraId="6BB17AC5" w14:textId="77777777" w:rsidR="001F3F10" w:rsidRPr="00015092" w:rsidRDefault="001F3F10" w:rsidP="001F3F10">
      <w:pPr>
        <w:numPr>
          <w:ilvl w:val="2"/>
          <w:numId w:val="5"/>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Izpildītāja piedāvātais apakšuzņēmējs neatbilst Iepirkuma nolikumā noteiktajām prasībām;</w:t>
      </w:r>
    </w:p>
    <w:p w14:paraId="12BFB7C7" w14:textId="77777777" w:rsidR="001F3F10" w:rsidRPr="00015092" w:rsidRDefault="001F3F10" w:rsidP="001F3F10">
      <w:pPr>
        <w:numPr>
          <w:ilvl w:val="2"/>
          <w:numId w:val="5"/>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tiek nomainīts apakšuzņēmējs, uz kura iespējām Iepirkumā Izpildītājs balstījies, lai apliecinātu savas kvalifikācijas atbilstību Iepirkuma nolikumā noteiktajām prasībām, un piedāvātajam apakšuzņēmējam nav vismaz tādas pašas kvalifikācijas, uz kādu Izpildītājs atsaucies, apliecinot savu atbilstību Iepirkuma nolikumā noteiktajām prasībām</w:t>
      </w:r>
      <w:proofErr w:type="gramStart"/>
      <w:r w:rsidRPr="00015092">
        <w:rPr>
          <w:rFonts w:ascii="Segoe UI Light" w:hAnsi="Segoe UI Light" w:cs="Segoe UI Light"/>
          <w:sz w:val="24"/>
          <w:szCs w:val="24"/>
        </w:rPr>
        <w:t xml:space="preserve"> vai tas atbilst Publisko iepirkumu likuma 42. pantā noteiktajiem izslēgšanas gadījumiem</w:t>
      </w:r>
      <w:proofErr w:type="gramEnd"/>
      <w:r w:rsidRPr="00015092">
        <w:rPr>
          <w:rFonts w:ascii="Segoe UI Light" w:hAnsi="Segoe UI Light" w:cs="Segoe UI Light"/>
          <w:sz w:val="24"/>
          <w:szCs w:val="24"/>
        </w:rPr>
        <w:t>;</w:t>
      </w:r>
    </w:p>
    <w:p w14:paraId="5FFA0975" w14:textId="77777777" w:rsidR="001F3F10" w:rsidRPr="00015092" w:rsidRDefault="001F3F10" w:rsidP="001F3F10">
      <w:pPr>
        <w:numPr>
          <w:ilvl w:val="2"/>
          <w:numId w:val="5"/>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 xml:space="preserve">piedāvātais apakšuzņēmējs, </w:t>
      </w:r>
      <w:proofErr w:type="gramStart"/>
      <w:r w:rsidRPr="00015092">
        <w:rPr>
          <w:rFonts w:ascii="Segoe UI Light" w:hAnsi="Segoe UI Light" w:cs="Segoe UI Light"/>
          <w:sz w:val="24"/>
          <w:szCs w:val="24"/>
        </w:rPr>
        <w:t xml:space="preserve">kura sniedzamo Pakalpojumu vērtība ir vismaz EUR 10 000,00 (desmit tūkstoši </w:t>
      </w:r>
      <w:r w:rsidRPr="00015092">
        <w:rPr>
          <w:rFonts w:ascii="Segoe UI Light" w:hAnsi="Segoe UI Light" w:cs="Segoe UI Light"/>
          <w:i/>
          <w:iCs/>
          <w:sz w:val="24"/>
          <w:szCs w:val="24"/>
        </w:rPr>
        <w:t>euro</w:t>
      </w:r>
      <w:r w:rsidRPr="00015092">
        <w:rPr>
          <w:rFonts w:ascii="Segoe UI Light" w:hAnsi="Segoe UI Light" w:cs="Segoe UI Light"/>
          <w:sz w:val="24"/>
          <w:szCs w:val="24"/>
        </w:rPr>
        <w:t>, 00 centi) atbilst</w:t>
      </w:r>
      <w:proofErr w:type="gramEnd"/>
      <w:r w:rsidRPr="00015092">
        <w:rPr>
          <w:rFonts w:ascii="Segoe UI Light" w:hAnsi="Segoe UI Light" w:cs="Segoe UI Light"/>
          <w:sz w:val="24"/>
          <w:szCs w:val="24"/>
        </w:rPr>
        <w:t xml:space="preserve"> Publisko iepirkumu likuma 42. pantā noteiktajiem izslēgšanas nosacījumiem;</w:t>
      </w:r>
    </w:p>
    <w:p w14:paraId="1649C83D" w14:textId="77777777" w:rsidR="001F3F10" w:rsidRPr="00015092" w:rsidRDefault="001F3F10" w:rsidP="001F3F10">
      <w:pPr>
        <w:numPr>
          <w:ilvl w:val="2"/>
          <w:numId w:val="5"/>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apakšuzņēmēja maiņas rezultātā tiktu izdarīti tādi grozījumi Izpildītāja piedāvājumā, kas, ja sākotnēji būtu tajā iekļauti, ietekmētu piedāvājuma izvēli atbilstoši Iepirkuma nolikuma noteiktajiem piedāvājuma izvērtēšanas kritērijiem.</w:t>
      </w:r>
    </w:p>
    <w:p w14:paraId="279393DE" w14:textId="77777777" w:rsidR="001F3F10" w:rsidRPr="0001509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Pasūtītājs pieņem lēmumu atļaut vai atteikt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Publisko iepirkuma likuma 62. panta noteikumiem.</w:t>
      </w:r>
    </w:p>
    <w:p w14:paraId="639C7EF8" w14:textId="77777777" w:rsidR="001F3F10" w:rsidRPr="0001509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Izpildītājs koordinē apakšuzņēmēju darbību un uzņemas pilnu atbildību par pakalpojumu, ko veikuši apakšuzņēmēji, izpildes kvalitāti, termiņu, Līguma noteikumu ievērošanu un citiem jautājumiem, kas attiecas uz Līguma izpildi.</w:t>
      </w:r>
    </w:p>
    <w:p w14:paraId="05BFC956" w14:textId="77777777" w:rsidR="001F3F10" w:rsidRPr="0001509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Izpildītājs uzņemas pilnu atbildību par veiktajiem norēķiniem ar tā piesaistīto apakšuzņēmēju, t.sk. arī Izpildītāja maksātnespējas procesa gadījumā.</w:t>
      </w:r>
    </w:p>
    <w:p w14:paraId="299BA888" w14:textId="77777777" w:rsidR="001F3F10" w:rsidRPr="00226BB2" w:rsidRDefault="001F3F10" w:rsidP="001F3F10">
      <w:pPr>
        <w:numPr>
          <w:ilvl w:val="1"/>
          <w:numId w:val="5"/>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Pasūtītājs nav atbildīgs par Izpildītāja nokavētiem vai vispār neveiktiem norēķiniem ar tā piesaistīto apakšuzņēmēju.</w:t>
      </w:r>
    </w:p>
    <w:p w14:paraId="539D3D66" w14:textId="77777777" w:rsidR="001F3F10" w:rsidRPr="00D26F3D" w:rsidRDefault="001F3F10" w:rsidP="001F3F10">
      <w:pPr>
        <w:numPr>
          <w:ilvl w:val="0"/>
          <w:numId w:val="5"/>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 xml:space="preserve">ATBILDĪBA UN SODA SANKCIJAS </w:t>
      </w:r>
    </w:p>
    <w:p w14:paraId="524963A5" w14:textId="77777777" w:rsidR="001F3F10" w:rsidRPr="00D26F3D" w:rsidRDefault="001F3F10" w:rsidP="001F3F10">
      <w:pPr>
        <w:pStyle w:val="ListParagraph"/>
        <w:numPr>
          <w:ilvl w:val="1"/>
          <w:numId w:val="5"/>
        </w:numPr>
        <w:spacing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lastRenderedPageBreak/>
        <w:t>Saskaņā ar normatīvajos aktos noteikto Puse ir atbildīga par otrai Pusei nodarītajiem zaudējumiem, ja tie radušies Puses, tai skaitā tās darbinieku, pilnvaroto personu, Līguma izpildē iesaistīto trešo personu darbības vai bezdarbības rezultātā, tām pārkāpjot Līgumā noteiktās saistības. Vainīgā Puse atlīdzina zaudējumus otrai Pusei 1 (viena) mēneša laikā no attiecīgo zaudējumu konstatēšanas dienas, par ko ir sastādīts eksperta atzinums vai zaudējumu akts.</w:t>
      </w:r>
    </w:p>
    <w:p w14:paraId="648098DD"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ir nokavējis Līguma 3.1. punktā noteikto Transportlīdzekļu piegādes Pasūtītājam termiņu vai noteiktā termiņā nav novērsis Transportlīdzekļu nodošanas – pieņemšanas aktā, Pasūtītāja pretenzijās vai neatbilstību aktā norādītos trūkumus, Pasūtītājam ir tiesības pieprasīt un Izpildītājam ir pienākums samaksāt līgumsodu 0,1 % (vienas desmitdaļas procenta) apmērā no Līguma 2.1.1. punktā noteiktās summas par katru kavējuma dienu, bet ne vairāk kā 10 % (desmit procentu) apmērā no Līguma 2.1.1. punktā noteiktās summas. Pasūtītājs ir tiesīgs ieturēt līgumsodu no Izpildītājam veicamajiem maksājumiem, iepriekš par to rakstiski brīdinot Izpildītāju.</w:t>
      </w:r>
    </w:p>
    <w:p w14:paraId="34755404"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Izpildītājs nenodrošina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Pārbūves darbu garantijas remontu, mobilitātes garantiju vai Tehniskās apkopes pakalpojumus, Pasūtītājam ir tiesības pieprasīt un Izpildītājam ir pienākums samaksāt līgumsodu 0,1 % (vienas desmitdaļas procenta) apmērā no Līguma 2.1.1. punktā noteiktās summas un atlīdzināt Pasūtītājam visus izdevumus par Transportlīdzekļu remontu un tehnisko apkopju veikšanu. Pasūtītājs ir tiesīgs ieturēt līgumsodu no Izpildītājam veicamajiem maksājumiem, iepriekš par to rakstiski brīdinot Izpildītāju.</w:t>
      </w:r>
    </w:p>
    <w:p w14:paraId="1424EF5A"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Par Transportlīdzekļu vai Tehniskās apkopes un/vai Remonta pakalpojumiem nesavlaicīgu apmaksu Izpildītājam ir tiesības pieprasīt</w:t>
      </w:r>
      <w:proofErr w:type="gramStart"/>
      <w:r w:rsidRPr="00D26F3D">
        <w:rPr>
          <w:rFonts w:ascii="Segoe UI Light" w:hAnsi="Segoe UI Light" w:cs="Segoe UI Light"/>
          <w:sz w:val="24"/>
          <w:szCs w:val="24"/>
        </w:rPr>
        <w:t xml:space="preserve"> un</w:t>
      </w:r>
      <w:proofErr w:type="gramEnd"/>
      <w:r w:rsidRPr="00D26F3D">
        <w:rPr>
          <w:rFonts w:ascii="Segoe UI Light" w:hAnsi="Segoe UI Light" w:cs="Segoe UI Light"/>
          <w:sz w:val="24"/>
          <w:szCs w:val="24"/>
        </w:rPr>
        <w:t xml:space="preserve"> Pasūtītājam ir pienākums samaksāt līgumsodu 0,1 % (vienas desmitdaļas procenta) apmērā no neapmaksātās summas par katru kavējuma dienu, bet ne vairāk kā 10 % (desmit procentu) apmērā no neapmaksātās summas.</w:t>
      </w:r>
    </w:p>
    <w:p w14:paraId="67FF17A0"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atsakās no Līguma izpildes, tas maksā Pasūtītājam Līgumsodu 10% (desmit procenti) no Līguma 2.1.1. punktā noteiktās summas</w:t>
      </w:r>
      <w:r w:rsidRPr="00D26F3D">
        <w:rPr>
          <w:rFonts w:ascii="Segoe UI Light" w:hAnsi="Segoe UI Light" w:cs="Segoe UI Light"/>
          <w:bCs/>
          <w:color w:val="000000"/>
          <w:sz w:val="24"/>
          <w:szCs w:val="24"/>
        </w:rPr>
        <w:t xml:space="preserve">. Par atteikšanos no Līguma izpildes šī punkta izpratnē tiek uzskatīts, ka </w:t>
      </w:r>
      <w:r w:rsidRPr="00D26F3D">
        <w:rPr>
          <w:rFonts w:ascii="Segoe UI Light" w:hAnsi="Segoe UI Light" w:cs="Segoe UI Light"/>
          <w:sz w:val="24"/>
          <w:szCs w:val="24"/>
        </w:rPr>
        <w:t xml:space="preserve">Izpildītājs neveic Transportlīdzekļu piegādi Pasūtītājam </w:t>
      </w:r>
      <w:r>
        <w:rPr>
          <w:rFonts w:ascii="Segoe UI Light" w:hAnsi="Segoe UI Light" w:cs="Segoe UI Light"/>
          <w:bCs/>
          <w:color w:val="000000"/>
          <w:sz w:val="24"/>
          <w:szCs w:val="24"/>
        </w:rPr>
        <w:t>30</w:t>
      </w:r>
      <w:r w:rsidRPr="00D26F3D">
        <w:rPr>
          <w:rFonts w:ascii="Segoe UI Light" w:hAnsi="Segoe UI Light" w:cs="Segoe UI Light"/>
          <w:bCs/>
          <w:color w:val="000000"/>
          <w:sz w:val="24"/>
          <w:szCs w:val="24"/>
        </w:rPr>
        <w:t xml:space="preserve"> </w:t>
      </w:r>
      <w:r w:rsidRPr="00F0595F">
        <w:rPr>
          <w:rFonts w:ascii="Segoe UI Light" w:hAnsi="Segoe UI Light" w:cs="Segoe UI Light"/>
          <w:bCs/>
          <w:color w:val="000000"/>
          <w:sz w:val="24"/>
          <w:szCs w:val="24"/>
        </w:rPr>
        <w:t>(</w:t>
      </w:r>
      <w:r>
        <w:rPr>
          <w:rFonts w:ascii="Segoe UI Light" w:hAnsi="Segoe UI Light" w:cs="Segoe UI Light"/>
          <w:bCs/>
          <w:color w:val="000000"/>
          <w:sz w:val="24"/>
          <w:szCs w:val="24"/>
        </w:rPr>
        <w:t>trīsdesmit</w:t>
      </w:r>
      <w:r w:rsidRPr="00F0595F">
        <w:rPr>
          <w:rFonts w:ascii="Segoe UI Light" w:hAnsi="Segoe UI Light" w:cs="Segoe UI Light"/>
          <w:bCs/>
          <w:color w:val="000000"/>
          <w:sz w:val="24"/>
          <w:szCs w:val="24"/>
        </w:rPr>
        <w:t>) kalendāro dienu laikā no</w:t>
      </w:r>
      <w:r w:rsidRPr="00F0595F">
        <w:rPr>
          <w:rFonts w:ascii="Segoe UI Light" w:hAnsi="Segoe UI Light" w:cs="Segoe UI Light"/>
          <w:sz w:val="24"/>
          <w:szCs w:val="24"/>
        </w:rPr>
        <w:t xml:space="preserve"> </w:t>
      </w:r>
      <w:r w:rsidRPr="00D26F3D">
        <w:rPr>
          <w:rFonts w:ascii="Segoe UI Light" w:hAnsi="Segoe UI Light" w:cs="Segoe UI Light"/>
          <w:sz w:val="24"/>
          <w:szCs w:val="24"/>
        </w:rPr>
        <w:t>Līguma</w:t>
      </w:r>
      <w:r w:rsidRPr="00D26F3D">
        <w:rPr>
          <w:rFonts w:ascii="Segoe UI Light" w:hAnsi="Segoe UI Light" w:cs="Segoe UI Light"/>
          <w:bCs/>
          <w:color w:val="000000"/>
          <w:sz w:val="24"/>
          <w:szCs w:val="24"/>
        </w:rPr>
        <w:t xml:space="preserve"> </w:t>
      </w:r>
      <w:r w:rsidRPr="00D26F3D">
        <w:rPr>
          <w:rFonts w:ascii="Segoe UI Light" w:hAnsi="Segoe UI Light" w:cs="Segoe UI Light"/>
          <w:sz w:val="24"/>
          <w:szCs w:val="24"/>
        </w:rPr>
        <w:t>3.1. punktā noteiktā Transportlīdzekļu piegādes Pasūtītājam termiņa</w:t>
      </w:r>
      <w:r w:rsidRPr="00D26F3D">
        <w:rPr>
          <w:rFonts w:ascii="Segoe UI Light" w:hAnsi="Segoe UI Light" w:cs="Segoe UI Light"/>
          <w:bCs/>
          <w:color w:val="000000"/>
          <w:sz w:val="24"/>
          <w:szCs w:val="24"/>
        </w:rPr>
        <w:t>.</w:t>
      </w:r>
    </w:p>
    <w:p w14:paraId="403A3D5A"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Pasūtītājam ir tiesības ieskaita kārtībā samazināt samaksājamo naudas summu par Pakalpojumiem tādā apmērā, kāda ir Līgumā noteiktajā kārtībā aprēķinātā līgumsoda summa un Līguma izpildes gaitā Pasūtītājam radīto zaudējumu summa.</w:t>
      </w:r>
    </w:p>
    <w:p w14:paraId="15507293"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Līgumā noteiktajā kārtībā aprēķināto līgumsodu nav iespējams ieturēt ieskaita kārtībā, vai tas netiek ieturēts ieskaita kārtībā, Izpildītājam tas jāsamaksā 15 (piecpadsmit) kalendāro dienu laikā no Pasūtītāja rakstveida pieprasījuma un rēķina saņemšanas dienas.</w:t>
      </w:r>
    </w:p>
    <w:p w14:paraId="4A4832D0" w14:textId="77777777" w:rsidR="001F3F10" w:rsidRPr="00D26F3D" w:rsidRDefault="001F3F10" w:rsidP="001F3F10">
      <w:pPr>
        <w:numPr>
          <w:ilvl w:val="1"/>
          <w:numId w:val="5"/>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Līgumsoda samaksa neatbrīvo Puses no citām Līgumā noteiktajām saistībām un zaudējumu atlīdzības pienākuma.</w:t>
      </w:r>
    </w:p>
    <w:p w14:paraId="4ED2455B" w14:textId="77777777" w:rsidR="001F3F10" w:rsidRPr="00D26F3D" w:rsidRDefault="001F3F10" w:rsidP="001F3F10">
      <w:pPr>
        <w:numPr>
          <w:ilvl w:val="0"/>
          <w:numId w:val="5"/>
        </w:numPr>
        <w:tabs>
          <w:tab w:val="left" w:pos="18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NEPĀRVARAMA VARA</w:t>
      </w:r>
    </w:p>
    <w:p w14:paraId="73BB8E32"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 neatbild par jebkuras savas saistības neizpildīšanu, ja šāda neizpilde ir notikusi tāda notikuma rezultātā, no kura nav iespējams izvairīties un kura sekas nav iespējams pārvarēt, kuru Puse Līguma slēgšanas brīdī nevarēja paredzēt, </w:t>
      </w:r>
      <w:proofErr w:type="gramStart"/>
      <w:r w:rsidRPr="00D26F3D">
        <w:rPr>
          <w:rFonts w:ascii="Segoe UI Light" w:hAnsi="Segoe UI Light" w:cs="Segoe UI Light"/>
          <w:sz w:val="24"/>
          <w:szCs w:val="24"/>
        </w:rPr>
        <w:t>un kas nav noticis Puses vai tās</w:t>
      </w:r>
      <w:proofErr w:type="gramEnd"/>
      <w:r w:rsidRPr="00D26F3D">
        <w:rPr>
          <w:rFonts w:ascii="Segoe UI Light" w:hAnsi="Segoe UI Light" w:cs="Segoe UI Light"/>
          <w:sz w:val="24"/>
          <w:szCs w:val="24"/>
        </w:rPr>
        <w:t xml:space="preserve"> kontrolē </w:t>
      </w:r>
      <w:r w:rsidRPr="00D26F3D">
        <w:rPr>
          <w:rFonts w:ascii="Segoe UI Light" w:hAnsi="Segoe UI Light" w:cs="Segoe UI Light"/>
          <w:sz w:val="24"/>
          <w:szCs w:val="24"/>
        </w:rPr>
        <w:lastRenderedPageBreak/>
        <w:t>esošās personas rīcības dēļ, un kas saistību izpildi ne tikai apgrūtina, bet padara neiespējamu.</w:t>
      </w:r>
    </w:p>
    <w:p w14:paraId="7D4B01B5"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Pusei, kas nokļuvusi šādas nepārvaramas varas apstākļos, jāinformē par to otra Puse rakstiski ne vēlāk kā 10 (desmit) darbdienu laikā pēc nepārvaramas varas apstākļu iestāšanās. Pēc otras Puses pieprasījuma iesniedzams kompetentas institūcijas izsniegts dokuments, kas apstiprina nepārvaramas varas apstākļu iestāšanos. Ja Puse nav paziņojusi par nepārvaramas varas apstākļu iestāšanos Līgumā noteiktajā kārtībā, tā vēlāk nevar atsaukties uz nepārvaramu varu.</w:t>
      </w:r>
    </w:p>
    <w:p w14:paraId="418D6C2C"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Nepārvaramas varas iestāšanās gadījumā saistību izpilde tiek pagarināta par laika periodu, kurā darbojušies nepārvaramas varas apstākļi.</w:t>
      </w:r>
    </w:p>
    <w:p w14:paraId="697BB1B8" w14:textId="77777777" w:rsidR="001F3F10" w:rsidRPr="00D26F3D" w:rsidRDefault="001F3F10" w:rsidP="001F3F10">
      <w:pPr>
        <w:numPr>
          <w:ilvl w:val="1"/>
          <w:numId w:val="5"/>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nepārvaramas varas dēļ ar Līgumu uzņemtās saistības nav iespējams pildīt ilgāk par 30 (trīsdesmit) kalendārajām dienām, katrai Pusei ir tiesības vienpusējā kārtā atkāpties no Līguma izpildes un neviena no Pusēm nav tiesīgs prasīt zaudējuma atlīdzināšanu.</w:t>
      </w:r>
    </w:p>
    <w:p w14:paraId="495DC299" w14:textId="77777777" w:rsidR="001F3F10" w:rsidRPr="00D26F3D" w:rsidRDefault="001F3F10" w:rsidP="001F3F10">
      <w:pPr>
        <w:pStyle w:val="ListParagraph"/>
        <w:numPr>
          <w:ilvl w:val="0"/>
          <w:numId w:val="5"/>
        </w:numPr>
        <w:spacing w:before="240" w:after="120" w:line="240" w:lineRule="auto"/>
        <w:ind w:left="0" w:right="-1" w:firstLine="0"/>
        <w:contextualSpacing w:val="0"/>
        <w:jc w:val="center"/>
        <w:rPr>
          <w:rFonts w:ascii="Segoe UI Light" w:hAnsi="Segoe UI Light" w:cs="Segoe UI Light"/>
          <w:b/>
          <w:caps/>
          <w:sz w:val="24"/>
          <w:szCs w:val="24"/>
          <w:lang w:val="lv-LV"/>
        </w:rPr>
      </w:pPr>
      <w:r w:rsidRPr="00D26F3D">
        <w:rPr>
          <w:rFonts w:ascii="Segoe UI Light" w:hAnsi="Segoe UI Light" w:cs="Segoe UI Light"/>
          <w:b/>
          <w:caps/>
          <w:sz w:val="24"/>
          <w:szCs w:val="24"/>
          <w:lang w:val="lv-LV"/>
        </w:rPr>
        <w:t>Ierobežotas pieejamības informācija</w:t>
      </w:r>
    </w:p>
    <w:p w14:paraId="2CFF50DC" w14:textId="77777777" w:rsidR="001F3F10" w:rsidRPr="00D26F3D" w:rsidRDefault="001F3F10" w:rsidP="001F3F10">
      <w:pPr>
        <w:pStyle w:val="ListParagraph"/>
        <w:numPr>
          <w:ilvl w:val="1"/>
          <w:numId w:val="5"/>
        </w:numPr>
        <w:spacing w:after="0" w:line="240" w:lineRule="auto"/>
        <w:ind w:left="567" w:hanging="567"/>
        <w:contextualSpacing w:val="0"/>
        <w:jc w:val="both"/>
        <w:rPr>
          <w:rFonts w:ascii="Segoe UI Light" w:hAnsi="Segoe UI Light" w:cs="Segoe UI Light"/>
          <w:sz w:val="24"/>
          <w:szCs w:val="24"/>
          <w:lang w:val="lv-LV"/>
        </w:rPr>
      </w:pPr>
      <w:bookmarkStart w:id="17" w:name="_Toc198086363"/>
      <w:r w:rsidRPr="00D26F3D">
        <w:rPr>
          <w:rFonts w:ascii="Segoe UI Light" w:hAnsi="Segoe UI Light" w:cs="Segoe UI Light"/>
          <w:sz w:val="24"/>
          <w:szCs w:val="24"/>
          <w:lang w:val="lv-LV"/>
        </w:rPr>
        <w:t>Puses apņemas neizpaust trešajām personām jebkādus Līguma izpildes laikā iegūtos datus, kuru apstrāde ierobežota normatīvajos aktos noteiktā kārtībā.</w:t>
      </w:r>
    </w:p>
    <w:p w14:paraId="59CDC344"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nedrīkst tikt izpausta vai padarīta publiski pieejama bez Puses rakstiskas piekrišanas. Šim noteikumam nav laika ierobežojuma</w:t>
      </w:r>
      <w:proofErr w:type="gramStart"/>
      <w:r w:rsidRPr="00D26F3D">
        <w:rPr>
          <w:rFonts w:ascii="Segoe UI Light" w:hAnsi="Segoe UI Light" w:cs="Segoe UI Light"/>
          <w:sz w:val="24"/>
          <w:szCs w:val="24"/>
          <w:lang w:val="lv-LV"/>
        </w:rPr>
        <w:t xml:space="preserve"> un</w:t>
      </w:r>
      <w:proofErr w:type="gramEnd"/>
      <w:r w:rsidRPr="00D26F3D">
        <w:rPr>
          <w:rFonts w:ascii="Segoe UI Light" w:hAnsi="Segoe UI Light" w:cs="Segoe UI Light"/>
          <w:sz w:val="24"/>
          <w:szCs w:val="24"/>
          <w:lang w:val="lv-LV"/>
        </w:rPr>
        <w:t xml:space="preserve"> uz to neattiecas Līguma darbības termiņš.</w:t>
      </w:r>
    </w:p>
    <w:p w14:paraId="45C8DC26"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Informācija netiek uzskatīta par ierobežotas pieejamības informāciju, ja tā kļuvusi publiski pieejama saskaņā ar normatīvajos aktos noteiktajām prasībām (piemēram, iekļauta grāmatvedības sagatavotos publiska rakstura pārskatos un atskaitēs u.tml.). </w:t>
      </w:r>
    </w:p>
    <w:p w14:paraId="45B26C7B" w14:textId="77777777" w:rsidR="001F3F10" w:rsidRPr="00D26F3D" w:rsidRDefault="001F3F10" w:rsidP="001F3F10">
      <w:pPr>
        <w:pStyle w:val="ListParagraph"/>
        <w:numPr>
          <w:ilvl w:val="1"/>
          <w:numId w:val="5"/>
        </w:numPr>
        <w:spacing w:before="60" w:after="0" w:line="240" w:lineRule="auto"/>
        <w:ind w:left="567" w:right="19" w:hanging="567"/>
        <w:contextualSpacing w:val="0"/>
        <w:jc w:val="both"/>
        <w:rPr>
          <w:rFonts w:ascii="Segoe UI Light" w:hAnsi="Segoe UI Light" w:cs="Segoe UI Light"/>
          <w:noProof/>
          <w:sz w:val="24"/>
          <w:szCs w:val="24"/>
          <w:lang w:val="lv-LV"/>
        </w:rPr>
      </w:pPr>
      <w:r w:rsidRPr="00D26F3D">
        <w:rPr>
          <w:rFonts w:ascii="Segoe UI Light" w:hAnsi="Segoe UI Light" w:cs="Segoe UI Light"/>
          <w:sz w:val="24"/>
          <w:szCs w:val="24"/>
          <w:lang w:val="lv-LV"/>
        </w:rPr>
        <w:t xml:space="preserve">Informācijas </w:t>
      </w:r>
      <w:r w:rsidRPr="00D26F3D">
        <w:rPr>
          <w:rFonts w:ascii="Segoe UI Light" w:hAnsi="Segoe UI Light" w:cs="Segoe UI Light"/>
          <w:noProof/>
          <w:sz w:val="24"/>
          <w:szCs w:val="24"/>
          <w:lang w:val="lv-LV"/>
        </w:rPr>
        <w:t>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bookmarkEnd w:id="17"/>
    <w:p w14:paraId="68F879E1" w14:textId="77777777" w:rsidR="001F3F10" w:rsidRPr="00D26F3D" w:rsidRDefault="001F3F10" w:rsidP="001F3F10">
      <w:pPr>
        <w:pStyle w:val="ListParagraph"/>
        <w:numPr>
          <w:ilvl w:val="0"/>
          <w:numId w:val="5"/>
        </w:numPr>
        <w:spacing w:before="240" w:after="120" w:line="240" w:lineRule="auto"/>
        <w:ind w:left="0" w:firstLine="0"/>
        <w:contextualSpacing w:val="0"/>
        <w:jc w:val="center"/>
        <w:rPr>
          <w:rFonts w:ascii="Segoe UI Light" w:hAnsi="Segoe UI Light" w:cs="Segoe UI Light"/>
          <w:b/>
          <w:sz w:val="24"/>
          <w:szCs w:val="24"/>
          <w:lang w:val="lv-LV"/>
        </w:rPr>
      </w:pPr>
      <w:r w:rsidRPr="00D26F3D">
        <w:rPr>
          <w:rFonts w:ascii="Segoe UI Light" w:hAnsi="Segoe UI Light" w:cs="Segoe UI Light"/>
          <w:b/>
          <w:sz w:val="24"/>
          <w:szCs w:val="24"/>
          <w:lang w:val="lv-LV"/>
        </w:rPr>
        <w:t>DATU AIZSARDZĪBA</w:t>
      </w:r>
    </w:p>
    <w:p w14:paraId="1F68ACB8" w14:textId="77777777" w:rsidR="001F3F10" w:rsidRPr="00D26F3D" w:rsidRDefault="001F3F10" w:rsidP="001F3F10">
      <w:pPr>
        <w:pStyle w:val="ListParagraph"/>
        <w:numPr>
          <w:ilvl w:val="1"/>
          <w:numId w:val="5"/>
        </w:numPr>
        <w:spacing w:after="0" w:line="240" w:lineRule="auto"/>
        <w:ind w:left="567" w:hanging="567"/>
        <w:contextualSpacing w:val="0"/>
        <w:jc w:val="both"/>
        <w:rPr>
          <w:rFonts w:ascii="Segoe UI Light" w:hAnsi="Segoe UI Light" w:cs="Segoe UI Light"/>
          <w:sz w:val="24"/>
          <w:szCs w:val="24"/>
          <w:lang w:val="lv-LV"/>
        </w:rPr>
      </w:pPr>
      <w:bookmarkStart w:id="18" w:name="_Hlk72949481"/>
      <w:r w:rsidRPr="00D26F3D">
        <w:rPr>
          <w:rFonts w:ascii="Segoe UI Light" w:hAnsi="Segoe UI Light" w:cs="Segoe UI Light"/>
          <w:sz w:val="24"/>
          <w:szCs w:val="24"/>
          <w:lang w:val="lv-LV"/>
        </w:rPr>
        <w:t xml:space="preserve">Pusei ir tiesības apstrādāt no otras Puses iegūtos fizisko personu datus tikai ar mērķi nodrošināt Līgumā noteikto saistību izpildi, ievērojot </w:t>
      </w:r>
      <w:r w:rsidRPr="00D26F3D">
        <w:rPr>
          <w:rFonts w:ascii="Segoe UI Light" w:hAnsi="Segoe UI Light" w:cs="Segoe UI Light"/>
          <w:kern w:val="28"/>
          <w:sz w:val="24"/>
          <w:szCs w:val="24"/>
          <w:lang w:val="lv-LV"/>
        </w:rPr>
        <w:t>normatīvajos</w:t>
      </w:r>
      <w:r w:rsidRPr="00D26F3D">
        <w:rPr>
          <w:rFonts w:ascii="Segoe UI Light" w:hAnsi="Segoe UI Light" w:cs="Segoe UI Light"/>
          <w:sz w:val="24"/>
          <w:szCs w:val="24"/>
          <w:lang w:val="lv-LV"/>
        </w:rPr>
        <w:t xml:space="preserve"> aktos noteiktās prasības šādu datu apstrādei un aizsardzībai, tajā skaitā ievērojot Eiropas Parlamenta un Padomes 2016. gada 27. aprīļa Regulas (ES) 2016/679 par fizisku personu aizsardzību attiecībā uz personas datu apstrādi un šādu datu brīvu apriti un ar ko atceļ Direktīvu 95/46/EK </w:t>
      </w:r>
      <w:proofErr w:type="gramStart"/>
      <w:r w:rsidRPr="00D26F3D">
        <w:rPr>
          <w:rFonts w:ascii="Segoe UI Light" w:hAnsi="Segoe UI Light" w:cs="Segoe UI Light"/>
          <w:sz w:val="24"/>
          <w:szCs w:val="24"/>
          <w:lang w:val="lv-LV"/>
        </w:rPr>
        <w:t>(</w:t>
      </w:r>
      <w:proofErr w:type="gramEnd"/>
      <w:r w:rsidRPr="00D26F3D">
        <w:rPr>
          <w:rFonts w:ascii="Segoe UI Light" w:hAnsi="Segoe UI Light" w:cs="Segoe UI Light"/>
          <w:sz w:val="24"/>
          <w:szCs w:val="24"/>
          <w:lang w:val="lv-LV"/>
        </w:rPr>
        <w:t>Vispārīgā datu aizsardzības regula) prasības.</w:t>
      </w:r>
    </w:p>
    <w:p w14:paraId="0DB6CB9D"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Puse, kura nodod otrai Pusei fizisko personu datus apstrādei, atbild par piekrišanu iegūšanu no attiecīgajiem datu subjektiem, ja piekrišana šādai personu datu apstrādei ir nepieciešama. Katra Puse atsevišķi atbild par datu subjektu informēšanas pienākuma izpildi, kā arī par visu citu datu pārzinim ar Vispārīgo datu aizsardzības regulu uzlikto pienākumu atsevišķu izpildi.</w:t>
      </w:r>
    </w:p>
    <w:p w14:paraId="38AE056D"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lastRenderedPageBreak/>
        <w:t xml:space="preserve">Puses apņemas nenodot tālāk trešajām personām no otras Puses iegūtos fizisko personu datus, izņemot gadījumus, </w:t>
      </w:r>
      <w:proofErr w:type="gramStart"/>
      <w:r w:rsidRPr="00D26F3D">
        <w:rPr>
          <w:rFonts w:ascii="Segoe UI Light" w:hAnsi="Segoe UI Light" w:cs="Segoe UI Light"/>
          <w:sz w:val="24"/>
          <w:szCs w:val="24"/>
          <w:lang w:val="lv-LV"/>
        </w:rPr>
        <w:t>kad Līgumā ir noteikts citādāk</w:t>
      </w:r>
      <w:proofErr w:type="gramEnd"/>
      <w:r w:rsidRPr="00D26F3D">
        <w:rPr>
          <w:rFonts w:ascii="Segoe UI Light" w:hAnsi="Segoe UI Light" w:cs="Segoe UI Light"/>
          <w:sz w:val="24"/>
          <w:szCs w:val="24"/>
          <w:lang w:val="lv-LV"/>
        </w:rPr>
        <w:t xml:space="preserve"> vai normatīvie akti paredz šādu datu nodošanu.</w:t>
      </w:r>
    </w:p>
    <w:p w14:paraId="0712F3B4"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Ja saskaņā ar normatīvajiem aktiem Pusēm var rasties pienākums nodot tālāk trešajām personām no otras Puses iegūtos fiziskās personas datus, tai pirms šādu datu nodošanas jāinformē par to otru Pusi, ja vien </w:t>
      </w:r>
      <w:r w:rsidRPr="00D26F3D">
        <w:rPr>
          <w:rFonts w:ascii="Segoe UI Light" w:hAnsi="Segoe UI Light" w:cs="Segoe UI Light"/>
          <w:kern w:val="28"/>
          <w:sz w:val="24"/>
          <w:szCs w:val="24"/>
          <w:lang w:val="lv-LV"/>
        </w:rPr>
        <w:t>normatīvie</w:t>
      </w:r>
      <w:r w:rsidRPr="00D26F3D">
        <w:rPr>
          <w:rFonts w:ascii="Segoe UI Light" w:hAnsi="Segoe UI Light" w:cs="Segoe UI Light"/>
          <w:sz w:val="24"/>
          <w:szCs w:val="24"/>
          <w:lang w:val="lv-LV"/>
        </w:rPr>
        <w:t xml:space="preserve"> akti to neaizliedz.</w:t>
      </w:r>
    </w:p>
    <w:p w14:paraId="7D1BF057"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Katra no Pusēm ir tiesīga nekavējoties apturēt turpmāku personas datu nosūtīšanu, ja otra Puse nenodrošina datu apstrādes prasību ievērošanu, ko tai uzliek Līgums vai jebkādi piemērojamie normatīvie akti. Šajā gadījumā Puse, kas konstatē pārkāpumu, ir tiesīga pieprasīt otrai Pusei nodoto datu atdošanu atpakaļ un tam sekojošu datu dzēšanu no otras Puses sistēmām</w:t>
      </w:r>
      <w:r w:rsidRPr="00D26F3D">
        <w:rPr>
          <w:rFonts w:ascii="Segoe UI Light" w:hAnsi="Segoe UI Light" w:cs="Segoe UI Light"/>
          <w:iCs/>
          <w:spacing w:val="-1"/>
          <w:sz w:val="24"/>
          <w:szCs w:val="24"/>
          <w:lang w:val="lv-LV"/>
        </w:rPr>
        <w:t>.</w:t>
      </w:r>
    </w:p>
    <w:p w14:paraId="33E04366"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pēc otras Puses pieprasījuma iznīcināt no otras Puses iegūtos fizisko personu datus, ja izbeidzas nepieciešamība tos apstrādāt šī Līguma izpildes nodrošināšanai un ja nepastāv cits pamats personas datu apstrādei.</w:t>
      </w:r>
      <w:bookmarkEnd w:id="18"/>
    </w:p>
    <w:p w14:paraId="3D867B65" w14:textId="77777777" w:rsidR="001F3F10" w:rsidRPr="00D26F3D" w:rsidRDefault="001F3F10" w:rsidP="001F3F10">
      <w:pPr>
        <w:numPr>
          <w:ilvl w:val="0"/>
          <w:numId w:val="5"/>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LĪGUMA SPĒKĀ ESAMĪBA UN GROZĪŠANA KĀRTĪBA</w:t>
      </w:r>
    </w:p>
    <w:p w14:paraId="6B389546"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Līgums stājas spēkā ar tā abpusējas parakstīšanas dienu un ir spēkā līdz </w:t>
      </w:r>
      <w:r w:rsidRPr="00D26F3D">
        <w:rPr>
          <w:rFonts w:ascii="Segoe UI Light" w:hAnsi="Segoe UI Light" w:cs="Segoe UI Light"/>
          <w:noProof/>
          <w:sz w:val="24"/>
          <w:szCs w:val="24"/>
        </w:rPr>
        <w:t>Pušu saistību pilnīgai izpildei</w:t>
      </w:r>
      <w:r w:rsidRPr="00D26F3D">
        <w:rPr>
          <w:rFonts w:ascii="Segoe UI Light" w:hAnsi="Segoe UI Light" w:cs="Segoe UI Light"/>
          <w:sz w:val="24"/>
          <w:szCs w:val="24"/>
        </w:rPr>
        <w:t>.</w:t>
      </w:r>
    </w:p>
    <w:p w14:paraId="74C3987C" w14:textId="77777777" w:rsidR="001F3F10" w:rsidRPr="00D26F3D" w:rsidRDefault="001F3F10" w:rsidP="001F3F10">
      <w:pPr>
        <w:numPr>
          <w:ilvl w:val="1"/>
          <w:numId w:val="5"/>
        </w:numPr>
        <w:ind w:left="567" w:hanging="567"/>
        <w:jc w:val="both"/>
        <w:rPr>
          <w:rFonts w:ascii="Segoe UI Light" w:hAnsi="Segoe UI Light" w:cs="Segoe UI Light"/>
          <w:sz w:val="24"/>
          <w:szCs w:val="24"/>
        </w:rPr>
      </w:pPr>
      <w:r w:rsidRPr="00D26F3D">
        <w:rPr>
          <w:rFonts w:ascii="Segoe UI Light" w:hAnsi="Segoe UI Light" w:cs="Segoe UI Light"/>
          <w:sz w:val="24"/>
          <w:szCs w:val="24"/>
        </w:rPr>
        <w:t>Puses var veikt:</w:t>
      </w:r>
    </w:p>
    <w:p w14:paraId="0EBDC935" w14:textId="77777777" w:rsidR="001F3F10" w:rsidRPr="00D26F3D" w:rsidRDefault="001F3F10" w:rsidP="001F3F10">
      <w:pPr>
        <w:pStyle w:val="ListParagraph"/>
        <w:numPr>
          <w:ilvl w:val="2"/>
          <w:numId w:val="5"/>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nebūtiskus Līguma grozījumus;</w:t>
      </w:r>
    </w:p>
    <w:p w14:paraId="21DCA8FC" w14:textId="77777777" w:rsidR="001F3F10" w:rsidRPr="00D26F3D" w:rsidRDefault="001F3F10" w:rsidP="001F3F10">
      <w:pPr>
        <w:pStyle w:val="ListParagraph"/>
        <w:numPr>
          <w:ilvl w:val="2"/>
          <w:numId w:val="5"/>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Publisko iepirkumu likuma 61. panta piektajā daļā paredzētos grozījumus,</w:t>
      </w:r>
    </w:p>
    <w:p w14:paraId="294B7DE7" w14:textId="77777777" w:rsidR="001F3F10" w:rsidRPr="00D26F3D" w:rsidRDefault="001F3F10" w:rsidP="001F3F10">
      <w:pPr>
        <w:pStyle w:val="ListParagraph"/>
        <w:numPr>
          <w:ilvl w:val="2"/>
          <w:numId w:val="5"/>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būtiskus Līguma grozījumus, ja šādu grozījumu nepieciešamību pamato objektīvi apstākļi, kas nav atkarīgi no Pušu gribas, apjomā, kāds nepieciešams, lai nodrošinātu atbilstību ārējiem normatīvajiem aktiem vai lai saglabātu Līguma izpildi.</w:t>
      </w:r>
    </w:p>
    <w:p w14:paraId="5029BCCA" w14:textId="77777777" w:rsidR="001F3F10" w:rsidRPr="00D26F3D" w:rsidRDefault="001F3F10" w:rsidP="001F3F10">
      <w:pPr>
        <w:numPr>
          <w:ilvl w:val="1"/>
          <w:numId w:val="5"/>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Jebkuras izmaiņas Līguma noteikumos stājas spēkā tikai tad, kad tās ir noformētas rakstiski un tās parakstījušas abas Puses. Šādi Līguma grozījumi ar to parakstīšanas brīdi kļūst par Līguma neatņemamu sastāvdaļu.</w:t>
      </w:r>
    </w:p>
    <w:p w14:paraId="6C3C8239" w14:textId="77777777" w:rsidR="001F3F10" w:rsidRPr="00D26F3D" w:rsidRDefault="001F3F10" w:rsidP="001F3F10">
      <w:pPr>
        <w:numPr>
          <w:ilvl w:val="1"/>
          <w:numId w:val="5"/>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Līguma darbības laikā Līgums var tikt atcelts vai izbeigts pirms saistību izpildes, Pusēm par to savstarpēji rakstiski vienojoties, </w:t>
      </w:r>
      <w:proofErr w:type="gramStart"/>
      <w:r w:rsidRPr="00D26F3D">
        <w:rPr>
          <w:rFonts w:ascii="Segoe UI Light" w:hAnsi="Segoe UI Light" w:cs="Segoe UI Light"/>
          <w:sz w:val="24"/>
          <w:szCs w:val="24"/>
        </w:rPr>
        <w:t>Latvijas republikas</w:t>
      </w:r>
      <w:proofErr w:type="gramEnd"/>
      <w:r w:rsidRPr="00D26F3D">
        <w:rPr>
          <w:rFonts w:ascii="Segoe UI Light" w:hAnsi="Segoe UI Light" w:cs="Segoe UI Light"/>
          <w:sz w:val="24"/>
          <w:szCs w:val="24"/>
        </w:rPr>
        <w:t xml:space="preserve"> normatīvajos aktos noteiktajos gadījumos, kā arī šajā Līgumā noteiktajos gadījumos, turklāt katrai Pusei šajā Līgumā noteiktajos gadījumos ir tiesības vienpusējā kārtā atkāpties no Līgumā noteikto saistību izpildes bez otras Puses piekrišanas, izbeidzot Līgumu pirms saistību izpildes.</w:t>
      </w:r>
    </w:p>
    <w:p w14:paraId="685CB3AC" w14:textId="77777777" w:rsidR="001F3F10" w:rsidRPr="00D26F3D" w:rsidRDefault="001F3F10" w:rsidP="001F3F10">
      <w:pPr>
        <w:numPr>
          <w:ilvl w:val="1"/>
          <w:numId w:val="5"/>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Pasūtītājam ir tiesības, neatlīdzinot zaudējumus, līgumsodu un citus izdevumus, kas var rasties, izlietojot šo tiesību, vienpusējā kārtā atkāpties no Līguma, vismaz 10 (desmit) kalendārās dienas iepriekš rakstiski</w:t>
      </w:r>
      <w:proofErr w:type="gramStart"/>
      <w:r w:rsidRPr="00D26F3D">
        <w:rPr>
          <w:rFonts w:ascii="Segoe UI Light" w:hAnsi="Segoe UI Light" w:cs="Segoe UI Light"/>
          <w:sz w:val="24"/>
          <w:szCs w:val="24"/>
        </w:rPr>
        <w:t xml:space="preserve"> par to paziņojot Izpildītājam</w:t>
      </w:r>
      <w:proofErr w:type="gramEnd"/>
      <w:r w:rsidRPr="00D26F3D">
        <w:rPr>
          <w:rFonts w:ascii="Segoe UI Light" w:hAnsi="Segoe UI Light" w:cs="Segoe UI Light"/>
          <w:sz w:val="24"/>
          <w:szCs w:val="24"/>
        </w:rPr>
        <w:t>, ja:</w:t>
      </w:r>
    </w:p>
    <w:p w14:paraId="4765CE23"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Izpildītājs ir, pieļāvis Transportlīdzekļu </w:t>
      </w:r>
      <w:r>
        <w:rPr>
          <w:rFonts w:ascii="Segoe UI Light" w:hAnsi="Segoe UI Light" w:cs="Segoe UI Light"/>
          <w:sz w:val="24"/>
          <w:szCs w:val="24"/>
        </w:rPr>
        <w:t>piegādes Izpildītājam termiņa</w:t>
      </w:r>
      <w:r w:rsidRPr="00D26F3D">
        <w:rPr>
          <w:rFonts w:ascii="Segoe UI Light" w:hAnsi="Segoe UI Light" w:cs="Segoe UI Light"/>
          <w:sz w:val="24"/>
          <w:szCs w:val="24"/>
        </w:rPr>
        <w:t xml:space="preserve"> kavējumu, kur kavējums </w:t>
      </w:r>
      <w:r w:rsidRPr="00F0595F">
        <w:rPr>
          <w:rFonts w:ascii="Segoe UI Light" w:hAnsi="Segoe UI Light" w:cs="Segoe UI Light"/>
          <w:sz w:val="24"/>
          <w:szCs w:val="24"/>
        </w:rPr>
        <w:t>pārsniedz 30 (trīsdesmit) kalendārās dienas, vai</w:t>
      </w:r>
      <w:proofErr w:type="gramStart"/>
      <w:r w:rsidRPr="00F0595F">
        <w:rPr>
          <w:rFonts w:ascii="Segoe UI Light" w:hAnsi="Segoe UI Light" w:cs="Segoe UI Light"/>
          <w:sz w:val="24"/>
          <w:szCs w:val="24"/>
        </w:rPr>
        <w:t xml:space="preserve"> piegādājis</w:t>
      </w:r>
      <w:r w:rsidRPr="00D26F3D">
        <w:rPr>
          <w:rFonts w:ascii="Segoe UI Light" w:hAnsi="Segoe UI Light" w:cs="Segoe UI Light"/>
          <w:sz w:val="24"/>
          <w:szCs w:val="24"/>
        </w:rPr>
        <w:t xml:space="preserve"> Transportlīdzekļus un/vai</w:t>
      </w:r>
      <w:proofErr w:type="gramEnd"/>
      <w:r w:rsidRPr="00D26F3D">
        <w:rPr>
          <w:rFonts w:ascii="Segoe UI Light" w:hAnsi="Segoe UI Light" w:cs="Segoe UI Light"/>
          <w:sz w:val="24"/>
          <w:szCs w:val="24"/>
        </w:rPr>
        <w:t xml:space="preserve"> veicis Pārbūves darbus neievērojot Līgumā noteikto kārtību vai apjomu;</w:t>
      </w:r>
    </w:p>
    <w:p w14:paraId="27A1E9D6"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ir, vai nu pieļāvis garantijas remonta pakalpojumu, Tehniskās apkopes pakalpojumu un/vai Remonta pakalpojumu sniegšanas izpildes kavējumu, kur kavējums pārsniedz 10 (desmit) darba dienas, vai sniedzis pakalpojumus, bet neievērojot Līgumā noteikto kārtību vai apjomu;</w:t>
      </w:r>
    </w:p>
    <w:p w14:paraId="09947769" w14:textId="77777777" w:rsidR="001F3F10" w:rsidRPr="00D26F3D" w:rsidRDefault="001F3F10" w:rsidP="001F3F10">
      <w:pPr>
        <w:pStyle w:val="ListParagraph"/>
        <w:numPr>
          <w:ilvl w:val="2"/>
          <w:numId w:val="5"/>
        </w:numPr>
        <w:tabs>
          <w:tab w:val="left" w:pos="567"/>
        </w:tabs>
        <w:spacing w:before="60" w:after="0" w:line="240" w:lineRule="auto"/>
        <w:ind w:left="1276"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lastRenderedPageBreak/>
        <w:t>Izpildītājam Līgumā noteiktajā kārtībā aprēķinātais līgumsods sasniedzis maksimālo apmēru, t.i., 10% (desmit procenti) no Līguma 2.1.</w:t>
      </w:r>
      <w:r>
        <w:rPr>
          <w:rFonts w:ascii="Segoe UI Light" w:eastAsia="Calibri" w:hAnsi="Segoe UI Light" w:cs="Segoe UI Light"/>
          <w:sz w:val="24"/>
          <w:szCs w:val="24"/>
          <w:lang w:val="lv-LV"/>
        </w:rPr>
        <w:t>1. un 2.1.2. </w:t>
      </w:r>
      <w:r w:rsidRPr="00D26F3D">
        <w:rPr>
          <w:rFonts w:ascii="Segoe UI Light" w:eastAsia="Calibri" w:hAnsi="Segoe UI Light" w:cs="Segoe UI Light"/>
          <w:sz w:val="24"/>
          <w:szCs w:val="24"/>
          <w:lang w:val="lv-LV"/>
        </w:rPr>
        <w:t>punktā minētās Līguma summas;</w:t>
      </w:r>
    </w:p>
    <w:p w14:paraId="1FB5A142"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Izpildītāja piegādātie Transportlīdzekli, sniegtie Tehniskās apkopes pakalpojumi un/vai Remonta pakalpojumi ir nekvalitatīvi (t.i. – rezultāts netiek sasniegts tādā līmenī, kādā to varētu sasniegt jebkurš cits speciālists vai speciālistu kopums ar līdzvērtīgu kvalifikāciju);</w:t>
      </w:r>
    </w:p>
    <w:p w14:paraId="15F8179A"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iestājas apstākļi, kas liedz</w:t>
      </w:r>
      <w:proofErr w:type="gramStart"/>
      <w:r w:rsidRPr="00D26F3D">
        <w:rPr>
          <w:rFonts w:ascii="Segoe UI Light" w:hAnsi="Segoe UI Light" w:cs="Segoe UI Light"/>
          <w:sz w:val="24"/>
          <w:szCs w:val="24"/>
        </w:rPr>
        <w:t xml:space="preserve"> vai liegs Izpildītājam turpināt Līguma izpildi saskaņā ar Līguma noteikumiem</w:t>
      </w:r>
      <w:proofErr w:type="gramEnd"/>
      <w:r w:rsidRPr="00D26F3D">
        <w:rPr>
          <w:rFonts w:ascii="Segoe UI Light" w:hAnsi="Segoe UI Light" w:cs="Segoe UI Light"/>
          <w:sz w:val="24"/>
          <w:szCs w:val="24"/>
        </w:rPr>
        <w:t>;</w:t>
      </w:r>
    </w:p>
    <w:p w14:paraId="69AE3261"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iestājies Līguma </w:t>
      </w:r>
      <w:r>
        <w:rPr>
          <w:rFonts w:ascii="Segoe UI Light" w:hAnsi="Segoe UI Light" w:cs="Segoe UI Light"/>
          <w:sz w:val="24"/>
          <w:szCs w:val="24"/>
        </w:rPr>
        <w:t>8</w:t>
      </w:r>
      <w:r w:rsidRPr="00D26F3D">
        <w:rPr>
          <w:rFonts w:ascii="Segoe UI Light" w:hAnsi="Segoe UI Light" w:cs="Segoe UI Light"/>
          <w:sz w:val="24"/>
          <w:szCs w:val="24"/>
        </w:rPr>
        <w:t>.4. punktā noteiktais gadījums;</w:t>
      </w:r>
    </w:p>
    <w:p w14:paraId="5ACF9F5C"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Izpildītājam ir pasludināts maksātnespējas process, apturēta tā saimnieciskā darbība vai tas tiek likvidēts;</w:t>
      </w:r>
    </w:p>
    <w:p w14:paraId="6A216A61"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konstatēts Starptautisko un Latvijas Republikas nacionālo sankciju likuma 11.¹ panta piektajā daļā minētais gadījums vai Izpildītājs, tā valdes un/vai padomes loceklis, patiesā labuma guvējs, </w:t>
      </w:r>
      <w:proofErr w:type="spellStart"/>
      <w:r w:rsidRPr="00D26F3D">
        <w:rPr>
          <w:rFonts w:ascii="Segoe UI Light" w:hAnsi="Segoe UI Light" w:cs="Segoe UI Light"/>
          <w:sz w:val="24"/>
          <w:szCs w:val="24"/>
        </w:rPr>
        <w:t>pārstāvēttiesīgā</w:t>
      </w:r>
      <w:proofErr w:type="spellEnd"/>
      <w:r w:rsidRPr="00D26F3D">
        <w:rPr>
          <w:rFonts w:ascii="Segoe UI Light" w:hAnsi="Segoe UI Light" w:cs="Segoe UI Light"/>
          <w:sz w:val="24"/>
          <w:szCs w:val="24"/>
        </w:rPr>
        <w:t xml:space="preserve"> personu un/vai prokūrists atbilst Eiropas Parlamenta un Padomes 2014. gada 31. jūlija Regulas (ES) Nr. 833/2014 par ierobežojošiem pasākumiem saistībā ar Krievijas darbībām, kas destabilizē situāciju Ukrainā, 5.k panta 1.punktā noteiktajam;</w:t>
      </w:r>
    </w:p>
    <w:p w14:paraId="1EFB02E7"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saistībā ar Līguma noslēgšanu vai Līguma izpildes laikā ir sniedzis nepatiesas ziņas vai apliecinājumus;</w:t>
      </w:r>
    </w:p>
    <w:p w14:paraId="1EAB0E78"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ar tādu kompetentās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Izpildītāju ir atbrīvojusi no naudas soda</w:t>
      </w:r>
      <w:proofErr w:type="gramStart"/>
      <w:r w:rsidRPr="00D26F3D">
        <w:rPr>
          <w:rFonts w:ascii="Segoe UI Light" w:hAnsi="Segoe UI Light" w:cs="Segoe UI Light"/>
          <w:sz w:val="24"/>
          <w:szCs w:val="24"/>
        </w:rPr>
        <w:t xml:space="preserve"> vai samazinājusi naudas sodu</w:t>
      </w:r>
      <w:proofErr w:type="gramEnd"/>
      <w:r w:rsidRPr="00D26F3D">
        <w:rPr>
          <w:rFonts w:ascii="Segoe UI Light" w:hAnsi="Segoe UI Light" w:cs="Segoe UI Light"/>
          <w:sz w:val="24"/>
          <w:szCs w:val="24"/>
        </w:rPr>
        <w:t>;</w:t>
      </w:r>
    </w:p>
    <w:p w14:paraId="2356CE10" w14:textId="77777777" w:rsidR="001F3F10" w:rsidRPr="00D26F3D" w:rsidRDefault="001F3F10" w:rsidP="001F3F10">
      <w:pPr>
        <w:numPr>
          <w:ilvl w:val="2"/>
          <w:numId w:val="5"/>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Līguma saistību izpildē piegādājis preci, kuras izcelsmes vai ražošanas valsts ir Krievijas Federācija vai Baltkrievijas Republika.</w:t>
      </w:r>
    </w:p>
    <w:p w14:paraId="542C05B1" w14:textId="77777777" w:rsidR="001F3F10" w:rsidRPr="00D26F3D" w:rsidRDefault="001F3F10" w:rsidP="001F3F10">
      <w:pPr>
        <w:pStyle w:val="ListParagraph"/>
        <w:numPr>
          <w:ilvl w:val="1"/>
          <w:numId w:val="5"/>
        </w:numPr>
        <w:tabs>
          <w:tab w:val="left" w:pos="180"/>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Izpildītājam ir tiesības, neatlīdzinot zaudējumus, līgumsodu un citus izdevumus, kas var rasties, izlietojot šo tiesību, vienpusējā kārtā atkāpties no Līguma, vismaz 10 (desmit) kalendārās dienas iepriekš rakstiski</w:t>
      </w:r>
      <w:proofErr w:type="gramStart"/>
      <w:r w:rsidRPr="00D26F3D">
        <w:rPr>
          <w:rFonts w:ascii="Segoe UI Light" w:hAnsi="Segoe UI Light" w:cs="Segoe UI Light"/>
          <w:sz w:val="24"/>
          <w:szCs w:val="24"/>
          <w:lang w:val="lv-LV"/>
        </w:rPr>
        <w:t xml:space="preserve"> par to paziņojot Pasūtītājam</w:t>
      </w:r>
      <w:proofErr w:type="gramEnd"/>
      <w:r w:rsidRPr="00D26F3D">
        <w:rPr>
          <w:rFonts w:ascii="Segoe UI Light" w:hAnsi="Segoe UI Light" w:cs="Segoe UI Light"/>
          <w:sz w:val="24"/>
          <w:szCs w:val="24"/>
          <w:lang w:val="lv-LV"/>
        </w:rPr>
        <w:t>, ja:</w:t>
      </w:r>
    </w:p>
    <w:p w14:paraId="37E334E3" w14:textId="77777777" w:rsidR="001F3F10" w:rsidRPr="00D26F3D" w:rsidRDefault="001F3F10" w:rsidP="001F3F10">
      <w:pPr>
        <w:pStyle w:val="ListParagraph"/>
        <w:numPr>
          <w:ilvl w:val="2"/>
          <w:numId w:val="5"/>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Pasūtītājs nav iesniedzis informāciju, materiālus u.tml.</w:t>
      </w:r>
      <w:proofErr w:type="gramStart"/>
      <w:r w:rsidRPr="00D26F3D">
        <w:rPr>
          <w:rFonts w:ascii="Segoe UI Light" w:hAnsi="Segoe UI Light" w:cs="Segoe UI Light"/>
          <w:sz w:val="24"/>
          <w:szCs w:val="24"/>
          <w:lang w:val="lv-LV"/>
        </w:rPr>
        <w:t xml:space="preserve"> vai Pasūtītājs nav veicis darbības, kas nepieciešamas Pakalpojumu izpildei</w:t>
      </w:r>
      <w:proofErr w:type="gramEnd"/>
      <w:r w:rsidRPr="00D26F3D">
        <w:rPr>
          <w:rFonts w:ascii="Segoe UI Light" w:hAnsi="Segoe UI Light" w:cs="Segoe UI Light"/>
          <w:sz w:val="24"/>
          <w:szCs w:val="24"/>
          <w:lang w:val="lv-LV"/>
        </w:rPr>
        <w:t>, vai arī Pasūtītājs pieļāvis būtisku minētā nokavējumu, kas liedz Izpildītājam sniegt Pakalpojumu atbilstoši Līgumā noteiktajam;</w:t>
      </w:r>
    </w:p>
    <w:p w14:paraId="2270BD49" w14:textId="77777777" w:rsidR="001F3F10" w:rsidRPr="00D26F3D" w:rsidRDefault="001F3F10" w:rsidP="001F3F10">
      <w:pPr>
        <w:pStyle w:val="ListParagraph"/>
        <w:numPr>
          <w:ilvl w:val="2"/>
          <w:numId w:val="5"/>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Pasūtītājs ir pieļāvis samaksas kavējumu, kur kavējums pārsniedz 10 (desmit) darbdienas;</w:t>
      </w:r>
    </w:p>
    <w:p w14:paraId="5A1A64AC" w14:textId="77777777" w:rsidR="001F3F10" w:rsidRPr="00D26F3D" w:rsidRDefault="001F3F10" w:rsidP="001F3F10">
      <w:pPr>
        <w:pStyle w:val="ListParagraph"/>
        <w:numPr>
          <w:ilvl w:val="2"/>
          <w:numId w:val="5"/>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iestājies Līguma </w:t>
      </w:r>
      <w:r>
        <w:rPr>
          <w:rFonts w:ascii="Segoe UI Light" w:hAnsi="Segoe UI Light" w:cs="Segoe UI Light"/>
          <w:sz w:val="24"/>
          <w:szCs w:val="24"/>
          <w:lang w:val="lv-LV"/>
        </w:rPr>
        <w:t>8</w:t>
      </w:r>
      <w:r w:rsidRPr="00D26F3D">
        <w:rPr>
          <w:rFonts w:ascii="Segoe UI Light" w:hAnsi="Segoe UI Light" w:cs="Segoe UI Light"/>
          <w:sz w:val="24"/>
          <w:szCs w:val="24"/>
          <w:lang w:val="lv-LV"/>
        </w:rPr>
        <w:t>.4. punktā noteiktais gadījums;</w:t>
      </w:r>
    </w:p>
    <w:p w14:paraId="4194FB71" w14:textId="77777777" w:rsidR="001F3F10" w:rsidRPr="00D26F3D" w:rsidRDefault="001F3F10" w:rsidP="001F3F10">
      <w:pPr>
        <w:pStyle w:val="ListParagraph"/>
        <w:numPr>
          <w:ilvl w:val="2"/>
          <w:numId w:val="5"/>
        </w:numPr>
        <w:tabs>
          <w:tab w:val="left" w:pos="180"/>
          <w:tab w:val="left" w:pos="567"/>
        </w:tabs>
        <w:spacing w:before="60" w:after="0" w:line="240" w:lineRule="auto"/>
        <w:ind w:left="1276" w:hanging="709"/>
        <w:contextualSpacing w:val="0"/>
        <w:rPr>
          <w:rFonts w:ascii="Segoe UI Light" w:hAnsi="Segoe UI Light" w:cs="Segoe UI Light"/>
          <w:sz w:val="24"/>
          <w:szCs w:val="24"/>
          <w:lang w:val="lv-LV"/>
        </w:rPr>
      </w:pPr>
      <w:r w:rsidRPr="00D26F3D">
        <w:rPr>
          <w:rFonts w:ascii="Segoe UI Light" w:hAnsi="Segoe UI Light" w:cs="Segoe UI Light"/>
          <w:sz w:val="24"/>
          <w:szCs w:val="24"/>
          <w:lang w:val="lv-LV"/>
        </w:rPr>
        <w:t>Pasūtītājam ir pasludināts maksātnespējas process, apturēta tā saimnieciskā darbība vai tas tiek likvidēts.</w:t>
      </w:r>
    </w:p>
    <w:p w14:paraId="0B7EF98B" w14:textId="77777777" w:rsidR="001F3F10" w:rsidRPr="00D26F3D" w:rsidRDefault="001F3F10" w:rsidP="001F3F10">
      <w:pPr>
        <w:pStyle w:val="ListParagraph"/>
        <w:numPr>
          <w:ilvl w:val="1"/>
          <w:numId w:val="5"/>
        </w:numPr>
        <w:tabs>
          <w:tab w:val="left" w:pos="180"/>
          <w:tab w:val="left" w:pos="567"/>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Kad Puse saskaņā ar Līgumā noteikto ir izmantojusi tiesību vienpusējā kārtā atkāpties no Līguma, Līgums uzskatāms par izbeigtu ar dienu, kad notecējis paziņojuma termiņš. Minētais neattiecas uz samaksas pienākumu, kur maksājumu saistības radušās līdz Līguma </w:t>
      </w:r>
      <w:r w:rsidRPr="00D26F3D">
        <w:rPr>
          <w:rFonts w:ascii="Segoe UI Light" w:hAnsi="Segoe UI Light" w:cs="Segoe UI Light"/>
          <w:sz w:val="24"/>
          <w:szCs w:val="24"/>
          <w:lang w:val="lv-LV"/>
        </w:rPr>
        <w:lastRenderedPageBreak/>
        <w:t>izbeigšanas dienai, kā arī citām maksājumu saistībām, darbībām un restitūcijas pienākumu, ja tas paredzēts Līguma izbeigšanas gadījumā, kā arī Līgumā noteiktā kārtībā iegūtām garantijām, konfidencialitāti, strīdu izskatīšanas kārtību, piemērojamiem normatīvajiem aktiem un citiem Līguma noteikumiem, kur Līgumā noteiktais regulējums ir spēkā līdz pilnīgai izpildei.</w:t>
      </w:r>
    </w:p>
    <w:p w14:paraId="2137F4A8" w14:textId="77777777" w:rsidR="001F3F10" w:rsidRPr="00D26F3D" w:rsidRDefault="001F3F10" w:rsidP="001F3F10">
      <w:pPr>
        <w:pStyle w:val="ListParagraph"/>
        <w:numPr>
          <w:ilvl w:val="1"/>
          <w:numId w:val="5"/>
        </w:numPr>
        <w:tabs>
          <w:tab w:val="left" w:pos="180"/>
          <w:tab w:val="left" w:pos="567"/>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Izbeidzot Līgumu pirms tā darbības termiņa beigām, Puses veic savstarpējos norēķinus (līgumsoda samaksu, zaudējumu atlīdzināšanu, samaksu atbilstoši Līguma noteikumiem) ne vēlāk 10 (desmit) kalendāro dienu laikā no Līguma izbeigšanas dienas.</w:t>
      </w:r>
    </w:p>
    <w:p w14:paraId="7AB19C7B" w14:textId="77777777" w:rsidR="001F3F10" w:rsidRPr="00D26F3D" w:rsidRDefault="001F3F10" w:rsidP="001F3F10">
      <w:pPr>
        <w:numPr>
          <w:ilvl w:val="0"/>
          <w:numId w:val="5"/>
        </w:numPr>
        <w:tabs>
          <w:tab w:val="left" w:pos="180"/>
        </w:tabs>
        <w:spacing w:before="240" w:after="120"/>
        <w:ind w:left="426" w:hanging="357"/>
        <w:jc w:val="center"/>
        <w:rPr>
          <w:rFonts w:ascii="Segoe UI Light" w:hAnsi="Segoe UI Light" w:cs="Segoe UI Light"/>
          <w:b/>
          <w:sz w:val="24"/>
          <w:szCs w:val="24"/>
        </w:rPr>
      </w:pPr>
      <w:r w:rsidRPr="00D26F3D">
        <w:rPr>
          <w:rFonts w:ascii="Segoe UI Light" w:hAnsi="Segoe UI Light" w:cs="Segoe UI Light"/>
          <w:b/>
          <w:sz w:val="24"/>
          <w:szCs w:val="24"/>
        </w:rPr>
        <w:t>NOSLĒGUMA NOTEIKUMI</w:t>
      </w:r>
    </w:p>
    <w:p w14:paraId="0ACD1785" w14:textId="77777777" w:rsidR="001F3F10" w:rsidRPr="00D26F3D" w:rsidRDefault="001F3F10" w:rsidP="001F3F10">
      <w:pPr>
        <w:numPr>
          <w:ilvl w:val="1"/>
          <w:numId w:val="5"/>
        </w:numPr>
        <w:tabs>
          <w:tab w:val="left" w:pos="709"/>
        </w:tabs>
        <w:ind w:left="567" w:hanging="567"/>
        <w:jc w:val="both"/>
        <w:rPr>
          <w:rFonts w:ascii="Segoe UI Light" w:hAnsi="Segoe UI Light" w:cs="Segoe UI Light"/>
          <w:sz w:val="24"/>
          <w:szCs w:val="24"/>
        </w:rPr>
      </w:pPr>
      <w:r w:rsidRPr="00D26F3D">
        <w:rPr>
          <w:rFonts w:ascii="Segoe UI Light" w:hAnsi="Segoe UI Light" w:cs="Segoe UI Light"/>
          <w:sz w:val="24"/>
          <w:szCs w:val="24"/>
        </w:rPr>
        <w:t>Ar Līguma izpildi saistītos jautājumus risinās šādi Pušu pilnvarotie pārstāvji:</w:t>
      </w:r>
    </w:p>
    <w:p w14:paraId="790BEE1A" w14:textId="77777777" w:rsidR="001F3F10" w:rsidRPr="008C50AB" w:rsidRDefault="001F3F10" w:rsidP="001F3F10">
      <w:pPr>
        <w:numPr>
          <w:ilvl w:val="2"/>
          <w:numId w:val="5"/>
        </w:numPr>
        <w:ind w:left="1418" w:hanging="851"/>
        <w:jc w:val="both"/>
        <w:rPr>
          <w:rFonts w:ascii="Segoe UI Light" w:hAnsi="Segoe UI Light" w:cs="Segoe UI Light"/>
          <w:sz w:val="24"/>
          <w:szCs w:val="24"/>
        </w:rPr>
      </w:pPr>
      <w:r w:rsidRPr="00D26F3D">
        <w:rPr>
          <w:rFonts w:ascii="Segoe UI Light" w:hAnsi="Segoe UI Light" w:cs="Segoe UI Light"/>
          <w:sz w:val="24"/>
          <w:szCs w:val="24"/>
        </w:rPr>
        <w:t xml:space="preserve">Pasūtītāja pilnvarotais pārstāvis – ______________________________, </w:t>
      </w:r>
      <w:r w:rsidRPr="008C50AB">
        <w:rPr>
          <w:rFonts w:ascii="Segoe UI Light" w:hAnsi="Segoe UI Light" w:cs="Segoe UI Light"/>
          <w:sz w:val="24"/>
          <w:szCs w:val="24"/>
        </w:rPr>
        <w:t>tālrunis: +371 _______________, e – pasts: _______________@</w:t>
      </w:r>
      <w:proofErr w:type="spellStart"/>
      <w:r w:rsidRPr="008C50AB">
        <w:rPr>
          <w:rFonts w:ascii="Segoe UI Light" w:hAnsi="Segoe UI Light" w:cs="Segoe UI Light"/>
          <w:sz w:val="24"/>
          <w:szCs w:val="24"/>
        </w:rPr>
        <w:t>esakari.lv</w:t>
      </w:r>
      <w:proofErr w:type="spellEnd"/>
      <w:r w:rsidRPr="008C50AB">
        <w:rPr>
          <w:rFonts w:ascii="Segoe UI Light" w:hAnsi="Segoe UI Light" w:cs="Segoe UI Light"/>
          <w:sz w:val="24"/>
          <w:szCs w:val="24"/>
        </w:rPr>
        <w:t>;</w:t>
      </w:r>
    </w:p>
    <w:p w14:paraId="59BA62C4" w14:textId="77777777" w:rsidR="001F3F10" w:rsidRPr="008C50AB" w:rsidRDefault="001F3F10" w:rsidP="001F3F10">
      <w:pPr>
        <w:numPr>
          <w:ilvl w:val="2"/>
          <w:numId w:val="5"/>
        </w:numPr>
        <w:ind w:left="1418" w:hanging="851"/>
        <w:jc w:val="both"/>
        <w:rPr>
          <w:rFonts w:ascii="Segoe UI Light" w:hAnsi="Segoe UI Light" w:cs="Segoe UI Light"/>
          <w:sz w:val="24"/>
          <w:szCs w:val="24"/>
        </w:rPr>
      </w:pPr>
      <w:r w:rsidRPr="008C50AB">
        <w:rPr>
          <w:rFonts w:ascii="Segoe UI Light" w:hAnsi="Segoe UI Light" w:cs="Segoe UI Light"/>
          <w:sz w:val="24"/>
          <w:szCs w:val="24"/>
        </w:rPr>
        <w:t>Izpildītāja pilnvarotais pārstāvis – ___________________________________, tālrunis:  ___________________, e-pasts: ________________________.</w:t>
      </w:r>
    </w:p>
    <w:p w14:paraId="5E6BD4D7" w14:textId="77777777" w:rsidR="001F3F10" w:rsidRPr="008C50AB" w:rsidRDefault="001F3F10" w:rsidP="001F3F10">
      <w:pPr>
        <w:numPr>
          <w:ilvl w:val="1"/>
          <w:numId w:val="5"/>
        </w:numPr>
        <w:tabs>
          <w:tab w:val="left" w:pos="426"/>
        </w:tabs>
        <w:spacing w:before="60"/>
        <w:ind w:left="567" w:hanging="567"/>
        <w:jc w:val="both"/>
        <w:rPr>
          <w:rFonts w:ascii="Segoe UI Light" w:hAnsi="Segoe UI Light" w:cs="Segoe UI Light"/>
          <w:sz w:val="24"/>
          <w:szCs w:val="24"/>
        </w:rPr>
      </w:pPr>
      <w:r w:rsidRPr="008C50AB">
        <w:rPr>
          <w:rFonts w:ascii="Segoe UI Light" w:hAnsi="Segoe UI Light" w:cs="Segoe UI Light"/>
          <w:sz w:val="24"/>
          <w:szCs w:val="24"/>
        </w:rPr>
        <w:t>Pušu pilnvarotie pārstāvji:</w:t>
      </w:r>
    </w:p>
    <w:p w14:paraId="69D11B90" w14:textId="77777777" w:rsidR="001F3F10" w:rsidRPr="00D26F3D" w:rsidRDefault="001F3F10" w:rsidP="001F3F10">
      <w:pPr>
        <w:numPr>
          <w:ilvl w:val="2"/>
          <w:numId w:val="5"/>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kontaktējas ar otru Pusi par Līguma izpildes jautājumiem;</w:t>
      </w:r>
    </w:p>
    <w:p w14:paraId="161B4CE4" w14:textId="77777777" w:rsidR="001F3F10" w:rsidRPr="00D26F3D" w:rsidRDefault="001F3F10" w:rsidP="001F3F10">
      <w:pPr>
        <w:numPr>
          <w:ilvl w:val="2"/>
          <w:numId w:val="5"/>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koordinē kvalitatīvu Līguma izpildi;</w:t>
      </w:r>
    </w:p>
    <w:p w14:paraId="306177AF" w14:textId="77777777" w:rsidR="001F3F10" w:rsidRPr="00D26F3D" w:rsidRDefault="001F3F10" w:rsidP="001F3F10">
      <w:pPr>
        <w:numPr>
          <w:ilvl w:val="2"/>
          <w:numId w:val="5"/>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risina citus ar Līguma izpildi saistītus organizatoriskus jautājumus;</w:t>
      </w:r>
    </w:p>
    <w:p w14:paraId="26393889" w14:textId="77777777" w:rsidR="001F3F10" w:rsidRPr="00D26F3D" w:rsidRDefault="001F3F10" w:rsidP="001F3F10">
      <w:pPr>
        <w:numPr>
          <w:ilvl w:val="2"/>
          <w:numId w:val="5"/>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īsteno Līgumā noteiktās Pušu pilnvaroto pārstāvju funkcijas;</w:t>
      </w:r>
    </w:p>
    <w:p w14:paraId="7C3AAFF1" w14:textId="77777777" w:rsidR="001F3F10" w:rsidRPr="00D26F3D" w:rsidRDefault="001F3F10" w:rsidP="001F3F10">
      <w:pPr>
        <w:numPr>
          <w:ilvl w:val="2"/>
          <w:numId w:val="5"/>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paraksta no Līguma saistību izpildes izrietošos aktus.</w:t>
      </w:r>
    </w:p>
    <w:p w14:paraId="727C9806" w14:textId="77777777" w:rsidR="001F3F10" w:rsidRPr="00D26F3D" w:rsidRDefault="001F3F10" w:rsidP="001F3F10">
      <w:pPr>
        <w:numPr>
          <w:ilvl w:val="1"/>
          <w:numId w:val="5"/>
        </w:numPr>
        <w:tabs>
          <w:tab w:val="left" w:pos="851"/>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Neviena no Pusēm bez otra Puses rakstiskas piekrišanas nevar nodot ar Līgumu uzņemto saistību izpildi trešajai personai. </w:t>
      </w:r>
    </w:p>
    <w:p w14:paraId="30E1188A" w14:textId="77777777" w:rsidR="001F3F10" w:rsidRPr="00D26F3D" w:rsidRDefault="001F3F10" w:rsidP="001F3F10">
      <w:pPr>
        <w:numPr>
          <w:ilvl w:val="1"/>
          <w:numId w:val="5"/>
        </w:numPr>
        <w:tabs>
          <w:tab w:val="left" w:pos="851"/>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Līgums ir saistošs katras Puses likumīgajam tiesību un saistību pārņēmējam.</w:t>
      </w:r>
    </w:p>
    <w:p w14:paraId="46773170"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Ja kāds no Līguma noteikumiem atbilstoši Latvijas Republikā spēkā esošajiem normatīvajiem aktiem kļūst pilnībā vai daļēji par spēkā neesošu vai kļūst neizpildāms - tas nekādā veidā neietekmē un neatceļ pārējo Līguma noteikumu spēka esamību un likumību, bet Līguma noteikumi, kas kļūst par spēkā neesošiem vai neīstenojamiem, jāaizstāj ar citiem noteikumiem atbilstoši Līguma mērķiem saskaņā ar attiecīgos normatīvajos aktos izvirzītām prasībām.</w:t>
      </w:r>
    </w:p>
    <w:p w14:paraId="65B05E37"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Jautājumi, kas nav noregulēti Līgumā, apspriežami saskaņā ar Latvijas Republikas normatīvajiem aktiem.</w:t>
      </w:r>
    </w:p>
    <w:p w14:paraId="3A1B5D97"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iCs/>
          <w:sz w:val="24"/>
          <w:szCs w:val="24"/>
          <w:lang w:val="lv-LV"/>
        </w:rPr>
        <w:t>Kādu Līgumā noteikto tiesību neizmantošana neietekmē šādas tiesības un nenozīmē Puses atteikšanos no šādām tiesībām, tāpat šādu tiesību daļēja izmantošana neliedz Pusei to tālāku izmantošanu.</w:t>
      </w:r>
    </w:p>
    <w:p w14:paraId="46E23C20"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Jebkuras nesaskaņas, domstarpības vai strīdi tiek risināti savstarpēju sarunu ceļā. Ja Puses nespēj vienoties 30 (trīsdesmit) kalendāro dienu laikā, strīds risināms saskaņā ar Latvijas Republikas normatīvajiem aktiem tajos noteiktajā kārtībā Latvijas Republikas tiesā.</w:t>
      </w:r>
    </w:p>
    <w:p w14:paraId="70298265"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Puses informācijas un dokumentu apritē izmanto Līgumā norādīto e-pastu. Informācija un dokumenti, kas nosūtīti otrai Pusei uz Līgumā norādīto e-pastu, uzskatāmi par saņemtiem un tie ir saistoši otrai Pusei. Minētais noteikums neattiecas uz informāciju un dokumentiem, kuru iesniegšanas/nosūtīšanas kārtība ir īpaši atrunāta citos Līguma noteikumos. Ja </w:t>
      </w:r>
      <w:r w:rsidRPr="00D26F3D">
        <w:rPr>
          <w:rFonts w:ascii="Segoe UI Light" w:hAnsi="Segoe UI Light" w:cs="Segoe UI Light"/>
          <w:sz w:val="24"/>
          <w:szCs w:val="24"/>
          <w:lang w:val="lv-LV"/>
        </w:rPr>
        <w:lastRenderedPageBreak/>
        <w:t xml:space="preserve">dokuments sūtīts ar pasta starpniecību ierakstītā sūtījumā, tas uzskatāms par saņemtu 7. (septītajā) dienā pēc tā nodošanas pastā, bet, ja tas sūtīts elektroniski, tas uzskatāms par paziņotu 2. (otrajā) darbdienā pēc tā nosūtīšanas. </w:t>
      </w:r>
    </w:p>
    <w:p w14:paraId="037C56AE"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Puses 5 (piecu) darba dienu laikā rakstveidā informē viena otru par juridiskā statusa, adreses (faktiskās vai juridiskās), saziņas līdzekļu, par Līguma 1</w:t>
      </w:r>
      <w:r>
        <w:rPr>
          <w:rFonts w:ascii="Segoe UI Light" w:hAnsi="Segoe UI Light" w:cs="Segoe UI Light"/>
          <w:sz w:val="24"/>
          <w:szCs w:val="24"/>
          <w:lang w:val="lv-LV"/>
        </w:rPr>
        <w:t>2</w:t>
      </w:r>
      <w:r w:rsidRPr="00D26F3D">
        <w:rPr>
          <w:rFonts w:ascii="Segoe UI Light" w:hAnsi="Segoe UI Light" w:cs="Segoe UI Light"/>
          <w:sz w:val="24"/>
          <w:szCs w:val="24"/>
          <w:lang w:val="lv-LV"/>
        </w:rPr>
        <w:t>.1. punktā norādīto Pušu pilnvaroto pārstāvju vai maksājumu rekvizītu maiņu. P</w:t>
      </w:r>
      <w:r w:rsidRPr="00D26F3D">
        <w:rPr>
          <w:rFonts w:ascii="Segoe UI Light" w:eastAsia="Calibri" w:hAnsi="Segoe UI Light" w:cs="Segoe UI Light"/>
          <w:sz w:val="24"/>
          <w:szCs w:val="24"/>
          <w:lang w:val="lv-LV"/>
        </w:rPr>
        <w:t>retējā gadījumā nepaziņojusī Puse nevar atsaukties uz saistību neizpildi, ko izraisījis nepaziņošanas fakts.</w:t>
      </w:r>
    </w:p>
    <w:p w14:paraId="5415F999" w14:textId="77777777" w:rsidR="001F3F10" w:rsidRPr="00D26F3D" w:rsidRDefault="001F3F10" w:rsidP="001F3F10">
      <w:pPr>
        <w:pStyle w:val="ListParagraph"/>
        <w:numPr>
          <w:ilvl w:val="1"/>
          <w:numId w:val="5"/>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Līgums sagatavots elektroniski, latviešu valodā uz </w:t>
      </w:r>
      <w:r w:rsidRPr="008C50AB">
        <w:rPr>
          <w:rFonts w:ascii="Segoe UI Light" w:hAnsi="Segoe UI Light" w:cs="Segoe UI Light"/>
          <w:sz w:val="24"/>
          <w:szCs w:val="24"/>
          <w:lang w:val="lv-LV"/>
        </w:rPr>
        <w:t>____ (_________)</w:t>
      </w:r>
      <w:r w:rsidRPr="00D26F3D">
        <w:rPr>
          <w:rFonts w:ascii="Segoe UI Light" w:hAnsi="Segoe UI Light" w:cs="Segoe UI Light"/>
          <w:sz w:val="24"/>
          <w:szCs w:val="24"/>
          <w:lang w:val="lv-LV"/>
        </w:rPr>
        <w:t xml:space="preserve"> lapām, </w:t>
      </w:r>
      <w:r w:rsidRPr="00694CFF">
        <w:rPr>
          <w:rFonts w:ascii="Segoe UI Light" w:hAnsi="Segoe UI Light" w:cs="Segoe UI Light"/>
          <w:sz w:val="24"/>
          <w:szCs w:val="24"/>
          <w:lang w:val="lv-LV"/>
        </w:rPr>
        <w:t xml:space="preserve">no kurām ____ (_________) lapas Līguma pamatteksts, ____ (_________) lapas Līguma 1. pielikums “Tehniskā specifikācija”, ____ (_________) lapas Līguma 2. pielikums “Tehniskais piedāvājums” ar pielikumiem uz ____ </w:t>
      </w:r>
      <w:proofErr w:type="gramStart"/>
      <w:r w:rsidRPr="00694CFF">
        <w:rPr>
          <w:rFonts w:ascii="Segoe UI Light" w:hAnsi="Segoe UI Light" w:cs="Segoe UI Light"/>
          <w:sz w:val="24"/>
          <w:szCs w:val="24"/>
          <w:lang w:val="lv-LV"/>
        </w:rPr>
        <w:t>(</w:t>
      </w:r>
      <w:proofErr w:type="gramEnd"/>
      <w:r w:rsidRPr="00694CFF">
        <w:rPr>
          <w:rFonts w:ascii="Segoe UI Light" w:hAnsi="Segoe UI Light" w:cs="Segoe UI Light"/>
          <w:sz w:val="24"/>
          <w:szCs w:val="24"/>
          <w:lang w:val="lv-LV"/>
        </w:rPr>
        <w:t>_________) lapām un ____ (_________) lapas Līguma 3. pielikums “Finanšu</w:t>
      </w:r>
      <w:r w:rsidRPr="00D26F3D">
        <w:rPr>
          <w:rFonts w:ascii="Segoe UI Light" w:hAnsi="Segoe UI Light" w:cs="Segoe UI Light"/>
          <w:sz w:val="24"/>
          <w:szCs w:val="24"/>
          <w:lang w:val="lv-LV"/>
        </w:rPr>
        <w:t xml:space="preserve"> piedāvājums”, un abas Puses to parakstījušas ar drošu elektronisko parakstu. Līguma abpusējas parakstīšanas datums ir pēdējā parakstītāja pievienotā droša elektroniskā paraksta laika zīmoga datums un laiks.</w:t>
      </w:r>
    </w:p>
    <w:p w14:paraId="6A1538BF" w14:textId="77777777" w:rsidR="001F3F10" w:rsidRPr="00D26F3D" w:rsidRDefault="001F3F10" w:rsidP="001F3F10">
      <w:pPr>
        <w:numPr>
          <w:ilvl w:val="0"/>
          <w:numId w:val="5"/>
        </w:numPr>
        <w:tabs>
          <w:tab w:val="left" w:pos="180"/>
        </w:tabs>
        <w:spacing w:before="240" w:after="120"/>
        <w:ind w:left="426" w:hanging="357"/>
        <w:jc w:val="center"/>
        <w:rPr>
          <w:rFonts w:ascii="Segoe UI Light" w:hAnsi="Segoe UI Light" w:cs="Segoe UI Light"/>
          <w:b/>
          <w:sz w:val="24"/>
          <w:szCs w:val="24"/>
        </w:rPr>
      </w:pPr>
      <w:r w:rsidRPr="00D26F3D">
        <w:rPr>
          <w:rFonts w:ascii="Segoe UI Light" w:hAnsi="Segoe UI Light" w:cs="Segoe UI Light"/>
          <w:b/>
          <w:sz w:val="24"/>
          <w:szCs w:val="24"/>
        </w:rPr>
        <w:t>PUŠU REKVIZĪTI</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1F3F10" w:rsidRPr="00D26F3D" w14:paraId="3B346FC6" w14:textId="77777777" w:rsidTr="008E398D">
        <w:tc>
          <w:tcPr>
            <w:tcW w:w="4820" w:type="dxa"/>
            <w:hideMark/>
          </w:tcPr>
          <w:p w14:paraId="4B2EF33E"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b/>
                <w:sz w:val="24"/>
                <w:szCs w:val="24"/>
              </w:rPr>
              <w:t>PASŪTĪTĀJA vārdā</w:t>
            </w:r>
          </w:p>
        </w:tc>
        <w:tc>
          <w:tcPr>
            <w:tcW w:w="5245" w:type="dxa"/>
            <w:hideMark/>
          </w:tcPr>
          <w:p w14:paraId="63367507"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b/>
                <w:sz w:val="24"/>
                <w:szCs w:val="24"/>
              </w:rPr>
              <w:t>IZPILDĪTĀJA vārdā</w:t>
            </w:r>
          </w:p>
        </w:tc>
      </w:tr>
      <w:tr w:rsidR="001F3F10" w:rsidRPr="00D26F3D" w14:paraId="3F535D09" w14:textId="77777777" w:rsidTr="008E398D">
        <w:tc>
          <w:tcPr>
            <w:tcW w:w="4820" w:type="dxa"/>
            <w:hideMark/>
          </w:tcPr>
          <w:p w14:paraId="65B0DDC9" w14:textId="77777777" w:rsidR="001F3F10" w:rsidRPr="00D26F3D" w:rsidRDefault="001F3F10" w:rsidP="008E398D">
            <w:pPr>
              <w:jc w:val="both"/>
              <w:rPr>
                <w:rFonts w:ascii="Segoe UI Light" w:hAnsi="Segoe UI Light" w:cs="Segoe UI Light"/>
                <w:b/>
                <w:sz w:val="24"/>
                <w:szCs w:val="24"/>
              </w:rPr>
            </w:pPr>
            <w:r w:rsidRPr="00D26F3D">
              <w:rPr>
                <w:rFonts w:ascii="Segoe UI Light" w:hAnsi="Segoe UI Light" w:cs="Segoe UI Light"/>
                <w:b/>
                <w:sz w:val="24"/>
                <w:szCs w:val="24"/>
              </w:rPr>
              <w:t>Sabiedrības ar ierobežotu atbildību</w:t>
            </w:r>
          </w:p>
          <w:p w14:paraId="4D396693" w14:textId="77777777" w:rsidR="001F3F10" w:rsidRPr="00D26F3D" w:rsidRDefault="001F3F10" w:rsidP="008E398D">
            <w:pPr>
              <w:jc w:val="both"/>
              <w:rPr>
                <w:rFonts w:ascii="Segoe UI Light" w:hAnsi="Segoe UI Light" w:cs="Segoe UI Light"/>
                <w:b/>
                <w:sz w:val="24"/>
                <w:szCs w:val="24"/>
              </w:rPr>
            </w:pPr>
            <w:r w:rsidRPr="00D26F3D">
              <w:rPr>
                <w:rFonts w:ascii="Segoe UI Light" w:hAnsi="Segoe UI Light" w:cs="Segoe UI Light"/>
                <w:b/>
                <w:sz w:val="24"/>
                <w:szCs w:val="24"/>
              </w:rPr>
              <w:t>„Elektroniskie sakari”</w:t>
            </w:r>
          </w:p>
        </w:tc>
        <w:tc>
          <w:tcPr>
            <w:tcW w:w="5245" w:type="dxa"/>
          </w:tcPr>
          <w:p w14:paraId="2E20E73A" w14:textId="77777777" w:rsidR="001F3F10" w:rsidRPr="00D26F3D" w:rsidRDefault="001F3F10" w:rsidP="008E398D">
            <w:pPr>
              <w:jc w:val="both"/>
              <w:rPr>
                <w:rFonts w:ascii="Segoe UI Light" w:hAnsi="Segoe UI Light" w:cs="Segoe UI Light"/>
                <w:b/>
                <w:sz w:val="24"/>
                <w:szCs w:val="24"/>
              </w:rPr>
            </w:pPr>
          </w:p>
        </w:tc>
      </w:tr>
      <w:tr w:rsidR="001F3F10" w:rsidRPr="00D26F3D" w14:paraId="40F8556B" w14:textId="77777777" w:rsidTr="008E398D">
        <w:tc>
          <w:tcPr>
            <w:tcW w:w="4820" w:type="dxa"/>
            <w:hideMark/>
          </w:tcPr>
          <w:p w14:paraId="7C24E840"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Reģistrācijas Nr. 40003021907</w:t>
            </w:r>
          </w:p>
          <w:p w14:paraId="2EEED21E"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PVN Nr. LV40003021907</w:t>
            </w:r>
          </w:p>
          <w:p w14:paraId="1AFF8DE9"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Eksporta iela 5, Rīga, LV-1010</w:t>
            </w:r>
          </w:p>
        </w:tc>
        <w:tc>
          <w:tcPr>
            <w:tcW w:w="5245" w:type="dxa"/>
          </w:tcPr>
          <w:p w14:paraId="58F3E249"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Reģistrācijas Nr. </w:t>
            </w:r>
          </w:p>
          <w:p w14:paraId="1F3CDEAB"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PVN Nr. </w:t>
            </w:r>
          </w:p>
          <w:p w14:paraId="7D36F8EB" w14:textId="77777777" w:rsidR="001F3F10" w:rsidRPr="00D26F3D" w:rsidRDefault="001F3F10" w:rsidP="008E398D">
            <w:pPr>
              <w:jc w:val="both"/>
              <w:rPr>
                <w:rFonts w:ascii="Segoe UI Light" w:hAnsi="Segoe UI Light" w:cs="Segoe UI Light"/>
                <w:sz w:val="24"/>
                <w:szCs w:val="24"/>
              </w:rPr>
            </w:pPr>
            <w:r>
              <w:rPr>
                <w:rFonts w:ascii="Segoe UI Light" w:hAnsi="Segoe UI Light" w:cs="Segoe UI Light"/>
                <w:sz w:val="24"/>
                <w:szCs w:val="24"/>
              </w:rPr>
              <w:t>Juridiskā adrese:</w:t>
            </w:r>
          </w:p>
        </w:tc>
      </w:tr>
      <w:tr w:rsidR="001F3F10" w:rsidRPr="00D26F3D" w14:paraId="02E17B2F" w14:textId="77777777" w:rsidTr="008E398D">
        <w:tc>
          <w:tcPr>
            <w:tcW w:w="4820" w:type="dxa"/>
            <w:hideMark/>
          </w:tcPr>
          <w:p w14:paraId="11F1C211"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e-pasts: esakari@esakari.lv </w:t>
            </w:r>
          </w:p>
        </w:tc>
        <w:tc>
          <w:tcPr>
            <w:tcW w:w="5245" w:type="dxa"/>
          </w:tcPr>
          <w:p w14:paraId="02AEB1A3" w14:textId="77777777" w:rsidR="001F3F10" w:rsidRPr="00D26F3D" w:rsidRDefault="001F3F10" w:rsidP="008E398D">
            <w:pPr>
              <w:tabs>
                <w:tab w:val="left" w:pos="1425"/>
              </w:tabs>
              <w:jc w:val="both"/>
              <w:rPr>
                <w:rFonts w:ascii="Segoe UI Light" w:hAnsi="Segoe UI Light" w:cs="Segoe UI Light"/>
                <w:sz w:val="24"/>
                <w:szCs w:val="24"/>
              </w:rPr>
            </w:pPr>
            <w:r w:rsidRPr="00D26F3D">
              <w:rPr>
                <w:rFonts w:ascii="Segoe UI Light" w:hAnsi="Segoe UI Light" w:cs="Segoe UI Light"/>
                <w:sz w:val="24"/>
                <w:szCs w:val="24"/>
              </w:rPr>
              <w:t xml:space="preserve">e-pasts: </w:t>
            </w:r>
          </w:p>
        </w:tc>
      </w:tr>
      <w:tr w:rsidR="001F3F10" w:rsidRPr="00D26F3D" w14:paraId="0C4456D9" w14:textId="77777777" w:rsidTr="008E398D">
        <w:tc>
          <w:tcPr>
            <w:tcW w:w="4820" w:type="dxa"/>
            <w:hideMark/>
          </w:tcPr>
          <w:p w14:paraId="1F3F59B3"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Tālrunis: +371 67333034</w:t>
            </w:r>
          </w:p>
        </w:tc>
        <w:tc>
          <w:tcPr>
            <w:tcW w:w="5245" w:type="dxa"/>
            <w:hideMark/>
          </w:tcPr>
          <w:p w14:paraId="5C60E52A"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Tālrunis: </w:t>
            </w:r>
          </w:p>
        </w:tc>
      </w:tr>
      <w:tr w:rsidR="001F3F10" w:rsidRPr="00D26F3D" w14:paraId="3A5C941E" w14:textId="77777777" w:rsidTr="008E398D">
        <w:tc>
          <w:tcPr>
            <w:tcW w:w="4820" w:type="dxa"/>
            <w:hideMark/>
          </w:tcPr>
          <w:p w14:paraId="34C48D76"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Banka: AS “Citadele banka”</w:t>
            </w:r>
          </w:p>
        </w:tc>
        <w:tc>
          <w:tcPr>
            <w:tcW w:w="5245" w:type="dxa"/>
            <w:hideMark/>
          </w:tcPr>
          <w:p w14:paraId="7373BE68" w14:textId="77777777" w:rsidR="001F3F10" w:rsidRPr="00D26F3D" w:rsidRDefault="001F3F10" w:rsidP="008E398D">
            <w:pPr>
              <w:jc w:val="both"/>
              <w:rPr>
                <w:rFonts w:ascii="Segoe UI Light" w:hAnsi="Segoe UI Light" w:cs="Segoe UI Light"/>
                <w:snapToGrid w:val="0"/>
                <w:sz w:val="24"/>
                <w:szCs w:val="24"/>
              </w:rPr>
            </w:pPr>
            <w:r w:rsidRPr="00D26F3D">
              <w:rPr>
                <w:rFonts w:ascii="Segoe UI Light" w:hAnsi="Segoe UI Light" w:cs="Segoe UI Light"/>
                <w:snapToGrid w:val="0"/>
                <w:sz w:val="24"/>
                <w:szCs w:val="24"/>
              </w:rPr>
              <w:t xml:space="preserve">Banka: </w:t>
            </w:r>
          </w:p>
        </w:tc>
      </w:tr>
      <w:tr w:rsidR="001F3F10" w:rsidRPr="00D26F3D" w14:paraId="36CD1604" w14:textId="77777777" w:rsidTr="008E398D">
        <w:tc>
          <w:tcPr>
            <w:tcW w:w="4820" w:type="dxa"/>
            <w:hideMark/>
          </w:tcPr>
          <w:p w14:paraId="0CAB11F4"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Konts: </w:t>
            </w:r>
            <w:r w:rsidRPr="008933C3">
              <w:rPr>
                <w:rFonts w:ascii="Segoe UI Light" w:hAnsi="Segoe UI Light" w:cs="Segoe UI Light"/>
                <w:sz w:val="24"/>
                <w:szCs w:val="24"/>
              </w:rPr>
              <w:t>LV14PARX0000231601015</w:t>
            </w:r>
          </w:p>
        </w:tc>
        <w:tc>
          <w:tcPr>
            <w:tcW w:w="5245" w:type="dxa"/>
            <w:hideMark/>
          </w:tcPr>
          <w:p w14:paraId="19DC62F5" w14:textId="77777777" w:rsidR="001F3F10" w:rsidRPr="00D26F3D" w:rsidRDefault="001F3F10" w:rsidP="008E398D">
            <w:pPr>
              <w:jc w:val="both"/>
              <w:rPr>
                <w:rFonts w:ascii="Segoe UI Light" w:hAnsi="Segoe UI Light" w:cs="Segoe UI Light"/>
                <w:snapToGrid w:val="0"/>
                <w:sz w:val="24"/>
                <w:szCs w:val="24"/>
              </w:rPr>
            </w:pPr>
            <w:r w:rsidRPr="00D26F3D">
              <w:rPr>
                <w:rFonts w:ascii="Segoe UI Light" w:hAnsi="Segoe UI Light" w:cs="Segoe UI Light"/>
                <w:snapToGrid w:val="0"/>
                <w:sz w:val="24"/>
                <w:szCs w:val="24"/>
              </w:rPr>
              <w:t>Konts:</w:t>
            </w:r>
            <w:r w:rsidRPr="00D26F3D">
              <w:rPr>
                <w:rFonts w:ascii="Segoe UI Light" w:hAnsi="Segoe UI Light" w:cs="Segoe UI Light"/>
                <w:sz w:val="24"/>
                <w:szCs w:val="24"/>
              </w:rPr>
              <w:t xml:space="preserve"> </w:t>
            </w:r>
          </w:p>
        </w:tc>
      </w:tr>
      <w:tr w:rsidR="001F3F10" w:rsidRPr="00D26F3D" w14:paraId="5D6C1401" w14:textId="77777777" w:rsidTr="008E398D">
        <w:tc>
          <w:tcPr>
            <w:tcW w:w="4820" w:type="dxa"/>
            <w:hideMark/>
          </w:tcPr>
          <w:p w14:paraId="74D25617"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Bankas kods: PARXLV22</w:t>
            </w:r>
          </w:p>
          <w:p w14:paraId="443DAADD" w14:textId="77777777" w:rsidR="001F3F10" w:rsidRPr="00D26F3D" w:rsidRDefault="001F3F10" w:rsidP="008E398D">
            <w:pPr>
              <w:jc w:val="both"/>
              <w:rPr>
                <w:rFonts w:ascii="Segoe UI Light" w:hAnsi="Segoe UI Light" w:cs="Segoe UI Light"/>
                <w:sz w:val="24"/>
                <w:szCs w:val="24"/>
              </w:rPr>
            </w:pPr>
          </w:p>
          <w:p w14:paraId="0CD0B987" w14:textId="77777777" w:rsidR="001F3F10" w:rsidRPr="00694CFF"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/Amats/</w:t>
            </w:r>
          </w:p>
          <w:p w14:paraId="3E6A3055" w14:textId="77777777" w:rsidR="001F3F10" w:rsidRPr="00D26F3D"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Vārds, Uzvārds</w:t>
            </w:r>
            <w:r w:rsidRPr="00D26F3D">
              <w:rPr>
                <w:rFonts w:ascii="Segoe UI Light" w:hAnsi="Segoe UI Light" w:cs="Segoe UI Light"/>
                <w:sz w:val="24"/>
                <w:szCs w:val="24"/>
              </w:rPr>
              <w:t xml:space="preserve"> *</w:t>
            </w:r>
          </w:p>
        </w:tc>
        <w:tc>
          <w:tcPr>
            <w:tcW w:w="5245" w:type="dxa"/>
            <w:hideMark/>
          </w:tcPr>
          <w:p w14:paraId="0ACD00E1"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Bankas kods: </w:t>
            </w:r>
          </w:p>
          <w:p w14:paraId="75A75C9A" w14:textId="77777777" w:rsidR="001F3F10" w:rsidRPr="00D26F3D" w:rsidRDefault="001F3F10" w:rsidP="008E398D">
            <w:pPr>
              <w:jc w:val="both"/>
              <w:rPr>
                <w:rFonts w:ascii="Segoe UI Light" w:hAnsi="Segoe UI Light" w:cs="Segoe UI Light"/>
                <w:sz w:val="24"/>
                <w:szCs w:val="24"/>
              </w:rPr>
            </w:pPr>
          </w:p>
          <w:p w14:paraId="309867DF" w14:textId="77777777" w:rsidR="001F3F10" w:rsidRPr="00694CFF"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/Amats/</w:t>
            </w:r>
          </w:p>
          <w:p w14:paraId="61D5AD74" w14:textId="77777777" w:rsidR="001F3F10" w:rsidRPr="00D26F3D" w:rsidRDefault="001F3F10" w:rsidP="008E398D">
            <w:pPr>
              <w:jc w:val="both"/>
              <w:rPr>
                <w:rFonts w:ascii="Segoe UI Light" w:hAnsi="Segoe UI Light" w:cs="Segoe UI Light"/>
                <w:snapToGrid w:val="0"/>
                <w:sz w:val="24"/>
                <w:szCs w:val="24"/>
              </w:rPr>
            </w:pPr>
            <w:r w:rsidRPr="00694CFF">
              <w:rPr>
                <w:rFonts w:ascii="Segoe UI Light" w:hAnsi="Segoe UI Light" w:cs="Segoe UI Light"/>
                <w:sz w:val="24"/>
                <w:szCs w:val="24"/>
              </w:rPr>
              <w:t>Vārds, Uzvārds*</w:t>
            </w:r>
          </w:p>
        </w:tc>
      </w:tr>
    </w:tbl>
    <w:p w14:paraId="1648548A" w14:textId="77777777" w:rsidR="001F3F10" w:rsidRPr="00D26F3D" w:rsidRDefault="001F3F10" w:rsidP="001F3F10">
      <w:pPr>
        <w:jc w:val="both"/>
        <w:rPr>
          <w:rFonts w:ascii="Segoe UI Light" w:hAnsi="Segoe UI Light" w:cs="Segoe UI Light"/>
          <w:sz w:val="24"/>
          <w:szCs w:val="24"/>
        </w:rPr>
      </w:pPr>
    </w:p>
    <w:p w14:paraId="6FDFF45E" w14:textId="77777777" w:rsidR="001F3F10" w:rsidRPr="00D26F3D" w:rsidRDefault="001F3F10" w:rsidP="001F3F10">
      <w:pPr>
        <w:jc w:val="right"/>
        <w:rPr>
          <w:rFonts w:ascii="Segoe UI Light" w:hAnsi="Segoe UI Light" w:cs="Segoe UI Light"/>
          <w:sz w:val="24"/>
          <w:szCs w:val="24"/>
        </w:rPr>
      </w:pPr>
    </w:p>
    <w:p w14:paraId="7DAEA9DD" w14:textId="77777777" w:rsidR="001F3F10" w:rsidRPr="00D26F3D" w:rsidRDefault="001F3F10" w:rsidP="001F3F10">
      <w:pPr>
        <w:pStyle w:val="BodyText"/>
        <w:jc w:val="center"/>
        <w:rPr>
          <w:rFonts w:ascii="Segoe UI Light" w:hAnsi="Segoe UI Light" w:cs="Segoe UI Light"/>
          <w:bCs/>
          <w:sz w:val="24"/>
          <w:szCs w:val="24"/>
        </w:rPr>
      </w:pPr>
      <w:r w:rsidRPr="00D26F3D">
        <w:rPr>
          <w:rFonts w:ascii="Segoe UI Light" w:hAnsi="Segoe UI Light" w:cs="Segoe UI Light"/>
          <w:sz w:val="24"/>
          <w:szCs w:val="24"/>
        </w:rPr>
        <w:t>*</w:t>
      </w:r>
      <w:r w:rsidRPr="00D26F3D">
        <w:rPr>
          <w:rFonts w:ascii="Segoe UI Light" w:hAnsi="Segoe UI Light" w:cs="Segoe UI Light"/>
          <w:bCs/>
          <w:sz w:val="24"/>
          <w:szCs w:val="24"/>
        </w:rPr>
        <w:t xml:space="preserve"> </w:t>
      </w:r>
      <w:r w:rsidRPr="00D26F3D">
        <w:rPr>
          <w:rFonts w:ascii="Segoe UI Light" w:hAnsi="Segoe UI Light" w:cs="Segoe UI Light"/>
          <w:bCs/>
          <w:caps/>
          <w:sz w:val="24"/>
          <w:szCs w:val="24"/>
        </w:rPr>
        <w:t>Līgums</w:t>
      </w:r>
      <w:r w:rsidRPr="00D26F3D">
        <w:rPr>
          <w:rFonts w:ascii="Segoe UI Light" w:hAnsi="Segoe UI Light" w:cs="Segoe UI Light"/>
          <w:bCs/>
          <w:sz w:val="24"/>
          <w:szCs w:val="24"/>
        </w:rPr>
        <w:t xml:space="preserve"> PARAKSTĪTS ELEKTRONISKI AR DROŠU ELEKTRONISKO PARAKSTU UN SATUR LAIKA ZĪMOGU</w:t>
      </w:r>
      <w:bookmarkEnd w:id="12"/>
    </w:p>
    <w:p w14:paraId="30B77CE5" w14:textId="77777777" w:rsidR="001F3F10" w:rsidRPr="009E27BF" w:rsidRDefault="001F3F10" w:rsidP="001F3F10">
      <w:pPr>
        <w:pStyle w:val="BodyText2"/>
        <w:rPr>
          <w:rFonts w:ascii="Segoe UI Light" w:hAnsi="Segoe UI Light" w:cs="Segoe UI Light"/>
          <w:sz w:val="24"/>
          <w:szCs w:val="24"/>
        </w:rPr>
      </w:pPr>
    </w:p>
    <w:p w14:paraId="0A3F2F8B" w14:textId="77777777" w:rsidR="001F3F10" w:rsidRDefault="001F3F10" w:rsidP="001F3F10">
      <w:pPr>
        <w:rPr>
          <w:rFonts w:ascii="Segoe UI Light" w:hAnsi="Segoe UI Light" w:cs="Segoe UI Light"/>
          <w:b/>
          <w:bCs/>
          <w:i/>
          <w:iCs/>
          <w:sz w:val="24"/>
          <w:szCs w:val="24"/>
          <w:lang w:eastAsia="x-none"/>
        </w:rPr>
      </w:pPr>
      <w:r>
        <w:rPr>
          <w:rFonts w:ascii="Segoe UI Light" w:hAnsi="Segoe UI Light" w:cs="Segoe UI Light"/>
          <w:b/>
          <w:bCs/>
          <w:i/>
          <w:iCs/>
          <w:sz w:val="24"/>
          <w:szCs w:val="24"/>
        </w:rPr>
        <w:br w:type="page"/>
      </w:r>
    </w:p>
    <w:p w14:paraId="5E303A7A" w14:textId="77777777" w:rsidR="001F3F10" w:rsidRPr="009E27BF" w:rsidRDefault="001F3F10" w:rsidP="001F3F10">
      <w:pPr>
        <w:pStyle w:val="BodyText2"/>
        <w:jc w:val="center"/>
        <w:rPr>
          <w:rFonts w:ascii="Segoe UI Light" w:hAnsi="Segoe UI Light" w:cs="Segoe UI Light"/>
          <w:b/>
          <w:bCs/>
          <w:i/>
          <w:iCs/>
          <w:sz w:val="24"/>
          <w:szCs w:val="24"/>
        </w:rPr>
      </w:pPr>
      <w:r w:rsidRPr="001F3F10">
        <w:rPr>
          <w:rFonts w:ascii="Segoe UI Light" w:hAnsi="Segoe UI Light" w:cs="Segoe UI Light"/>
          <w:b/>
          <w:bCs/>
          <w:i/>
          <w:iCs/>
          <w:sz w:val="24"/>
          <w:szCs w:val="24"/>
        </w:rPr>
        <w:lastRenderedPageBreak/>
        <w:t xml:space="preserve">LĪGUMS (PROJEKTS) </w:t>
      </w:r>
      <w:r w:rsidRPr="001F3F10">
        <w:rPr>
          <w:rFonts w:ascii="Segoe UI Light" w:hAnsi="Segoe UI Light" w:cs="Segoe UI Light"/>
          <w:b/>
          <w:bCs/>
          <w:sz w:val="24"/>
          <w:szCs w:val="24"/>
        </w:rPr>
        <w:t>2. LOTEI</w:t>
      </w:r>
    </w:p>
    <w:p w14:paraId="7B405354" w14:textId="77777777" w:rsidR="001F3F10" w:rsidRPr="00D26F3D" w:rsidRDefault="001F3F10" w:rsidP="001F3F10">
      <w:pPr>
        <w:pStyle w:val="Title"/>
        <w:ind w:left="142"/>
        <w:rPr>
          <w:rFonts w:ascii="Segoe UI Semibold" w:hAnsi="Segoe UI Semibold" w:cs="Segoe UI Semibold"/>
          <w:b w:val="0"/>
        </w:rPr>
      </w:pPr>
      <w:r w:rsidRPr="00D26F3D">
        <w:rPr>
          <w:rFonts w:ascii="Segoe UI Semibold" w:hAnsi="Segoe UI Semibold" w:cs="Segoe UI Semibold"/>
          <w:b w:val="0"/>
        </w:rPr>
        <w:t xml:space="preserve">par </w:t>
      </w:r>
      <w:r>
        <w:rPr>
          <w:rFonts w:ascii="Segoe UI Semibold" w:hAnsi="Segoe UI Semibold" w:cs="Segoe UI Semibold"/>
          <w:b w:val="0"/>
        </w:rPr>
        <w:t>mikroautobusu</w:t>
      </w:r>
      <w:r w:rsidRPr="00D26F3D">
        <w:rPr>
          <w:rFonts w:ascii="Segoe UI Semibold" w:hAnsi="Segoe UI Semibold" w:cs="Segoe UI Semibold"/>
          <w:b w:val="0"/>
        </w:rPr>
        <w:t xml:space="preserve"> piegādi</w:t>
      </w:r>
    </w:p>
    <w:p w14:paraId="6DC9A4C4" w14:textId="77777777" w:rsidR="001F3F10" w:rsidRPr="00D26F3D" w:rsidRDefault="001F3F10" w:rsidP="001F3F10">
      <w:pPr>
        <w:pStyle w:val="Title"/>
        <w:spacing w:before="60"/>
        <w:rPr>
          <w:b w:val="0"/>
        </w:rPr>
      </w:pPr>
      <w:r w:rsidRPr="00D26F3D">
        <w:rPr>
          <w:b w:val="0"/>
        </w:rPr>
        <w:t xml:space="preserve">Pasūtītāja līguma Nr. </w:t>
      </w:r>
      <w:r w:rsidRPr="00D26F3D">
        <w:rPr>
          <w:b w:val="0"/>
          <w:color w:val="362B36"/>
          <w:shd w:val="clear" w:color="auto" w:fill="F2F5F7"/>
        </w:rPr>
        <w:t>{{DOKREGNUMURS}}</w:t>
      </w:r>
    </w:p>
    <w:p w14:paraId="6BC2D8BB" w14:textId="77777777" w:rsidR="001F3F10" w:rsidRPr="00D26F3D" w:rsidRDefault="001F3F10" w:rsidP="001F3F10">
      <w:pPr>
        <w:pStyle w:val="Title"/>
        <w:rPr>
          <w:b w:val="0"/>
        </w:rPr>
      </w:pPr>
      <w:r w:rsidRPr="00D26F3D">
        <w:rPr>
          <w:b w:val="0"/>
        </w:rPr>
        <w:t>Izpildītāja līguma Nr.___</w:t>
      </w:r>
      <w:r>
        <w:rPr>
          <w:b w:val="0"/>
        </w:rPr>
        <w:t>___________</w:t>
      </w:r>
      <w:r w:rsidRPr="00D26F3D">
        <w:rPr>
          <w:b w:val="0"/>
        </w:rPr>
        <w:t>_______</w:t>
      </w:r>
    </w:p>
    <w:p w14:paraId="2D015C92" w14:textId="77777777" w:rsidR="001F3F10" w:rsidRPr="00D26F3D" w:rsidRDefault="001F3F10" w:rsidP="001F3F10">
      <w:pPr>
        <w:rPr>
          <w:rFonts w:ascii="Segoe UI Light" w:hAnsi="Segoe UI Light" w:cs="Segoe UI Light"/>
          <w:i/>
          <w:sz w:val="24"/>
          <w:szCs w:val="24"/>
        </w:rPr>
      </w:pPr>
    </w:p>
    <w:p w14:paraId="28491067" w14:textId="77777777" w:rsidR="001F3F10" w:rsidRPr="00D26F3D" w:rsidRDefault="001F3F10" w:rsidP="001F3F10">
      <w:pPr>
        <w:pStyle w:val="Footer"/>
        <w:tabs>
          <w:tab w:val="clear" w:pos="4320"/>
          <w:tab w:val="clear" w:pos="8640"/>
        </w:tabs>
        <w:ind w:right="49"/>
        <w:jc w:val="both"/>
        <w:rPr>
          <w:rFonts w:ascii="Segoe UI Light" w:hAnsi="Segoe UI Light" w:cs="Segoe UI Light"/>
          <w:i/>
          <w:sz w:val="24"/>
          <w:szCs w:val="24"/>
          <w:lang w:eastAsia="en-US"/>
        </w:rPr>
      </w:pPr>
      <w:r w:rsidRPr="00D26F3D">
        <w:rPr>
          <w:rFonts w:ascii="Segoe UI Light" w:hAnsi="Segoe UI Light" w:cs="Segoe UI Light"/>
          <w:i/>
          <w:sz w:val="24"/>
          <w:szCs w:val="24"/>
          <w:lang w:eastAsia="en-US"/>
        </w:rPr>
        <w:t>Rīga</w:t>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proofErr w:type="gramStart"/>
      <w:r w:rsidRPr="00D26F3D">
        <w:rPr>
          <w:rFonts w:ascii="Segoe UI Light" w:hAnsi="Segoe UI Light" w:cs="Segoe UI Light"/>
          <w:i/>
          <w:sz w:val="24"/>
          <w:szCs w:val="24"/>
          <w:lang w:eastAsia="en-US"/>
        </w:rPr>
        <w:t xml:space="preserve">       </w:t>
      </w:r>
      <w:proofErr w:type="gramEnd"/>
      <w:r w:rsidRPr="00D26F3D">
        <w:rPr>
          <w:rFonts w:ascii="Segoe UI Light" w:hAnsi="Segoe UI Light" w:cs="Segoe UI Light"/>
          <w:i/>
          <w:sz w:val="24"/>
          <w:szCs w:val="24"/>
          <w:lang w:eastAsia="en-US"/>
        </w:rPr>
        <w:t>Pēdējā pievienotā droša elektroniskā paraksta</w:t>
      </w:r>
    </w:p>
    <w:p w14:paraId="1606FE36" w14:textId="77777777" w:rsidR="001F3F10" w:rsidRPr="00D26F3D" w:rsidRDefault="001F3F10" w:rsidP="001F3F10">
      <w:pPr>
        <w:pStyle w:val="Footer"/>
        <w:ind w:right="49"/>
        <w:jc w:val="right"/>
        <w:rPr>
          <w:rFonts w:ascii="Segoe UI Light" w:hAnsi="Segoe UI Light" w:cs="Segoe UI Light"/>
          <w:i/>
          <w:sz w:val="24"/>
          <w:szCs w:val="24"/>
          <w:lang w:eastAsia="en-US"/>
        </w:rPr>
      </w:pPr>
      <w:r w:rsidRPr="00D26F3D">
        <w:rPr>
          <w:rFonts w:ascii="Segoe UI Light" w:hAnsi="Segoe UI Light" w:cs="Segoe UI Light"/>
          <w:i/>
          <w:sz w:val="24"/>
          <w:szCs w:val="24"/>
          <w:lang w:eastAsia="en-US"/>
        </w:rPr>
        <w:t xml:space="preserve"> un tā laika zīmoga pievienošanas datums</w:t>
      </w:r>
    </w:p>
    <w:p w14:paraId="25531956" w14:textId="77777777" w:rsidR="001F3F10" w:rsidRPr="00D26F3D" w:rsidRDefault="001F3F10" w:rsidP="001F3F10">
      <w:pPr>
        <w:pStyle w:val="Footer"/>
        <w:ind w:right="49"/>
        <w:jc w:val="right"/>
        <w:rPr>
          <w:rFonts w:ascii="Segoe UI Light" w:hAnsi="Segoe UI Light" w:cs="Segoe UI Light"/>
          <w:bCs/>
          <w:sz w:val="24"/>
          <w:szCs w:val="24"/>
        </w:rPr>
      </w:pPr>
    </w:p>
    <w:p w14:paraId="7FFFC929" w14:textId="77777777" w:rsidR="001F3F10" w:rsidRPr="00D26F3D" w:rsidRDefault="001F3F10" w:rsidP="001F3F10">
      <w:pPr>
        <w:pStyle w:val="Footer"/>
        <w:tabs>
          <w:tab w:val="clear" w:pos="4320"/>
          <w:tab w:val="clear" w:pos="8640"/>
        </w:tabs>
        <w:ind w:right="49"/>
        <w:jc w:val="both"/>
        <w:rPr>
          <w:rFonts w:ascii="Segoe UI Light" w:hAnsi="Segoe UI Light" w:cs="Segoe UI Light"/>
          <w:sz w:val="24"/>
          <w:szCs w:val="24"/>
        </w:rPr>
      </w:pPr>
      <w:r w:rsidRPr="00D26F3D">
        <w:rPr>
          <w:rFonts w:ascii="Segoe UI Light" w:hAnsi="Segoe UI Light" w:cs="Segoe UI Light"/>
          <w:b/>
          <w:bCs/>
          <w:sz w:val="24"/>
          <w:szCs w:val="24"/>
        </w:rPr>
        <w:t>Sabiedrība ar ierobežotu atbildību “Elektroniskie sakari”</w:t>
      </w:r>
      <w:r w:rsidRPr="00D26F3D">
        <w:rPr>
          <w:rFonts w:ascii="Segoe UI Light" w:hAnsi="Segoe UI Light" w:cs="Segoe UI Light"/>
          <w:sz w:val="24"/>
          <w:szCs w:val="24"/>
        </w:rPr>
        <w:t>, reģistrācijas Nr. 40003021907, juridiskā adrese: Eksporta iela 5, Rīga, LV-1010 (</w:t>
      </w:r>
      <w:r w:rsidRPr="00D26F3D">
        <w:rPr>
          <w:rFonts w:ascii="Segoe UI Light" w:hAnsi="Segoe UI Light" w:cs="Segoe UI Light"/>
          <w:iCs/>
          <w:sz w:val="24"/>
          <w:szCs w:val="24"/>
        </w:rPr>
        <w:t>turpmāk – Pasūtītājs)</w:t>
      </w:r>
      <w:r w:rsidRPr="00D26F3D">
        <w:rPr>
          <w:rFonts w:ascii="Segoe UI Light" w:hAnsi="Segoe UI Light" w:cs="Segoe UI Light"/>
          <w:sz w:val="24"/>
          <w:szCs w:val="24"/>
        </w:rPr>
        <w:t>, tās ________________________ personā, kurš/kura rīkojas uz ______________________________________pilnvarojuma pamata, no vienas puses, un</w:t>
      </w:r>
    </w:p>
    <w:p w14:paraId="12D530B2" w14:textId="77777777" w:rsidR="001F3F10" w:rsidRPr="00D26F3D" w:rsidRDefault="001F3F10" w:rsidP="001F3F10">
      <w:pPr>
        <w:pStyle w:val="Footer"/>
        <w:tabs>
          <w:tab w:val="clear" w:pos="4320"/>
          <w:tab w:val="clear" w:pos="8640"/>
        </w:tabs>
        <w:spacing w:before="120"/>
        <w:ind w:right="49"/>
        <w:jc w:val="both"/>
        <w:rPr>
          <w:rFonts w:ascii="Segoe UI Light" w:hAnsi="Segoe UI Light" w:cs="Segoe UI Light"/>
          <w:sz w:val="24"/>
          <w:szCs w:val="24"/>
        </w:rPr>
      </w:pPr>
      <w:r w:rsidRPr="00D26F3D">
        <w:rPr>
          <w:rFonts w:ascii="Segoe UI Light" w:hAnsi="Segoe UI Light" w:cs="Segoe UI Light"/>
          <w:b/>
          <w:bCs/>
          <w:sz w:val="24"/>
          <w:szCs w:val="24"/>
        </w:rPr>
        <w:t>_______________________________________________________</w:t>
      </w:r>
      <w:r w:rsidRPr="00D26F3D">
        <w:rPr>
          <w:rFonts w:ascii="Segoe UI Light" w:hAnsi="Segoe UI Light" w:cs="Segoe UI Light"/>
          <w:bCs/>
          <w:sz w:val="24"/>
          <w:szCs w:val="24"/>
        </w:rPr>
        <w:t>,</w:t>
      </w:r>
      <w:r w:rsidRPr="00D26F3D">
        <w:rPr>
          <w:rFonts w:ascii="Segoe UI Light" w:hAnsi="Segoe UI Light" w:cs="Segoe UI Light"/>
          <w:sz w:val="24"/>
          <w:szCs w:val="24"/>
        </w:rPr>
        <w:t xml:space="preserve"> reģistrācijas Nr. _____________, juridiskā adrese: __________________________ (turpmāk – Izpildītājs), tās ________________________ </w:t>
      </w:r>
      <w:r w:rsidRPr="00D26F3D">
        <w:rPr>
          <w:rFonts w:ascii="Segoe UI Light" w:hAnsi="Segoe UI Light" w:cs="Segoe UI Light"/>
          <w:iCs/>
          <w:sz w:val="24"/>
          <w:szCs w:val="24"/>
        </w:rPr>
        <w:t>personā</w:t>
      </w:r>
      <w:r w:rsidRPr="00D26F3D">
        <w:rPr>
          <w:rFonts w:ascii="Segoe UI Light" w:hAnsi="Segoe UI Light" w:cs="Segoe UI Light"/>
          <w:sz w:val="24"/>
          <w:szCs w:val="24"/>
        </w:rPr>
        <w:t>,</w:t>
      </w:r>
      <w:r w:rsidRPr="00D26F3D">
        <w:rPr>
          <w:rFonts w:ascii="Segoe UI Light" w:hAnsi="Segoe UI Light" w:cs="Segoe UI Light"/>
          <w:b/>
          <w:sz w:val="24"/>
          <w:szCs w:val="24"/>
        </w:rPr>
        <w:t xml:space="preserve"> </w:t>
      </w:r>
      <w:r w:rsidRPr="00D26F3D">
        <w:rPr>
          <w:rFonts w:ascii="Segoe UI Light" w:hAnsi="Segoe UI Light" w:cs="Segoe UI Light"/>
          <w:sz w:val="24"/>
          <w:szCs w:val="24"/>
        </w:rPr>
        <w:t>kurš/kura rīkojas ______________________pamata, no otras puses,</w:t>
      </w:r>
    </w:p>
    <w:p w14:paraId="17B9C773" w14:textId="77777777" w:rsidR="001F3F10" w:rsidRPr="00D26F3D" w:rsidRDefault="001F3F10" w:rsidP="001F3F10">
      <w:pPr>
        <w:pStyle w:val="Footer"/>
        <w:tabs>
          <w:tab w:val="clear" w:pos="4320"/>
          <w:tab w:val="clear" w:pos="8640"/>
        </w:tabs>
        <w:spacing w:before="240"/>
        <w:ind w:right="49"/>
        <w:jc w:val="both"/>
        <w:rPr>
          <w:rFonts w:ascii="Segoe UI Light" w:hAnsi="Segoe UI Light" w:cs="Segoe UI Light"/>
          <w:sz w:val="24"/>
          <w:szCs w:val="24"/>
        </w:rPr>
      </w:pPr>
      <w:r w:rsidRPr="00D26F3D">
        <w:rPr>
          <w:rFonts w:ascii="Segoe UI Light" w:hAnsi="Segoe UI Light" w:cs="Segoe UI Light"/>
          <w:sz w:val="24"/>
          <w:szCs w:val="24"/>
        </w:rPr>
        <w:t>abi kopā saukti „Puses” un katrs atsevišķi „Puse”, pamatojoties uz atklāta konkursa „Transportlīdzekļu piegāde</w:t>
      </w:r>
      <w:r w:rsidRPr="00D26F3D">
        <w:rPr>
          <w:rFonts w:ascii="Segoe UI Light" w:hAnsi="Segoe UI Light" w:cs="Segoe UI Light"/>
          <w:bCs/>
          <w:iCs/>
          <w:sz w:val="24"/>
          <w:szCs w:val="24"/>
        </w:rPr>
        <w:t>”, identifikācijas Nr. ESAKARI 2025/16</w:t>
      </w:r>
      <w:r w:rsidRPr="00D26F3D">
        <w:rPr>
          <w:rFonts w:ascii="Segoe UI Light" w:hAnsi="Segoe UI Light" w:cs="Segoe UI Light"/>
          <w:sz w:val="24"/>
          <w:szCs w:val="24"/>
        </w:rPr>
        <w:t xml:space="preserve"> (turpmāk – Iepirkums), </w:t>
      </w:r>
      <w:r>
        <w:rPr>
          <w:rFonts w:ascii="Segoe UI Light" w:hAnsi="Segoe UI Light" w:cs="Segoe UI Light"/>
          <w:sz w:val="24"/>
          <w:szCs w:val="24"/>
        </w:rPr>
        <w:t>2</w:t>
      </w:r>
      <w:r w:rsidRPr="00D26F3D">
        <w:rPr>
          <w:rFonts w:ascii="Segoe UI Light" w:hAnsi="Segoe UI Light" w:cs="Segoe UI Light"/>
          <w:sz w:val="24"/>
          <w:szCs w:val="24"/>
        </w:rPr>
        <w:t>. lotes rezultātiem, savstarpēji vienojoties, bez viltus, maldības un spaidiem, ievērojot normatīvo aktu prasības, noslēdz šādu līgumu (turpmāk – Līgums):</w:t>
      </w:r>
    </w:p>
    <w:p w14:paraId="4D2555C0" w14:textId="77777777" w:rsidR="001F3F10" w:rsidRPr="00D26F3D" w:rsidRDefault="001F3F10" w:rsidP="0064545A">
      <w:pPr>
        <w:numPr>
          <w:ilvl w:val="0"/>
          <w:numId w:val="27"/>
        </w:numPr>
        <w:tabs>
          <w:tab w:val="clear" w:pos="720"/>
        </w:tabs>
        <w:spacing w:before="240" w:after="120"/>
        <w:jc w:val="center"/>
        <w:rPr>
          <w:rFonts w:ascii="Segoe UI Light" w:hAnsi="Segoe UI Light" w:cs="Segoe UI Light"/>
          <w:b/>
          <w:sz w:val="24"/>
          <w:szCs w:val="24"/>
        </w:rPr>
      </w:pPr>
      <w:r w:rsidRPr="00D26F3D">
        <w:rPr>
          <w:rFonts w:ascii="Segoe UI Light" w:hAnsi="Segoe UI Light" w:cs="Segoe UI Light"/>
          <w:b/>
          <w:sz w:val="24"/>
          <w:szCs w:val="24"/>
        </w:rPr>
        <w:t>LĪGUMA PRIEKŠMETS</w:t>
      </w:r>
    </w:p>
    <w:p w14:paraId="2C5791D3" w14:textId="77777777" w:rsidR="001F3F10" w:rsidRPr="00D26F3D" w:rsidRDefault="001F3F10" w:rsidP="0064545A">
      <w:pPr>
        <w:pStyle w:val="ListParagraph"/>
        <w:numPr>
          <w:ilvl w:val="1"/>
          <w:numId w:val="27"/>
        </w:numPr>
        <w:spacing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Pasūtītājs uzdod</w:t>
      </w:r>
      <w:proofErr w:type="gramStart"/>
      <w:r w:rsidRPr="00D26F3D">
        <w:rPr>
          <w:rFonts w:ascii="Segoe UI Light" w:hAnsi="Segoe UI Light" w:cs="Segoe UI Light"/>
          <w:sz w:val="24"/>
          <w:szCs w:val="24"/>
          <w:lang w:val="lv-LV"/>
        </w:rPr>
        <w:t xml:space="preserve"> un</w:t>
      </w:r>
      <w:proofErr w:type="gramEnd"/>
      <w:r w:rsidRPr="00D26F3D">
        <w:rPr>
          <w:rFonts w:ascii="Segoe UI Light" w:hAnsi="Segoe UI Light" w:cs="Segoe UI Light"/>
          <w:sz w:val="24"/>
          <w:szCs w:val="24"/>
          <w:lang w:val="lv-LV"/>
        </w:rPr>
        <w:t xml:space="preserve"> Izpildītājs apņemas kvalitatīvi, savlaicīgi un atbilstoši Līguma 1. pielikumam „Tehniskā specifikācija” (turpmāk – Līguma 1. pielikums), Līguma 2. pielikumam „Tehniskais piedāvājums” (turpmāk – Līguma 2. pielikums) un citiem Līguma noteikumiem, normatīvo aktu prasībām,</w:t>
      </w:r>
      <w:r w:rsidRPr="00D26F3D">
        <w:rPr>
          <w:lang w:val="lv-LV"/>
        </w:rPr>
        <w:t xml:space="preserve"> </w:t>
      </w:r>
      <w:r w:rsidRPr="00D26F3D">
        <w:rPr>
          <w:rFonts w:ascii="Segoe UI Light" w:hAnsi="Segoe UI Light" w:cs="Segoe UI Light"/>
          <w:sz w:val="24"/>
          <w:szCs w:val="24"/>
          <w:lang w:val="lv-LV"/>
        </w:rPr>
        <w:t>piemērojamos standartos un vadlīnijās noteiktajām prasībām, kā arī nozarē pastāvošajai labajai praksei un Pasūtītāja norādījumiem par Līguma 3. pielikumā „Finanšu piedāvājums” (turpmāk – Līguma 3. pielikums) norādītajām izmaksām:</w:t>
      </w:r>
    </w:p>
    <w:p w14:paraId="368214C9" w14:textId="77777777" w:rsidR="001F3F10" w:rsidRPr="00D26F3D" w:rsidRDefault="001F3F10" w:rsidP="0064545A">
      <w:pPr>
        <w:pStyle w:val="ListParagraph"/>
        <w:numPr>
          <w:ilvl w:val="2"/>
          <w:numId w:val="27"/>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pārdot un piegādāt </w:t>
      </w:r>
      <w:r>
        <w:rPr>
          <w:rFonts w:ascii="Segoe UI Light" w:eastAsia="Calibri" w:hAnsi="Segoe UI Light" w:cs="Segoe UI Light"/>
          <w:sz w:val="24"/>
          <w:szCs w:val="24"/>
          <w:lang w:val="lv-LV"/>
        </w:rPr>
        <w:t>2</w:t>
      </w:r>
      <w:r w:rsidRPr="00D26F3D">
        <w:rPr>
          <w:rFonts w:ascii="Segoe UI Light" w:eastAsia="Calibri" w:hAnsi="Segoe UI Light" w:cs="Segoe UI Light"/>
          <w:sz w:val="24"/>
          <w:szCs w:val="24"/>
          <w:lang w:val="lv-LV"/>
        </w:rPr>
        <w:t xml:space="preserve"> (</w:t>
      </w:r>
      <w:r>
        <w:rPr>
          <w:rFonts w:ascii="Segoe UI Light" w:eastAsia="Calibri" w:hAnsi="Segoe UI Light" w:cs="Segoe UI Light"/>
          <w:sz w:val="24"/>
          <w:szCs w:val="24"/>
          <w:lang w:val="lv-LV"/>
        </w:rPr>
        <w:t>divus</w:t>
      </w:r>
      <w:r w:rsidRPr="00D26F3D">
        <w:rPr>
          <w:rFonts w:ascii="Segoe UI Light" w:eastAsia="Calibri" w:hAnsi="Segoe UI Light" w:cs="Segoe UI Light"/>
          <w:sz w:val="24"/>
          <w:szCs w:val="24"/>
          <w:lang w:val="lv-LV"/>
        </w:rPr>
        <w:t xml:space="preserve">) </w:t>
      </w:r>
      <w:r>
        <w:rPr>
          <w:rFonts w:ascii="Segoe UI Light" w:eastAsia="Calibri" w:hAnsi="Segoe UI Light" w:cs="Segoe UI Light"/>
          <w:sz w:val="24"/>
          <w:szCs w:val="24"/>
          <w:lang w:val="lv-LV"/>
        </w:rPr>
        <w:t>mikroautobusus</w:t>
      </w:r>
      <w:r w:rsidRPr="00D26F3D">
        <w:rPr>
          <w:rFonts w:ascii="Segoe UI Light" w:eastAsia="Calibri" w:hAnsi="Segoe UI Light" w:cs="Segoe UI Light"/>
          <w:sz w:val="24"/>
          <w:szCs w:val="24"/>
          <w:lang w:val="lv-LV"/>
        </w:rPr>
        <w:t xml:space="preserve"> (turpmāk – Transportlīdzekļi), kā arī veikt Transportlīdzekļu reģistrāciju uz Pasūtītāja vārda un </w:t>
      </w:r>
      <w:r w:rsidRPr="00D26F3D">
        <w:rPr>
          <w:rFonts w:ascii="Segoe UI Light" w:hAnsi="Segoe UI Light" w:cs="Segoe UI Light"/>
          <w:sz w:val="24"/>
          <w:szCs w:val="24"/>
          <w:lang w:val="lv-LV"/>
        </w:rPr>
        <w:t xml:space="preserve">pirmreizējo tehnisko apskati </w:t>
      </w:r>
      <w:r w:rsidRPr="00D26F3D">
        <w:rPr>
          <w:rFonts w:ascii="Segoe UI Light" w:eastAsia="Calibri" w:hAnsi="Segoe UI Light" w:cs="Segoe UI Light"/>
          <w:sz w:val="24"/>
          <w:szCs w:val="24"/>
          <w:lang w:val="lv-LV"/>
        </w:rPr>
        <w:t>valsts akciju sabiedrībā “Ceļu satiksmes drošības direkcija”;</w:t>
      </w:r>
    </w:p>
    <w:p w14:paraId="37642149" w14:textId="77777777" w:rsidR="001F3F10" w:rsidRPr="00D26F3D" w:rsidRDefault="001F3F10" w:rsidP="0064545A">
      <w:pPr>
        <w:pStyle w:val="ListParagraph"/>
        <w:numPr>
          <w:ilvl w:val="2"/>
          <w:numId w:val="27"/>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nodrošināt:</w:t>
      </w:r>
    </w:p>
    <w:p w14:paraId="175DC530" w14:textId="77777777" w:rsidR="001F3F10" w:rsidRPr="00D26F3D" w:rsidRDefault="001F3F10" w:rsidP="0064545A">
      <w:pPr>
        <w:pStyle w:val="ListParagraph"/>
        <w:numPr>
          <w:ilvl w:val="3"/>
          <w:numId w:val="27"/>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 xml:space="preserve">Transportlīdzekļiem ____ (______) </w:t>
      </w:r>
      <w:r w:rsidRPr="00D26F3D">
        <w:rPr>
          <w:rFonts w:ascii="Segoe UI Light" w:eastAsia="Calibri" w:hAnsi="Segoe UI Light" w:cs="Segoe UI Light"/>
          <w:i/>
          <w:iCs/>
          <w:sz w:val="24"/>
          <w:szCs w:val="24"/>
          <w:lang w:val="lv-LV"/>
        </w:rPr>
        <w:t xml:space="preserve">(ne mazāk kā </w:t>
      </w:r>
      <w:r>
        <w:rPr>
          <w:rFonts w:ascii="Segoe UI Light" w:eastAsia="Calibri" w:hAnsi="Segoe UI Light" w:cs="Segoe UI Light"/>
          <w:i/>
          <w:iCs/>
          <w:sz w:val="24"/>
          <w:szCs w:val="24"/>
          <w:lang w:val="lv-LV"/>
        </w:rPr>
        <w:t>3</w:t>
      </w:r>
      <w:r w:rsidRPr="00D26F3D">
        <w:rPr>
          <w:rFonts w:ascii="Segoe UI Light" w:eastAsia="Calibri" w:hAnsi="Segoe UI Light" w:cs="Segoe UI Light"/>
          <w:i/>
          <w:iCs/>
          <w:sz w:val="24"/>
          <w:szCs w:val="24"/>
          <w:lang w:val="lv-LV"/>
        </w:rPr>
        <w:t xml:space="preserve"> (</w:t>
      </w:r>
      <w:r>
        <w:rPr>
          <w:rFonts w:ascii="Segoe UI Light" w:eastAsia="Calibri" w:hAnsi="Segoe UI Light" w:cs="Segoe UI Light"/>
          <w:i/>
          <w:iCs/>
          <w:sz w:val="24"/>
          <w:szCs w:val="24"/>
          <w:lang w:val="lv-LV"/>
        </w:rPr>
        <w:t>trīs</w:t>
      </w:r>
      <w:r w:rsidRPr="00D26F3D">
        <w:rPr>
          <w:rFonts w:ascii="Segoe UI Light" w:eastAsia="Calibri" w:hAnsi="Segoe UI Light" w:cs="Segoe UI Light"/>
          <w:i/>
          <w:iCs/>
          <w:sz w:val="24"/>
          <w:szCs w:val="24"/>
          <w:lang w:val="lv-LV"/>
        </w:rPr>
        <w:t>))</w:t>
      </w:r>
      <w:r w:rsidRPr="00D26F3D">
        <w:rPr>
          <w:rFonts w:ascii="Segoe UI Light" w:eastAsia="Calibri" w:hAnsi="Segoe UI Light" w:cs="Segoe UI Light"/>
          <w:sz w:val="24"/>
          <w:szCs w:val="24"/>
          <w:lang w:val="lv-LV"/>
        </w:rPr>
        <w:t xml:space="preserve"> gadu vai līdz 1</w:t>
      </w:r>
      <w:r>
        <w:rPr>
          <w:rFonts w:ascii="Segoe UI Light" w:eastAsia="Calibri" w:hAnsi="Segoe UI Light" w:cs="Segoe UI Light"/>
          <w:sz w:val="24"/>
          <w:szCs w:val="24"/>
          <w:lang w:val="lv-LV"/>
        </w:rPr>
        <w:t>0</w:t>
      </w:r>
      <w:r w:rsidRPr="00D26F3D">
        <w:rPr>
          <w:rFonts w:ascii="Segoe UI Light" w:eastAsia="Calibri" w:hAnsi="Segoe UI Light" w:cs="Segoe UI Light"/>
          <w:sz w:val="24"/>
          <w:szCs w:val="24"/>
          <w:lang w:val="lv-LV"/>
        </w:rPr>
        <w:t>0 000 km nobraukumam garantiju no Transportlīdzekļu nodošanas – pieņemšanas akta abpusējas parakstīšanas dienas un garantijas remontu;</w:t>
      </w:r>
    </w:p>
    <w:p w14:paraId="036289D9" w14:textId="77777777" w:rsidR="001F3F10" w:rsidRPr="00D26F3D" w:rsidRDefault="001F3F10" w:rsidP="0064545A">
      <w:pPr>
        <w:pStyle w:val="ListParagraph"/>
        <w:numPr>
          <w:ilvl w:val="3"/>
          <w:numId w:val="27"/>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 xml:space="preserve">Transportlīdzekļu virsbūves </w:t>
      </w:r>
      <w:proofErr w:type="spellStart"/>
      <w:r w:rsidRPr="00D26F3D">
        <w:rPr>
          <w:rFonts w:ascii="Segoe UI Light" w:eastAsia="Calibri" w:hAnsi="Segoe UI Light" w:cs="Segoe UI Light"/>
          <w:sz w:val="24"/>
          <w:szCs w:val="24"/>
          <w:lang w:val="lv-LV"/>
        </w:rPr>
        <w:t>caurrūsēšanas</w:t>
      </w:r>
      <w:proofErr w:type="spellEnd"/>
      <w:r w:rsidRPr="00D26F3D">
        <w:rPr>
          <w:rFonts w:ascii="Segoe UI Light" w:eastAsia="Calibri" w:hAnsi="Segoe UI Light" w:cs="Segoe UI Light"/>
          <w:sz w:val="24"/>
          <w:szCs w:val="24"/>
          <w:lang w:val="lv-LV"/>
        </w:rPr>
        <w:t xml:space="preserve"> garantiju ____ (______) </w:t>
      </w:r>
      <w:r w:rsidRPr="00D26F3D">
        <w:rPr>
          <w:rFonts w:ascii="Segoe UI Light" w:eastAsia="Calibri" w:hAnsi="Segoe UI Light" w:cs="Segoe UI Light"/>
          <w:i/>
          <w:iCs/>
          <w:sz w:val="24"/>
          <w:szCs w:val="24"/>
          <w:lang w:val="lv-LV"/>
        </w:rPr>
        <w:t>(ne mazāk kā 8 (astoņus))</w:t>
      </w:r>
      <w:r w:rsidRPr="00D26F3D">
        <w:rPr>
          <w:rFonts w:ascii="Segoe UI Light" w:eastAsia="Calibri" w:hAnsi="Segoe UI Light" w:cs="Segoe UI Light"/>
          <w:sz w:val="24"/>
          <w:szCs w:val="24"/>
          <w:lang w:val="lv-LV"/>
        </w:rPr>
        <w:t xml:space="preserve"> gadus no Transportlīdzekļu nodošanas – pieņemšanas akta abpusējas parakstīšanas dienas</w:t>
      </w:r>
      <w:r w:rsidRPr="00D26F3D">
        <w:rPr>
          <w:rFonts w:ascii="Segoe UI Light" w:eastAsia="Calibri" w:hAnsi="Segoe UI Light" w:cs="Segoe UI Light"/>
          <w:i/>
          <w:iCs/>
          <w:sz w:val="24"/>
          <w:szCs w:val="24"/>
          <w:lang w:val="lv-LV"/>
        </w:rPr>
        <w:t xml:space="preserve"> </w:t>
      </w:r>
      <w:r w:rsidRPr="00D26F3D">
        <w:rPr>
          <w:rFonts w:ascii="Segoe UI Light" w:eastAsia="Calibri" w:hAnsi="Segoe UI Light" w:cs="Segoe UI Light"/>
          <w:sz w:val="24"/>
          <w:szCs w:val="24"/>
          <w:lang w:val="lv-LV"/>
        </w:rPr>
        <w:t>un garantijas remontu;</w:t>
      </w:r>
    </w:p>
    <w:p w14:paraId="764F0147" w14:textId="77777777" w:rsidR="001F3F10" w:rsidRPr="00D26F3D" w:rsidRDefault="001F3F10" w:rsidP="0064545A">
      <w:pPr>
        <w:pStyle w:val="ListParagraph"/>
        <w:numPr>
          <w:ilvl w:val="3"/>
          <w:numId w:val="27"/>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 xml:space="preserve">mobilitātes garantiju ____ (______) </w:t>
      </w:r>
      <w:r w:rsidRPr="00D26F3D">
        <w:rPr>
          <w:rFonts w:ascii="Segoe UI Light" w:eastAsia="Calibri" w:hAnsi="Segoe UI Light" w:cs="Segoe UI Light"/>
          <w:i/>
          <w:iCs/>
          <w:sz w:val="24"/>
          <w:szCs w:val="24"/>
          <w:lang w:val="lv-LV"/>
        </w:rPr>
        <w:t>(ne mazāk kā 2 (divus))</w:t>
      </w:r>
      <w:r w:rsidRPr="00D26F3D">
        <w:rPr>
          <w:rFonts w:ascii="Segoe UI Light" w:eastAsia="Calibri" w:hAnsi="Segoe UI Light" w:cs="Segoe UI Light"/>
          <w:sz w:val="24"/>
          <w:szCs w:val="24"/>
          <w:lang w:val="lv-LV"/>
        </w:rPr>
        <w:t xml:space="preserve"> gadus no Transportlīdzekļu nodošanas – pieņemšanas akta abpusējas parakstīšanas dienas;</w:t>
      </w:r>
    </w:p>
    <w:p w14:paraId="4FF0EA84" w14:textId="77777777" w:rsidR="001F3F10" w:rsidRPr="00D26F3D" w:rsidRDefault="001F3F10" w:rsidP="0064545A">
      <w:pPr>
        <w:pStyle w:val="ListParagraph"/>
        <w:numPr>
          <w:ilvl w:val="2"/>
          <w:numId w:val="27"/>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Transportlīdzekļu garantijas laikā nodrošināt Transportlīdzekļu tehnisko apkopi (turpmāk – Tehniskās apkopes pakalpojumi);</w:t>
      </w:r>
    </w:p>
    <w:p w14:paraId="6861AF2E" w14:textId="77777777" w:rsidR="001F3F10" w:rsidRPr="00D26F3D" w:rsidRDefault="001F3F10" w:rsidP="0064545A">
      <w:pPr>
        <w:pStyle w:val="ListParagraph"/>
        <w:numPr>
          <w:ilvl w:val="2"/>
          <w:numId w:val="27"/>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lastRenderedPageBreak/>
        <w:t>Transportlīdzekļu garantijas laikā nodrošināt Transportlīdzekļu bojājumu diagnostikas un remonta pakalpojumus (turpmāk – Remonta pakalpojumi) gadījumos, kad Transportlīdzekļu bojājums neattiecas uz Transportlīdzekļu garantijas noteikumiem.</w:t>
      </w:r>
    </w:p>
    <w:p w14:paraId="068A60C4"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Īpašuma tiesības uz Transportlīdzekli pāriet Pasūtītājam brīdī, kad Izpildītājs nodod Transportlīdzekli Pasūtītājam, Pusēm abpusēji parakstot Transportlīdzekļu nodošanas – pieņemšanas aktu. Izpildītājs līdz Transportlīdzekļu nodošanas – pieņemšanas akta abpusējas parakstīšanas brīdim uzņemas r</w:t>
      </w:r>
      <w:r w:rsidRPr="00D26F3D">
        <w:rPr>
          <w:rFonts w:ascii="Segoe UI Light" w:eastAsia="Calibri" w:hAnsi="Segoe UI Light" w:cs="Segoe UI Light"/>
          <w:sz w:val="24"/>
          <w:szCs w:val="24"/>
          <w:lang w:val="lv-LV"/>
        </w:rPr>
        <w:t>isku par nejaušu gadījumu, ja sakarā ar to Transportlīdzeklis iet bojā vai bojājas.</w:t>
      </w:r>
    </w:p>
    <w:p w14:paraId="05AEE5A5"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veic samaksu par savlaicīgi, kvalitatīvi un atbilstoši Līgumam, normatīvajiem aktiem, piemērojamos standartos un vadlīnijās noteiktajām prasībām, kā arī nozarē pastāvošajai labajai praksei un Pasūtītāja norādījumiem piegādātiem Transportlīdzekļiem, kā arī sniegtiem Tehniskās apkopes pakalpojumiem un Remonta pakalpojumiem atbilstoši Līgumā noteiktajam.</w:t>
      </w:r>
    </w:p>
    <w:p w14:paraId="21ACA563" w14:textId="77777777" w:rsidR="001F3F10" w:rsidRPr="00D26F3D" w:rsidRDefault="001F3F10" w:rsidP="0064545A">
      <w:pPr>
        <w:numPr>
          <w:ilvl w:val="0"/>
          <w:numId w:val="27"/>
        </w:numPr>
        <w:tabs>
          <w:tab w:val="clear" w:pos="72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LĪGUMA SUMMA UN NORĒĶINU KĀRTĪBA</w:t>
      </w:r>
    </w:p>
    <w:p w14:paraId="77519483"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Līguma summa sastāv no:</w:t>
      </w:r>
    </w:p>
    <w:p w14:paraId="0FBB65B8"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samaksas par piegādātiem Transportlīdzekļiem, kas saskaņā ar Līguma 3. pielikumu </w:t>
      </w:r>
      <w:proofErr w:type="gramStart"/>
      <w:r w:rsidRPr="00D26F3D">
        <w:rPr>
          <w:rFonts w:ascii="Segoe UI Light" w:hAnsi="Segoe UI Light" w:cs="Segoe UI Light"/>
          <w:sz w:val="24"/>
          <w:szCs w:val="24"/>
        </w:rPr>
        <w:t>“Finanšu piedāvājums”,</w:t>
      </w:r>
      <w:proofErr w:type="gramEnd"/>
      <w:r w:rsidRPr="00D26F3D">
        <w:rPr>
          <w:rFonts w:ascii="Segoe UI Light" w:hAnsi="Segoe UI Light" w:cs="Segoe UI Light"/>
          <w:sz w:val="24"/>
          <w:szCs w:val="24"/>
        </w:rPr>
        <w:t xml:space="preserve"> ir līdz EUR __________________,___ (_______________________ </w:t>
      </w:r>
      <w:r w:rsidRPr="00D26F3D">
        <w:rPr>
          <w:rFonts w:ascii="Segoe UI Light" w:hAnsi="Segoe UI Light" w:cs="Segoe UI Light"/>
          <w:i/>
          <w:sz w:val="24"/>
          <w:szCs w:val="24"/>
        </w:rPr>
        <w:t>euro,</w:t>
      </w:r>
      <w:r w:rsidRPr="00D26F3D">
        <w:rPr>
          <w:rFonts w:ascii="Segoe UI Light" w:hAnsi="Segoe UI Light" w:cs="Segoe UI Light"/>
          <w:sz w:val="24"/>
          <w:szCs w:val="24"/>
        </w:rPr>
        <w:t xml:space="preserve"> __ centi), neieskaitot pievienotās vērtības nodokli (turpmāk – PVN);</w:t>
      </w:r>
    </w:p>
    <w:p w14:paraId="233A0EB3"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samaksas par Tehniskās apkopes pakalpojumiem, kas saskaņā ar Līguma 3. pielikumu </w:t>
      </w:r>
      <w:proofErr w:type="gramStart"/>
      <w:r w:rsidRPr="00D26F3D">
        <w:rPr>
          <w:rFonts w:ascii="Segoe UI Light" w:hAnsi="Segoe UI Light" w:cs="Segoe UI Light"/>
          <w:sz w:val="24"/>
          <w:szCs w:val="24"/>
        </w:rPr>
        <w:t>“Finanšu piedāvājums”,</w:t>
      </w:r>
      <w:proofErr w:type="gramEnd"/>
      <w:r w:rsidRPr="00D26F3D">
        <w:rPr>
          <w:rFonts w:ascii="Segoe UI Light" w:hAnsi="Segoe UI Light" w:cs="Segoe UI Light"/>
          <w:sz w:val="24"/>
          <w:szCs w:val="24"/>
        </w:rPr>
        <w:t xml:space="preserve"> ir līdz EUR __________________,___ (_______________________ </w:t>
      </w:r>
      <w:r w:rsidRPr="00D26F3D">
        <w:rPr>
          <w:rFonts w:ascii="Segoe UI Light" w:hAnsi="Segoe UI Light" w:cs="Segoe UI Light"/>
          <w:i/>
          <w:sz w:val="24"/>
          <w:szCs w:val="24"/>
        </w:rPr>
        <w:t>euro,</w:t>
      </w:r>
      <w:r w:rsidRPr="00D26F3D">
        <w:rPr>
          <w:rFonts w:ascii="Segoe UI Light" w:hAnsi="Segoe UI Light" w:cs="Segoe UI Light"/>
          <w:sz w:val="24"/>
          <w:szCs w:val="24"/>
        </w:rPr>
        <w:t xml:space="preserve"> __ centi), neieskaitot PVN;</w:t>
      </w:r>
    </w:p>
    <w:p w14:paraId="0552AE1D"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samaksas par Remonta pakalpojumiem saskaņā ar Pušu noslēgtu rakstveida vienošanos pie Līguma, kurā Pusēm vienojoties tiek noteiktas Remonta pakalpojumu izmaksas un Remonta pakalpojumu izpildes termiņi un kārtība.</w:t>
      </w:r>
    </w:p>
    <w:p w14:paraId="4FEE5425"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Līguma 2.1. punktā un Līguma 3. pielikumā “Finanšu piedāvājums” norādītās cenas un Līguma summa ietver visas izmaksas, kas saistītas ar pilnīgu un kvalitatīvu Līguma izpildi, tajā skaitā, bet ne tikai, Transportlīdzekļu reģistrācija un pirmreizējā tehniskā apskate valsts akciju sabiedrībā “Ceļu satiksmes drošības direkcija", darbaspēka, mehānismu, materiālu, transporta, tehnisko palīglīdzekļu izmaksas, visi valsts un pašvaldības noteiktie nodokļi (izņemot PVN) un nodevas, tajā skaitā peļņu un ar risku faktoriem saistītās izmaksas, ietverot arī tādus riskus kā normatīvo aktu izmaiņu risks, preces un pakalpojumu (tajā skaitā arī darbaspēka) sadārdzinājuma risks u.c. tiešās un pieskaitāmās izmaksas, kas nepieciešamas Līguma saistību pilnīgai izpildei.</w:t>
      </w:r>
    </w:p>
    <w:p w14:paraId="051EDF78"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nodrošina Līguma 3. pielikumā “Finanšu piedāvājums” norādīto cenu nemainīgumu visā Līguma darbības laikā. Iespējamā inflācija, tirgus apstākļu maiņa vai jebkuri citi apstākļi nevar būt par pamatu Līguma summas vai cenu paaugstināšanai, un šo procesu radītās sekas Izpildītājs ir ietvēris cenās.</w:t>
      </w:r>
    </w:p>
    <w:p w14:paraId="0C6FB1C6"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lang w:eastAsia="lv-LV"/>
        </w:rPr>
        <w:t>Pasūtītājam nav pienākums apgūt visu Līguma 2.1. punktā noteikto summu.</w:t>
      </w:r>
    </w:p>
    <w:p w14:paraId="3403AEBB"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Pasūtītājs veic avansa maksājumu ___ % (______ procentu) apmērā no Līguma 2.1.1. punktā noteiktās summas Transportlīdzekļiem, 10 (desmit) darba dienu laikā pēc Izpildītāja sagatavotā rēķina saņemšanas dienas, finanšu līdzekļus pārskaitot uz Izpildītāja rēķinā </w:t>
      </w:r>
      <w:r w:rsidRPr="00D26F3D">
        <w:rPr>
          <w:rFonts w:ascii="Segoe UI Light" w:hAnsi="Segoe UI Light" w:cs="Segoe UI Light"/>
          <w:sz w:val="24"/>
          <w:szCs w:val="24"/>
        </w:rPr>
        <w:lastRenderedPageBreak/>
        <w:t>norādīto norēķinu kontu kredītiestādē. Izpildītājs sagatavo un iesniedz Pasūtītājam rēķinu 5 (piecu) darba dienu laikā pēc Līguma abpusējas parakstīšanas dienas.</w:t>
      </w:r>
    </w:p>
    <w:p w14:paraId="0C52FF73"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veic atlikušo maksājumu no Līguma 2.1.1. punktā noteiktās summas par faktiski piegādātiem Transportlīdzekļiem 10 (desmit) darba dienu laikā pēc tam, kad ir izpildījušies visi turpmākie nosacījumi:</w:t>
      </w:r>
    </w:p>
    <w:p w14:paraId="671E8523"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Transportlīdzekļu un nodošanas –</w:t>
      </w:r>
      <w:r w:rsidRPr="00D26F3D">
        <w:t> </w:t>
      </w:r>
      <w:r w:rsidRPr="00D26F3D">
        <w:rPr>
          <w:rFonts w:ascii="Segoe UI Light" w:hAnsi="Segoe UI Light" w:cs="Segoe UI Light"/>
          <w:sz w:val="24"/>
          <w:szCs w:val="24"/>
        </w:rPr>
        <w:t>pieņemšanas aktu;</w:t>
      </w:r>
    </w:p>
    <w:p w14:paraId="18E68FEB"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ir iesniedzis Pasūtītājam atbilstošu rēķinu. Rēķina izrakstīšanas pamats ir Pušu abpusēji parakstīts Transportlīdzekļu </w:t>
      </w:r>
      <w:r w:rsidRPr="00D26F3D">
        <w:rPr>
          <w:rFonts w:ascii="Segoe UI Light" w:hAnsi="Segoe UI Light" w:cs="Segoe UI Light"/>
          <w:bCs/>
          <w:sz w:val="24"/>
          <w:szCs w:val="24"/>
        </w:rPr>
        <w:t>nodošanas – pieņemšanas akts</w:t>
      </w:r>
      <w:r w:rsidRPr="00D26F3D">
        <w:rPr>
          <w:rFonts w:ascii="Segoe UI Light" w:hAnsi="Segoe UI Light" w:cs="Segoe UI Light"/>
          <w:sz w:val="24"/>
          <w:szCs w:val="24"/>
        </w:rPr>
        <w:t>.</w:t>
      </w:r>
    </w:p>
    <w:p w14:paraId="602BFC0B"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neiesniedz rēķinu par Līguma 2.5. punktā noteikto avansu, Pasūtītājs samaksā Izpildītājam par faktiski piegādātiem Transportlīdzekļiem un veiktiem Pārbūves darbiem vienā maksājumā 10 (desmit) darba dienu laikā pēc tam, kad ir izpildījušies visi turpmākie nosacījumi:</w:t>
      </w:r>
    </w:p>
    <w:p w14:paraId="12710B63"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Transportlīdzekļu nodošanas – pieņemšanas aktu;</w:t>
      </w:r>
    </w:p>
    <w:p w14:paraId="15CEA331"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Izpildītājs ir iesniedzis Pasūtītājam atbilstošu rēķinu. Rēķina izrakstīšanas pamats ir Pušu parakstīts Transportlīdzekļu nodošanas – pieņemšanas akts.</w:t>
      </w:r>
    </w:p>
    <w:p w14:paraId="33575A8E"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apmaksu par Tehniskās apkopes pakalpojumiem un/vai Remonta pakalpojumiem veic 10 (desmit) darba dienu laikā pēc tam, kad ir izpildījušies visi turpmākie nosacījumi:</w:t>
      </w:r>
    </w:p>
    <w:p w14:paraId="3939C590"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Tehniskās apkopes pakalpojumu un/vai Remonta pakalpojumu nodošanas – pieņemšanas aktu;</w:t>
      </w:r>
    </w:p>
    <w:p w14:paraId="785D0631"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ir iesniedzis Pasūtītājam atbilstošu rēķinu. Rēķina izrakstīšanas pamats ir Pušu abpusēji parakstīts Transportlīdzekļa tehniskās apkopes un/vai Remonta pakalpojumu </w:t>
      </w:r>
      <w:r w:rsidRPr="00D26F3D">
        <w:rPr>
          <w:rFonts w:ascii="Segoe UI Light" w:hAnsi="Segoe UI Light" w:cs="Segoe UI Light"/>
          <w:bCs/>
          <w:color w:val="000000"/>
          <w:sz w:val="24"/>
          <w:szCs w:val="24"/>
        </w:rPr>
        <w:t>nodošanas - pieņemšanas akts</w:t>
      </w:r>
      <w:r w:rsidRPr="00D26F3D">
        <w:rPr>
          <w:rFonts w:ascii="Segoe UI Light" w:hAnsi="Segoe UI Light" w:cs="Segoe UI Light"/>
          <w:sz w:val="24"/>
          <w:szCs w:val="24"/>
        </w:rPr>
        <w:t>.</w:t>
      </w:r>
    </w:p>
    <w:p w14:paraId="23C380AF"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ir tiesīgs samazināt maksājumu par Transportlīdzekļiem, Tehniskās apkopes pakalpojumiem un/vai Remonta pakalpojumiem, ja saskaņā ar Līgumā noteikto Puses ir vienojušās par maksājuma apjoma samazinājumu.</w:t>
      </w:r>
    </w:p>
    <w:p w14:paraId="1E2C8F38"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rēķinu sagatavo strukturēta elektroniskā rēķina XML formātā, kas noformēts atbilstoši normatīvajos aktos noteiktajām prasībām. Strukturētu elektronisko rēķinu Izpildītājs izsniedz Pasūtītājam tā oficiālās elektroniskās adreses </w:t>
      </w:r>
      <w:proofErr w:type="spellStart"/>
      <w:r w:rsidRPr="00D26F3D">
        <w:rPr>
          <w:rFonts w:ascii="Segoe UI Light" w:hAnsi="Segoe UI Light" w:cs="Segoe UI Light"/>
          <w:sz w:val="24"/>
          <w:szCs w:val="24"/>
        </w:rPr>
        <w:t>apakšadresē</w:t>
      </w:r>
      <w:proofErr w:type="spellEnd"/>
      <w:r w:rsidRPr="00D26F3D">
        <w:rPr>
          <w:rFonts w:ascii="Segoe UI Light" w:hAnsi="Segoe UI Light" w:cs="Segoe UI Light"/>
          <w:sz w:val="24"/>
          <w:szCs w:val="24"/>
        </w:rPr>
        <w:t>: EINVOICE@40003021907.</w:t>
      </w:r>
    </w:p>
    <w:p w14:paraId="2E7F226C"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Izpildītājs nesagatavo strukturētu elektronisko rēķinu Līguma 2.10. punktā noteiktajā kārtībā, Puses vienojas, ka rēķinu līdz 2027. gada 31. decembrim sagatavo elektroniski un tas ir derīgs bez paraksta. Izpildītājs nosūta rēķinu uz Pasūtītāja e-pasta adresi </w:t>
      </w:r>
      <w:proofErr w:type="spellStart"/>
      <w:r w:rsidRPr="00D26F3D">
        <w:rPr>
          <w:rFonts w:ascii="Segoe UI Light" w:hAnsi="Segoe UI Light" w:cs="Segoe UI Light"/>
          <w:sz w:val="24"/>
          <w:szCs w:val="24"/>
        </w:rPr>
        <w:t>gramatvediba@esakari.lv</w:t>
      </w:r>
      <w:proofErr w:type="spellEnd"/>
      <w:r w:rsidRPr="00D26F3D">
        <w:rPr>
          <w:rFonts w:ascii="Segoe UI Light" w:hAnsi="Segoe UI Light" w:cs="Segoe UI Light"/>
          <w:sz w:val="24"/>
          <w:szCs w:val="24"/>
        </w:rPr>
        <w:t>. Rēķins uzskatāms par paziņotu nākamajā darba dienā pēc tā nosūtīšanas.</w:t>
      </w:r>
    </w:p>
    <w:p w14:paraId="5E586339"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PVN piemēro normatīvajos aktos noteiktajā apmērā un kārtībā. Ja Līguma darbības laikā atbilstoši normatīvajiem aktiem mainās PVN likme, Puses vienojas bez papildu vienošanās Līgumā noteiktajām summām bez PVN piemērot spēkā esošo PVN likmi.</w:t>
      </w:r>
    </w:p>
    <w:p w14:paraId="7FE36150"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Maksājumus atzīst par izpildītiem dienā, </w:t>
      </w:r>
      <w:proofErr w:type="gramStart"/>
      <w:r w:rsidRPr="00D26F3D">
        <w:rPr>
          <w:rFonts w:ascii="Segoe UI Light" w:hAnsi="Segoe UI Light" w:cs="Segoe UI Light"/>
          <w:sz w:val="24"/>
          <w:szCs w:val="24"/>
        </w:rPr>
        <w:t>kad Pasūtītājs pārskaitījis finanšu līdzekļus uz Izpildītāja rēķinā norādīto norēķinu kontu kredītiestādē, ko apliecina kredītiestādes</w:t>
      </w:r>
      <w:proofErr w:type="gramEnd"/>
      <w:r w:rsidRPr="00D26F3D">
        <w:rPr>
          <w:rFonts w:ascii="Segoe UI Light" w:hAnsi="Segoe UI Light" w:cs="Segoe UI Light"/>
          <w:sz w:val="24"/>
          <w:szCs w:val="24"/>
        </w:rPr>
        <w:t xml:space="preserve"> apstiprināts maksājuma uzdevums.</w:t>
      </w:r>
    </w:p>
    <w:p w14:paraId="51193193" w14:textId="77777777" w:rsidR="001F3F10" w:rsidRPr="00D26F3D" w:rsidRDefault="001F3F10" w:rsidP="0064545A">
      <w:pPr>
        <w:numPr>
          <w:ilvl w:val="0"/>
          <w:numId w:val="27"/>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lastRenderedPageBreak/>
        <w:t>TRANSPORTLĪDZEKĻU PIEGĀDES, NODOŠANAS UN PIEŅEMŠANAS KĀRTĪBA</w:t>
      </w:r>
    </w:p>
    <w:p w14:paraId="4E8FA373"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veic Transportlīdzekļu piegādi Pasūtītājam adresē: Eksporta ielā 5, Rīgā ne vēlāk kā </w:t>
      </w:r>
      <w:r>
        <w:rPr>
          <w:rFonts w:ascii="Segoe UI Light" w:hAnsi="Segoe UI Light" w:cs="Segoe UI Light"/>
          <w:sz w:val="24"/>
          <w:szCs w:val="24"/>
        </w:rPr>
        <w:t>___</w:t>
      </w:r>
      <w:r w:rsidRPr="00D26F3D">
        <w:rPr>
          <w:rFonts w:ascii="Segoe UI Light" w:hAnsi="Segoe UI Light" w:cs="Segoe UI Light"/>
          <w:sz w:val="24"/>
          <w:szCs w:val="24"/>
        </w:rPr>
        <w:t xml:space="preserve"> (</w:t>
      </w:r>
      <w:r>
        <w:rPr>
          <w:rFonts w:ascii="Segoe UI Light" w:hAnsi="Segoe UI Light" w:cs="Segoe UI Light"/>
          <w:sz w:val="24"/>
          <w:szCs w:val="24"/>
        </w:rPr>
        <w:t>______________</w:t>
      </w:r>
      <w:r w:rsidRPr="00D26F3D">
        <w:rPr>
          <w:rFonts w:ascii="Segoe UI Light" w:hAnsi="Segoe UI Light" w:cs="Segoe UI Light"/>
          <w:sz w:val="24"/>
          <w:szCs w:val="24"/>
        </w:rPr>
        <w:t>)</w:t>
      </w:r>
      <w:r>
        <w:rPr>
          <w:rStyle w:val="FootnoteReference"/>
          <w:rFonts w:ascii="Segoe UI Light" w:hAnsi="Segoe UI Light"/>
          <w:sz w:val="24"/>
          <w:szCs w:val="24"/>
        </w:rPr>
        <w:footnoteReference w:id="3"/>
      </w:r>
      <w:r w:rsidRPr="00D26F3D">
        <w:rPr>
          <w:rFonts w:ascii="Segoe UI Light" w:hAnsi="Segoe UI Light" w:cs="Segoe UI Light"/>
          <w:sz w:val="24"/>
          <w:szCs w:val="24"/>
        </w:rPr>
        <w:t xml:space="preserve"> mēnešu laikā no Līguma abpusējas parakstīšanas dienas atbilstoši Līgumam, normatīvajiem aktiem, piemērojamos standartos un vadlīnijās noteiktajām prasībām, kā arī nozarē pastāvošajai labajai praksei un Pasūtītāja norādījumiem.</w:t>
      </w:r>
    </w:p>
    <w:p w14:paraId="777E64D1"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Līguma 1</w:t>
      </w:r>
      <w:r>
        <w:rPr>
          <w:rFonts w:ascii="Segoe UI Light" w:hAnsi="Segoe UI Light" w:cs="Segoe UI Light"/>
          <w:sz w:val="24"/>
          <w:szCs w:val="24"/>
        </w:rPr>
        <w:t>2</w:t>
      </w:r>
      <w:r w:rsidRPr="00D26F3D">
        <w:rPr>
          <w:rFonts w:ascii="Segoe UI Light" w:hAnsi="Segoe UI Light" w:cs="Segoe UI Light"/>
          <w:sz w:val="24"/>
          <w:szCs w:val="24"/>
        </w:rPr>
        <w:t>.1.2. punktā noteiktais Izpildītāja pilnvarotais pārstāvis rakstveidā informē Līguma 1</w:t>
      </w:r>
      <w:r>
        <w:rPr>
          <w:rFonts w:ascii="Segoe UI Light" w:hAnsi="Segoe UI Light" w:cs="Segoe UI Light"/>
          <w:sz w:val="24"/>
          <w:szCs w:val="24"/>
        </w:rPr>
        <w:t>2</w:t>
      </w:r>
      <w:r w:rsidRPr="00D26F3D">
        <w:rPr>
          <w:rFonts w:ascii="Segoe UI Light" w:hAnsi="Segoe UI Light" w:cs="Segoe UI Light"/>
          <w:sz w:val="24"/>
          <w:szCs w:val="24"/>
        </w:rPr>
        <w:t>.1.1. punktā noteikto Pasūtītāja pilnvaroto pārstāvi par Transportlīdzekļu gatavību nodošanai vismaz 5 (piecas) darba dienas pirms plānotās piegādes. Līguma 1</w:t>
      </w:r>
      <w:r>
        <w:rPr>
          <w:rFonts w:ascii="Segoe UI Light" w:hAnsi="Segoe UI Light" w:cs="Segoe UI Light"/>
          <w:sz w:val="24"/>
          <w:szCs w:val="24"/>
        </w:rPr>
        <w:t>2</w:t>
      </w:r>
      <w:r w:rsidRPr="00D26F3D">
        <w:rPr>
          <w:rFonts w:ascii="Segoe UI Light" w:hAnsi="Segoe UI Light" w:cs="Segoe UI Light"/>
          <w:sz w:val="24"/>
          <w:szCs w:val="24"/>
        </w:rPr>
        <w:t>.1.1. punktā noteiktais Pasūtītāja pilnvarotais pārstāvis saskaņo Transportlīdzekļu piegādes dienu un laiku, nosūtot elektroniskā pasta sūtījumā Līguma 1</w:t>
      </w:r>
      <w:r>
        <w:rPr>
          <w:rFonts w:ascii="Segoe UI Light" w:hAnsi="Segoe UI Light" w:cs="Segoe UI Light"/>
          <w:sz w:val="24"/>
          <w:szCs w:val="24"/>
        </w:rPr>
        <w:t>2</w:t>
      </w:r>
      <w:r w:rsidRPr="00D26F3D">
        <w:rPr>
          <w:rFonts w:ascii="Segoe UI Light" w:hAnsi="Segoe UI Light" w:cs="Segoe UI Light"/>
          <w:sz w:val="24"/>
          <w:szCs w:val="24"/>
        </w:rPr>
        <w:t>.1.2. punktā noteiktajam Izpildītāja pilnvarotajam pārstāvim datumu un laiku, kad Transportlīdzekļi piegādājami Pasūtītāja adresē: Eksporta ielā 5, Rīgā.</w:t>
      </w:r>
    </w:p>
    <w:p w14:paraId="46EE914C"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kopā ar Transportlīdzekļiem nodod Pasūtītājam Transportlīdzekļu atslēgas un visus ar Transportlīdzekļiem saistītos dokumentus.</w:t>
      </w:r>
    </w:p>
    <w:p w14:paraId="4948F5B0"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sagatavo un vienlaikus ar Transportlīdzekļu piegādi iesniedz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noteiktajam Pasūtītāja pilnvarotajam pārstāvim Transportlīdzekļu nodošanas – pieņemšanas aktu, kurā ietverta informācija par piegādāto Transportlīdzekli saskaņā ar Līguma nosacījumiem, </w:t>
      </w:r>
      <w:r w:rsidRPr="00D26F3D">
        <w:rPr>
          <w:rFonts w:ascii="Segoe UI Light" w:hAnsi="Segoe UI Light" w:cs="Segoe UI Light"/>
          <w:color w:val="000000"/>
          <w:sz w:val="24"/>
          <w:szCs w:val="24"/>
        </w:rPr>
        <w:t>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kā arī nozarē pastāvošo labo praksi un Pasūtītāja norādījumiem.</w:t>
      </w:r>
    </w:p>
    <w:p w14:paraId="0F063C0E"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Pasūtītājs Transportlīdzekļu pieņemšanas brīdī veic Transportlīdzekļa pārbaudi un paraksta Transportlīdzekļu nodošanas – pieņemšanas aktu vai iesniedz Izpildītājam rakstveida pretenziju, ja Pasūtītājam radušies iebildumi par Transportlīdzekļi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 un/vai Pasūtītāja norādījumiem.</w:t>
      </w:r>
    </w:p>
    <w:p w14:paraId="7D3A93C3"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Pasūtītājs Līguma 3.5. punktā noteiktajā kārtībā iesniedzis Izpildītājam rakstveida pretenziju, Puses vienojas par neatbilstību novēršanas termiņu, kas nav </w:t>
      </w:r>
      <w:r w:rsidRPr="00F0595F">
        <w:rPr>
          <w:rFonts w:ascii="Segoe UI Light" w:hAnsi="Segoe UI Light" w:cs="Segoe UI Light"/>
          <w:sz w:val="24"/>
          <w:szCs w:val="24"/>
        </w:rPr>
        <w:t>ilgāks kā 30 (trīsdesmit) kalendārās dienas</w:t>
      </w:r>
      <w:proofErr w:type="gramStart"/>
      <w:r w:rsidRPr="00F0595F">
        <w:rPr>
          <w:rFonts w:ascii="Segoe UI Light" w:hAnsi="Segoe UI Light" w:cs="Segoe UI Light"/>
          <w:sz w:val="24"/>
          <w:szCs w:val="24"/>
        </w:rPr>
        <w:t>, un neatbilstību novēršanas</w:t>
      </w:r>
      <w:proofErr w:type="gramEnd"/>
      <w:r w:rsidRPr="00F0595F">
        <w:rPr>
          <w:rFonts w:ascii="Segoe UI Light" w:hAnsi="Segoe UI Light" w:cs="Segoe UI Light"/>
          <w:sz w:val="24"/>
          <w:szCs w:val="24"/>
        </w:rPr>
        <w:t xml:space="preserve"> kārtību un/vai </w:t>
      </w:r>
      <w:r w:rsidRPr="00F0595F">
        <w:rPr>
          <w:rFonts w:ascii="Segoe UI Light" w:hAnsi="Segoe UI Light" w:cs="Segoe UI Light"/>
          <w:color w:val="000000"/>
          <w:sz w:val="24"/>
          <w:szCs w:val="24"/>
        </w:rPr>
        <w:t>maksājuma samazinājumu. Ja Izpildītājs nepiekrīt Pasūtītāja pretenzijā norādītajām neatbilstībām, Pasūtītājam ir tiesības neatbilstību</w:t>
      </w:r>
      <w:r w:rsidRPr="00D26F3D">
        <w:rPr>
          <w:rFonts w:ascii="Segoe UI Light" w:hAnsi="Segoe UI Light" w:cs="Segoe UI Light"/>
          <w:color w:val="000000"/>
          <w:sz w:val="24"/>
          <w:szCs w:val="24"/>
        </w:rPr>
        <w:t xml:space="preserve"> konstatēšanai piesaistīt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r w:rsidRPr="00D26F3D">
        <w:rPr>
          <w:rFonts w:ascii="Segoe UI Light" w:hAnsi="Segoe UI Light" w:cs="Segoe UI Light"/>
          <w:color w:val="000000"/>
          <w:sz w:val="24"/>
          <w:szCs w:val="24"/>
        </w:rPr>
        <w:t>.</w:t>
      </w:r>
    </w:p>
    <w:p w14:paraId="4B43A643"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Transportlīdzekļu piegādi uzskata par veiktu, ja</w:t>
      </w:r>
      <w:proofErr w:type="gramStart"/>
      <w:r w:rsidRPr="00D26F3D">
        <w:rPr>
          <w:rFonts w:ascii="Segoe UI Light" w:hAnsi="Segoe UI Light" w:cs="Segoe UI Light"/>
          <w:sz w:val="24"/>
          <w:szCs w:val="24"/>
        </w:rPr>
        <w:t xml:space="preserve"> tā veikta atbilstoši </w:t>
      </w:r>
      <w:r w:rsidRPr="00D26F3D">
        <w:rPr>
          <w:rFonts w:ascii="Segoe UI Light" w:hAnsi="Segoe UI Light" w:cs="Segoe UI Light"/>
          <w:color w:val="000000"/>
          <w:sz w:val="24"/>
          <w:szCs w:val="24"/>
        </w:rPr>
        <w:t>Līgumam</w:t>
      </w:r>
      <w:proofErr w:type="gramEnd"/>
      <w:r w:rsidRPr="00D26F3D">
        <w:rPr>
          <w:rFonts w:ascii="Segoe UI Light" w:hAnsi="Segoe UI Light" w:cs="Segoe UI Light"/>
          <w:color w:val="000000"/>
          <w:sz w:val="24"/>
          <w:szCs w:val="24"/>
        </w:rPr>
        <w:t>,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 kā arī Pasūtītāja norādījumiem un Līguma 1</w:t>
      </w:r>
      <w:r>
        <w:rPr>
          <w:rFonts w:ascii="Segoe UI Light" w:hAnsi="Segoe UI Light" w:cs="Segoe UI Light"/>
          <w:sz w:val="24"/>
          <w:szCs w:val="24"/>
        </w:rPr>
        <w:t>2</w:t>
      </w:r>
      <w:r w:rsidRPr="00D26F3D">
        <w:rPr>
          <w:rFonts w:ascii="Segoe UI Light" w:hAnsi="Segoe UI Light" w:cs="Segoe UI Light"/>
          <w:sz w:val="24"/>
          <w:szCs w:val="24"/>
        </w:rPr>
        <w:t>.1. punktā noteiktie Pušu pilnvarotie pārstāvji ir abpusēji parakstījuši Transportlīdzekļu nodošanas – pieņemšanas aktu.</w:t>
      </w:r>
    </w:p>
    <w:p w14:paraId="7D4E2D15"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 xml:space="preserve">Gadījumā, ja pēc </w:t>
      </w:r>
      <w:r w:rsidRPr="00D26F3D">
        <w:rPr>
          <w:rFonts w:ascii="Segoe UI Light" w:hAnsi="Segoe UI Light" w:cs="Segoe UI Light"/>
          <w:sz w:val="24"/>
          <w:szCs w:val="24"/>
        </w:rPr>
        <w:t xml:space="preserve">Transportlīdzekļu </w:t>
      </w:r>
      <w:r w:rsidRPr="00D26F3D">
        <w:rPr>
          <w:rFonts w:ascii="Segoe UI Light" w:hAnsi="Segoe UI Light" w:cs="Segoe UI Light"/>
          <w:color w:val="000000"/>
          <w:sz w:val="24"/>
          <w:szCs w:val="24"/>
        </w:rPr>
        <w:t xml:space="preserve">nodošanas – pieņemšanas akta parakstīšanas Pasūtītājs konstatē </w:t>
      </w:r>
      <w:r w:rsidRPr="00D26F3D">
        <w:rPr>
          <w:rFonts w:ascii="Segoe UI Light" w:hAnsi="Segoe UI Light" w:cs="Segoe UI Light"/>
          <w:sz w:val="24"/>
          <w:szCs w:val="24"/>
        </w:rPr>
        <w:t xml:space="preserve">Transportlīdzekļu </w:t>
      </w:r>
      <w:r w:rsidRPr="00D26F3D">
        <w:rPr>
          <w:rFonts w:ascii="Segoe UI Light" w:hAnsi="Segoe UI Light" w:cs="Segoe UI Light"/>
          <w:color w:val="000000"/>
          <w:sz w:val="24"/>
          <w:szCs w:val="24"/>
        </w:rPr>
        <w:t>neatbilstību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 xml:space="preserve">piemērojamos standartos un vadlīnijās noteiktajām </w:t>
      </w:r>
      <w:r w:rsidRPr="00F0595F">
        <w:rPr>
          <w:rFonts w:ascii="Segoe UI Light" w:hAnsi="Segoe UI Light" w:cs="Segoe UI Light"/>
          <w:sz w:val="24"/>
          <w:szCs w:val="24"/>
        </w:rPr>
        <w:t>prasībām, nozarē pastāvošajai labajai praksei</w:t>
      </w:r>
      <w:r w:rsidRPr="00F0595F">
        <w:rPr>
          <w:rFonts w:ascii="Segoe UI Light" w:hAnsi="Segoe UI Light" w:cs="Segoe UI Light"/>
          <w:color w:val="000000"/>
          <w:sz w:val="24"/>
          <w:szCs w:val="24"/>
        </w:rPr>
        <w:t xml:space="preserve"> un/vai Pasūtītāja norādījumiem, Puses par to sastāda abpusēji </w:t>
      </w:r>
      <w:r w:rsidRPr="00F0595F">
        <w:rPr>
          <w:rFonts w:ascii="Segoe UI Light" w:hAnsi="Segoe UI Light" w:cs="Segoe UI Light"/>
          <w:sz w:val="24"/>
          <w:szCs w:val="24"/>
        </w:rPr>
        <w:t xml:space="preserve">parakstītu aktu, un Izpildītājs 30 (trīsdesmit) kalendāro dienu laikā par saviem līdzekļiem novērš konstatētās neatbilstības. Ja Izpildītājs atsakās parakstīt neatbilstību aktu, Pasūtītājs </w:t>
      </w:r>
      <w:r w:rsidRPr="00F0595F">
        <w:rPr>
          <w:rFonts w:ascii="Segoe UI Light" w:hAnsi="Segoe UI Light" w:cs="Segoe UI Light"/>
          <w:color w:val="000000"/>
          <w:sz w:val="24"/>
          <w:szCs w:val="24"/>
        </w:rPr>
        <w:t>pieaicina neatbilstību konstatēšanai</w:t>
      </w:r>
      <w:r w:rsidRPr="00D26F3D">
        <w:rPr>
          <w:rFonts w:ascii="Segoe UI Light" w:hAnsi="Segoe UI Light" w:cs="Segoe UI Light"/>
          <w:color w:val="000000"/>
          <w:sz w:val="24"/>
          <w:szCs w:val="24"/>
        </w:rPr>
        <w:t xml:space="preserve"> </w:t>
      </w:r>
      <w:r w:rsidRPr="00D26F3D">
        <w:rPr>
          <w:rFonts w:ascii="Segoe UI Light" w:hAnsi="Segoe UI Light" w:cs="Segoe UI Light"/>
          <w:color w:val="000000"/>
          <w:sz w:val="24"/>
          <w:szCs w:val="24"/>
        </w:rPr>
        <w:lastRenderedPageBreak/>
        <w:t xml:space="preserve">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p>
    <w:p w14:paraId="3B24692D"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Gadījumā, ja Līguma 3.6. un/vai 3.8. punktā noteiktajā kārtībā pieaicinātais eksperts konstatē, ka Izpildītājs nav izpildījis Līguma noteikumus</w:t>
      </w:r>
      <w:proofErr w:type="gramStart"/>
      <w:r w:rsidRPr="00D26F3D">
        <w:rPr>
          <w:rFonts w:ascii="Segoe UI Light" w:hAnsi="Segoe UI Light" w:cs="Segoe UI Light"/>
          <w:sz w:val="24"/>
          <w:szCs w:val="24"/>
        </w:rPr>
        <w:t xml:space="preserve"> vai Transportlīdzekļi </w:t>
      </w:r>
      <w:r w:rsidRPr="00D26F3D">
        <w:rPr>
          <w:rFonts w:ascii="Segoe UI Light" w:hAnsi="Segoe UI Light" w:cs="Segoe UI Light"/>
          <w:color w:val="000000"/>
          <w:sz w:val="24"/>
          <w:szCs w:val="24"/>
        </w:rPr>
        <w:t>neatbilst Līgumam</w:t>
      </w:r>
      <w:proofErr w:type="gramEnd"/>
      <w:r w:rsidRPr="00D26F3D">
        <w:rPr>
          <w:rFonts w:ascii="Segoe UI Light" w:hAnsi="Segoe UI Light" w:cs="Segoe UI Light"/>
          <w:color w:val="000000"/>
          <w:sz w:val="24"/>
          <w:szCs w:val="24"/>
        </w:rPr>
        <w:t>,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 xml:space="preserve">piemērojamos standartos un vadlīnijās noteiktajām prasībām, nozarē pastāvošajai labajai praksei </w:t>
      </w:r>
      <w:r w:rsidRPr="00D26F3D">
        <w:rPr>
          <w:rFonts w:ascii="Segoe UI Light" w:hAnsi="Segoe UI Light" w:cs="Segoe UI Light"/>
          <w:color w:val="000000"/>
          <w:sz w:val="24"/>
          <w:szCs w:val="24"/>
        </w:rPr>
        <w:t>un/vai Pasūtītāja norādījumiem</w:t>
      </w:r>
      <w:r w:rsidRPr="00D26F3D">
        <w:rPr>
          <w:rFonts w:ascii="Segoe UI Light" w:hAnsi="Segoe UI Light" w:cs="Segoe UI Light"/>
          <w:sz w:val="24"/>
          <w:szCs w:val="24"/>
        </w:rPr>
        <w:t>, Izpildītājam ir pienākums eksperta noteiktajā termiņā novērst eksperta atzinumā konstatētās neatbilstības.</w:t>
      </w:r>
    </w:p>
    <w:p w14:paraId="7EE3C892"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3.9. punktā noteiktajā termiņā Izpildītājs nav novērsis eksperta atzinumā konstatētās nepilnības, Pasūtītājam ir tiesības vienpusēji izbeigt Līgumu, kā arī Izpildītājam ir pienākums atlīdzināt Pasūtītājam visus tiešos zaudējumus. </w:t>
      </w:r>
      <w:r w:rsidRPr="00D26F3D">
        <w:rPr>
          <w:rFonts w:ascii="Segoe UI Light" w:hAnsi="Segoe UI Light" w:cs="Segoe UI Light"/>
          <w:noProof/>
          <w:sz w:val="24"/>
          <w:szCs w:val="24"/>
        </w:rPr>
        <w:t>Līgums skaitās izbeigts ar Pasūtītāja paziņojuma Izpildītājam par Līguma izbeigšanu paziņošanu</w:t>
      </w:r>
      <w:r w:rsidRPr="00D26F3D">
        <w:rPr>
          <w:rFonts w:ascii="Segoe UI Light" w:hAnsi="Segoe UI Light" w:cs="Segoe UI Light"/>
          <w:sz w:val="24"/>
          <w:szCs w:val="24"/>
        </w:rPr>
        <w:t>. Ja paziņojums sūtīts ar pasta starpniecību ierakstītā sūtījumā, tas uzskatāms par paziņotu 7. (septītajā) dienā pēc tā nodošanas pastā, bet, ja tas sūtīts elektroniski, tas uzskatāms par paziņotu 2. (otrajā) darbdienā pēc tā nosūtīšanas.</w:t>
      </w:r>
    </w:p>
    <w:p w14:paraId="03929875"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noProof/>
          <w:color w:val="000000"/>
          <w:sz w:val="24"/>
          <w:szCs w:val="24"/>
        </w:rPr>
        <w:t xml:space="preserve">Pēc </w:t>
      </w:r>
      <w:r w:rsidRPr="00D26F3D">
        <w:rPr>
          <w:rFonts w:ascii="Segoe UI Light" w:hAnsi="Segoe UI Light" w:cs="Segoe UI Light"/>
          <w:color w:val="000000"/>
          <w:sz w:val="24"/>
          <w:szCs w:val="24"/>
        </w:rPr>
        <w:t xml:space="preserve">Līguma </w:t>
      </w:r>
      <w:r w:rsidRPr="00D26F3D">
        <w:rPr>
          <w:rFonts w:ascii="Segoe UI Light" w:hAnsi="Segoe UI Light" w:cs="Segoe UI Light"/>
          <w:sz w:val="24"/>
          <w:szCs w:val="24"/>
        </w:rPr>
        <w:t>1</w:t>
      </w:r>
      <w:r>
        <w:rPr>
          <w:rFonts w:ascii="Segoe UI Light" w:hAnsi="Segoe UI Light" w:cs="Segoe UI Light"/>
          <w:sz w:val="24"/>
          <w:szCs w:val="24"/>
        </w:rPr>
        <w:t>2</w:t>
      </w:r>
      <w:r w:rsidRPr="00D26F3D">
        <w:rPr>
          <w:rFonts w:ascii="Segoe UI Light" w:hAnsi="Segoe UI Light" w:cs="Segoe UI Light"/>
          <w:sz w:val="24"/>
          <w:szCs w:val="24"/>
        </w:rPr>
        <w:t xml:space="preserve">.1. punktā </w:t>
      </w:r>
      <w:r w:rsidRPr="00D26F3D">
        <w:rPr>
          <w:rFonts w:ascii="Segoe UI Light" w:hAnsi="Segoe UI Light" w:cs="Segoe UI Light"/>
          <w:color w:val="000000"/>
          <w:sz w:val="24"/>
          <w:szCs w:val="24"/>
        </w:rPr>
        <w:t xml:space="preserve">noteikto Pušu pilnvaroto pārstāvju </w:t>
      </w:r>
      <w:r w:rsidRPr="00D26F3D">
        <w:rPr>
          <w:rFonts w:ascii="Segoe UI Light" w:hAnsi="Segoe UI Light" w:cs="Segoe UI Light"/>
          <w:sz w:val="24"/>
          <w:szCs w:val="24"/>
        </w:rPr>
        <w:t xml:space="preserve">Transportlīdzekļu </w:t>
      </w:r>
      <w:r w:rsidRPr="00D26F3D">
        <w:rPr>
          <w:rFonts w:ascii="Segoe UI Light" w:hAnsi="Segoe UI Light" w:cs="Segoe UI Light"/>
          <w:noProof/>
          <w:sz w:val="24"/>
          <w:szCs w:val="24"/>
        </w:rPr>
        <w:t>nodošanas – pieņemšanas akta abpusējas parakstīšanas, Izpildītājs sagatavo rēķinu par Līguma 2.6. vai 2.7. punktā noteikto maksājumu</w:t>
      </w:r>
      <w:r w:rsidRPr="00D26F3D">
        <w:rPr>
          <w:rFonts w:ascii="Segoe UI Light" w:hAnsi="Segoe UI Light" w:cs="Segoe UI Light"/>
          <w:sz w:val="24"/>
          <w:szCs w:val="24"/>
        </w:rPr>
        <w:t>.</w:t>
      </w:r>
    </w:p>
    <w:p w14:paraId="29EF6718" w14:textId="77777777" w:rsidR="001F3F10" w:rsidRPr="00D26F3D" w:rsidRDefault="001F3F10" w:rsidP="0064545A">
      <w:pPr>
        <w:numPr>
          <w:ilvl w:val="0"/>
          <w:numId w:val="27"/>
        </w:numPr>
        <w:tabs>
          <w:tab w:val="clear" w:pos="72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GARANTIJAS, TEHNISKĀS APKOPES UN REMONTA PAKALPOJUMU IZPILDES, NODOŠANAS UN PIEŅEMŠANAS KĀRTĪBA</w:t>
      </w:r>
    </w:p>
    <w:p w14:paraId="6052CC19"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Garantija ir Izpildītāja apliecinājums, ka piegādātie Transportlīdzekļi ir augstas kvalitātes un garantijas laikā saglabās lietošanas īpašības, drošumu un izpildījumu atbilstoši Līgumā un tā 1. pielikumā noteiktajām prasībām, kā arī piegādātie Transportlīdzekļi atbilst normatīvo aktu prasībām, piemērojamos standartos un vadlīnijās noteiktajām prasībām, kas uz to attiecas</w:t>
      </w:r>
      <w:r>
        <w:rPr>
          <w:rFonts w:ascii="Segoe UI Light" w:hAnsi="Segoe UI Light" w:cs="Segoe UI Light"/>
          <w:sz w:val="24"/>
          <w:szCs w:val="24"/>
        </w:rPr>
        <w:t>,</w:t>
      </w:r>
      <w:r w:rsidRPr="00D26F3D">
        <w:rPr>
          <w:rFonts w:ascii="Segoe UI Light" w:hAnsi="Segoe UI Light" w:cs="Segoe UI Light"/>
          <w:sz w:val="24"/>
          <w:szCs w:val="24"/>
        </w:rPr>
        <w:t xml:space="preserve"> kā arī nozarē pastāvošajai labajai praksei.</w:t>
      </w:r>
    </w:p>
    <w:p w14:paraId="636CC6C1"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Garantijas laikā Izpildītājs ir atbildīgs par katru Transportlīdzeklim atklāto vai slēpto trūkumu, defektu, neatbilstību, ja tas nav radies nepareizas ekspluatācijas dēļ.</w:t>
      </w:r>
    </w:p>
    <w:p w14:paraId="5F11B4A0"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Garantijas laikā Izpildītājs veic Tehniskās apkopes pakalpojumus Rīgas </w:t>
      </w:r>
      <w:proofErr w:type="spellStart"/>
      <w:r w:rsidRPr="00D26F3D">
        <w:rPr>
          <w:rFonts w:ascii="Segoe UI Light" w:hAnsi="Segoe UI Light" w:cs="Segoe UI Light"/>
          <w:sz w:val="24"/>
          <w:szCs w:val="24"/>
        </w:rPr>
        <w:t>valstspilsētas</w:t>
      </w:r>
      <w:proofErr w:type="spellEnd"/>
      <w:r w:rsidRPr="00D26F3D">
        <w:rPr>
          <w:rFonts w:ascii="Segoe UI Light" w:hAnsi="Segoe UI Light" w:cs="Segoe UI Light"/>
          <w:sz w:val="24"/>
          <w:szCs w:val="24"/>
        </w:rPr>
        <w:t xml:space="preserve"> administratīvajā teritorijā vai ne tālāk kā 10 km aiz Rīgas </w:t>
      </w:r>
      <w:proofErr w:type="spellStart"/>
      <w:r w:rsidRPr="00D26F3D">
        <w:rPr>
          <w:rFonts w:ascii="Segoe UI Light" w:hAnsi="Segoe UI Light" w:cs="Segoe UI Light"/>
          <w:sz w:val="24"/>
          <w:szCs w:val="24"/>
        </w:rPr>
        <w:t>valstpilsētas</w:t>
      </w:r>
      <w:proofErr w:type="spellEnd"/>
      <w:r w:rsidRPr="00D26F3D">
        <w:rPr>
          <w:rFonts w:ascii="Segoe UI Light" w:hAnsi="Segoe UI Light" w:cs="Segoe UI Light"/>
          <w:sz w:val="24"/>
          <w:szCs w:val="24"/>
        </w:rPr>
        <w:t xml:space="preserve"> administratīvās teritorijas robežas atbilstoši Līguma 2. pielikuma pielikumam “Tehnisko apkopju plāns”, kā arī atbilstoši normatīvo aktu prasībām, piemērojamos standartos un vadlīnijās noteiktajām prasībām, kā arī nozarē pastāvošajai labajai praksei un Pasūtītāja norādījumiem.</w:t>
      </w:r>
    </w:p>
    <w:p w14:paraId="454B4826"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Transportlīdzekļu garantijas laikā Izpildītājs konstatē Transportlīdzekļa bojājumu, kas neattiecas uz Transportlīdzekļu garantijas noteikumiem, Izpildītājs rakstveidā paziņo Pasūtītājam par konstatēto bojājumu, nosūtot uz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noteiktā Pasūtītāja pilnvarotā pārstāvja elektronisko pastu Izpildītāja parakstītu </w:t>
      </w:r>
      <w:proofErr w:type="spellStart"/>
      <w:r w:rsidRPr="00D26F3D">
        <w:rPr>
          <w:rFonts w:ascii="Segoe UI Light" w:hAnsi="Segoe UI Light" w:cs="Segoe UI Light"/>
          <w:sz w:val="24"/>
          <w:szCs w:val="24"/>
        </w:rPr>
        <w:t>defektācijas</w:t>
      </w:r>
      <w:proofErr w:type="spellEnd"/>
      <w:r w:rsidRPr="00D26F3D">
        <w:rPr>
          <w:rFonts w:ascii="Segoe UI Light" w:hAnsi="Segoe UI Light" w:cs="Segoe UI Light"/>
          <w:sz w:val="24"/>
          <w:szCs w:val="24"/>
        </w:rPr>
        <w:t xml:space="preserve"> aktu, kurā norāda konstatētos defektus,</w:t>
      </w:r>
      <w:r w:rsidRPr="00D26F3D">
        <w:t xml:space="preserve"> </w:t>
      </w:r>
      <w:r w:rsidRPr="00D26F3D">
        <w:rPr>
          <w:rFonts w:ascii="Segoe UI Light" w:hAnsi="Segoe UI Light" w:cs="Segoe UI Light"/>
          <w:sz w:val="24"/>
          <w:szCs w:val="24"/>
        </w:rPr>
        <w:t>to atbilstību garantijas noteikumos noteiktajam, remonta iespējas un potenciālās izmaksas. Izpildītājs Remonta pakalpojums var uzsākt tikai pēc Pušu rakstveida vienošanās pie Līguma, kurā Pusēm vienojoties nosaka Remonta pakalpojumu izmaksas un Remonta pakalpojumu izpildes termiņus un kārtību, noslēgšanas.</w:t>
      </w:r>
    </w:p>
    <w:p w14:paraId="741BB477"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pēc Tehniskās apkopes un/vai Remonta pakalpojumu sniegšanas sagatavo un vienlaikus ar Transportlīdzekļa nodošanu iesniedz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minētajam Pasūtītāja pilnvarotajam pārstāvim Tehniskās apkopes un/vai Remonta pakalpojumu </w:t>
      </w:r>
      <w:r w:rsidRPr="00D26F3D">
        <w:rPr>
          <w:rFonts w:ascii="Segoe UI Light" w:hAnsi="Segoe UI Light" w:cs="Segoe UI Light"/>
          <w:sz w:val="24"/>
          <w:szCs w:val="24"/>
        </w:rPr>
        <w:lastRenderedPageBreak/>
        <w:t>nodošanas – pieņemšanas aktu, kurā ietverta informācija par pakalpojumu izpildi saskaņā ar Līguma nosacījumiem, normatīvo aktu prasībām, piemērojamos standartos un vadlīnijās noteiktajām prasībām, kā arī nozarē pastāvošajai labajai praksei un Pasūtītāja norādījumiem.</w:t>
      </w:r>
    </w:p>
    <w:p w14:paraId="65E73130"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Transportlīdzekļa un Tehniskās apkopes un/vai Remonta pakalpojumu pieņemšanas brīdī veic Tehniskās apkopes un/vai Remonta pakalpojumu pārbaudi un paraksta Tehniskās apkopes un/vai Remonta pakalpojumu nodošanas – pieņemšanas aktu</w:t>
      </w:r>
      <w:proofErr w:type="gramStart"/>
      <w:r w:rsidRPr="00D26F3D">
        <w:rPr>
          <w:rFonts w:ascii="Segoe UI Light" w:hAnsi="Segoe UI Light" w:cs="Segoe UI Light"/>
          <w:sz w:val="24"/>
          <w:szCs w:val="24"/>
        </w:rPr>
        <w:t xml:space="preserve"> vai iesniedz Izpildītājam rakstveida pretenziju</w:t>
      </w:r>
      <w:proofErr w:type="gramEnd"/>
      <w:r w:rsidRPr="00D26F3D">
        <w:rPr>
          <w:rFonts w:ascii="Segoe UI Light" w:hAnsi="Segoe UI Light" w:cs="Segoe UI Light"/>
          <w:sz w:val="24"/>
          <w:szCs w:val="24"/>
        </w:rPr>
        <w:t xml:space="preserve">, ja Pasūtītājam radušies iebildumi par Tehniskās apkopes un/vai Remonta pakalpojumiem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 un Pasūtītāja norādījumiem.</w:t>
      </w:r>
    </w:p>
    <w:p w14:paraId="7156F74B"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Pasūtītājs Līguma 4.6. punktā noteiktajā kārtībā iesniedzis Izpildītājam rakstveida pretenziju par Tehniskās apkopes un/vai Remonta pakalpojumiem, Puses vienojas par neatbilstību novēršanas termiņu, kas nav ilgāks kā 30 (trīsdesmit) kalendārās dienas</w:t>
      </w:r>
      <w:proofErr w:type="gramStart"/>
      <w:r w:rsidRPr="00D26F3D">
        <w:rPr>
          <w:rFonts w:ascii="Segoe UI Light" w:hAnsi="Segoe UI Light" w:cs="Segoe UI Light"/>
          <w:sz w:val="24"/>
          <w:szCs w:val="24"/>
        </w:rPr>
        <w:t>, un neatbilstību novēršanas</w:t>
      </w:r>
      <w:proofErr w:type="gramEnd"/>
      <w:r w:rsidRPr="00D26F3D">
        <w:rPr>
          <w:rFonts w:ascii="Segoe UI Light" w:hAnsi="Segoe UI Light" w:cs="Segoe UI Light"/>
          <w:sz w:val="24"/>
          <w:szCs w:val="24"/>
        </w:rPr>
        <w:t xml:space="preserve"> kārtību un/vai </w:t>
      </w:r>
      <w:r w:rsidRPr="00D26F3D">
        <w:rPr>
          <w:rFonts w:ascii="Segoe UI Light" w:hAnsi="Segoe UI Light" w:cs="Segoe UI Light"/>
          <w:color w:val="000000"/>
          <w:sz w:val="24"/>
          <w:szCs w:val="24"/>
        </w:rPr>
        <w:t xml:space="preserve">maksājuma samazinājumu. Ja Izpildītājs nepiekrīt Pasūtītāja pretenzijā norādītajām neatbilstībām, Pasūtītājam ir tiesības neatbilstību konstatēšanai piesaistīt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r w:rsidRPr="00D26F3D">
        <w:rPr>
          <w:rFonts w:ascii="Segoe UI Light" w:hAnsi="Segoe UI Light" w:cs="Segoe UI Light"/>
          <w:color w:val="000000"/>
          <w:sz w:val="24"/>
          <w:szCs w:val="24"/>
        </w:rPr>
        <w:t>.</w:t>
      </w:r>
    </w:p>
    <w:p w14:paraId="3059F7ED"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Tehniskās apkopes un/vai Remonta pakalpojumi tiek uzskatīti par veiktiem, ja tie veikti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 kā arī Pasūtītāja norādījumiem un Līguma 1</w:t>
      </w:r>
      <w:r>
        <w:rPr>
          <w:rFonts w:ascii="Segoe UI Light" w:hAnsi="Segoe UI Light" w:cs="Segoe UI Light"/>
          <w:sz w:val="24"/>
          <w:szCs w:val="24"/>
        </w:rPr>
        <w:t>2</w:t>
      </w:r>
      <w:r w:rsidRPr="00D26F3D">
        <w:rPr>
          <w:rFonts w:ascii="Segoe UI Light" w:hAnsi="Segoe UI Light" w:cs="Segoe UI Light"/>
          <w:sz w:val="24"/>
          <w:szCs w:val="24"/>
        </w:rPr>
        <w:t>.1. punktā noteiktie Pušu pilnvarotie pārstāvji ir abpusēji parakstījuši Tehniskās apkopes un/vai Remonta pakalpojumu nodošanas – pieņemšanas aktu.</w:t>
      </w:r>
    </w:p>
    <w:p w14:paraId="0689065C"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 xml:space="preserve">Gadījumā, ja pēc </w:t>
      </w:r>
      <w:r w:rsidRPr="00D26F3D">
        <w:rPr>
          <w:rFonts w:ascii="Segoe UI Light" w:hAnsi="Segoe UI Light" w:cs="Segoe UI Light"/>
          <w:sz w:val="24"/>
          <w:szCs w:val="24"/>
        </w:rPr>
        <w:t xml:space="preserve">Tehniskās apkopes un/vai Remonta pakalpojumu </w:t>
      </w:r>
      <w:r w:rsidRPr="00D26F3D">
        <w:rPr>
          <w:rFonts w:ascii="Segoe UI Light" w:hAnsi="Segoe UI Light" w:cs="Segoe UI Light"/>
          <w:color w:val="000000"/>
          <w:sz w:val="24"/>
          <w:szCs w:val="24"/>
        </w:rPr>
        <w:t xml:space="preserve">nodošanas – pieņemšanas akta parakstīšanas Pasūtītājs konstatē </w:t>
      </w:r>
      <w:r w:rsidRPr="00D26F3D">
        <w:rPr>
          <w:rFonts w:ascii="Segoe UI Light" w:hAnsi="Segoe UI Light" w:cs="Segoe UI Light"/>
          <w:sz w:val="24"/>
          <w:szCs w:val="24"/>
        </w:rPr>
        <w:t xml:space="preserve">Tehniskās apkopes un/vai Remonta pakalpojumu </w:t>
      </w:r>
      <w:r w:rsidRPr="00D26F3D">
        <w:rPr>
          <w:rFonts w:ascii="Segoe UI Light" w:hAnsi="Segoe UI Light" w:cs="Segoe UI Light"/>
          <w:color w:val="000000"/>
          <w:sz w:val="24"/>
          <w:szCs w:val="24"/>
        </w:rPr>
        <w:t>neatbilstību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w:t>
      </w:r>
      <w:r w:rsidRPr="00D26F3D">
        <w:rPr>
          <w:rFonts w:ascii="Segoe UI Light" w:hAnsi="Segoe UI Light" w:cs="Segoe UI Light"/>
          <w:color w:val="000000"/>
          <w:sz w:val="24"/>
          <w:szCs w:val="24"/>
        </w:rPr>
        <w:t xml:space="preserve"> un/vai Pasūtītāja norādījumiem, Puses par to sastāda abpusēji </w:t>
      </w:r>
      <w:r w:rsidRPr="00D26F3D">
        <w:rPr>
          <w:rFonts w:ascii="Segoe UI Light" w:hAnsi="Segoe UI Light" w:cs="Segoe UI Light"/>
          <w:sz w:val="24"/>
          <w:szCs w:val="24"/>
        </w:rPr>
        <w:t xml:space="preserve">parakstītu aktu, un Izpildītājs 30 (trīsdesmit) kalendāro dienu laikā par saviem līdzekļiem novērš konstatētās neatbilstības. Ja Izpildītājs atsakās parakstīt neatbilstību aktu, Pasūtītājs </w:t>
      </w:r>
      <w:r w:rsidRPr="00D26F3D">
        <w:rPr>
          <w:rFonts w:ascii="Segoe UI Light" w:hAnsi="Segoe UI Light" w:cs="Segoe UI Light"/>
          <w:color w:val="000000"/>
          <w:sz w:val="24"/>
          <w:szCs w:val="24"/>
        </w:rPr>
        <w:t xml:space="preserve">pieaicina neatbilstību konstatēšanai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p>
    <w:p w14:paraId="51C5A0EE"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4.7. un/vai 4.9. punktā noteiktajā kārtībā pieaicinātais eksperts konstatē, ka Izpildītājs nav izpildījis Līguma noteikumus vai par Tehniskās apkopes un/vai Remonta pakalpojumi </w:t>
      </w:r>
      <w:r w:rsidRPr="00D26F3D">
        <w:rPr>
          <w:rFonts w:ascii="Segoe UI Light" w:hAnsi="Segoe UI Light" w:cs="Segoe UI Light"/>
          <w:color w:val="000000"/>
          <w:sz w:val="24"/>
          <w:szCs w:val="24"/>
        </w:rPr>
        <w:t>neatbilst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w:t>
      </w:r>
      <w:r w:rsidRPr="00D26F3D">
        <w:rPr>
          <w:rFonts w:ascii="Segoe UI Light" w:hAnsi="Segoe UI Light" w:cs="Segoe UI Light"/>
          <w:color w:val="000000"/>
          <w:sz w:val="24"/>
          <w:szCs w:val="24"/>
        </w:rPr>
        <w:t xml:space="preserve"> un/vai Pasūtītāja norādījumiem</w:t>
      </w:r>
      <w:r w:rsidRPr="00D26F3D">
        <w:rPr>
          <w:rFonts w:ascii="Segoe UI Light" w:hAnsi="Segoe UI Light" w:cs="Segoe UI Light"/>
          <w:sz w:val="24"/>
          <w:szCs w:val="24"/>
        </w:rPr>
        <w:t>, Izpildītājam ir pienākums eksperta noteiktajā termiņā novērst eksperta atzinumā konstatētās neatbilstības.</w:t>
      </w:r>
    </w:p>
    <w:p w14:paraId="25BBBC6E"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4.10. punktā noteiktajā termiņā Izpildītājs nav novērsis eksperta atzinumā konstatētās nepilnības, Pasūtītājam ir tiesības vienpusēji izbeigt Līgumu, kā arī Izpildītājam ir pienākums atlīdzināt Pasūtītājam visus tiešos zaudējumus. </w:t>
      </w:r>
      <w:r w:rsidRPr="00D26F3D">
        <w:rPr>
          <w:rFonts w:ascii="Segoe UI Light" w:hAnsi="Segoe UI Light" w:cs="Segoe UI Light"/>
          <w:noProof/>
          <w:sz w:val="24"/>
          <w:szCs w:val="24"/>
        </w:rPr>
        <w:t>Līgums skaitās izbeigts ar Pasūtītāja paziņojuma Izpildītājam par Līguma izbeigšanu paziņošanu</w:t>
      </w:r>
      <w:r w:rsidRPr="00D26F3D">
        <w:rPr>
          <w:rFonts w:ascii="Segoe UI Light" w:hAnsi="Segoe UI Light" w:cs="Segoe UI Light"/>
          <w:sz w:val="24"/>
          <w:szCs w:val="24"/>
        </w:rPr>
        <w:t xml:space="preserve">. Ja paziņojums sūtīts ar pasta starpniecību ierakstītā sūtījumā, tas uzskatāms par paziņotu 7. </w:t>
      </w:r>
      <w:r w:rsidRPr="00D26F3D">
        <w:rPr>
          <w:rFonts w:ascii="Segoe UI Light" w:hAnsi="Segoe UI Light" w:cs="Segoe UI Light"/>
          <w:sz w:val="24"/>
          <w:szCs w:val="24"/>
        </w:rPr>
        <w:lastRenderedPageBreak/>
        <w:t>(septītajā) dienā pēc tā nodošanas pastā, bet, ja tas sūtīts elektroniski, tas uzskatāms par paziņotu 2. (otrajā) darbdienā pēc tā nosūtīšanas.</w:t>
      </w:r>
    </w:p>
    <w:p w14:paraId="2E388601"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noProof/>
          <w:color w:val="000000"/>
          <w:sz w:val="24"/>
          <w:szCs w:val="24"/>
        </w:rPr>
        <w:t xml:space="preserve">Pēc </w:t>
      </w:r>
      <w:r w:rsidRPr="00D26F3D">
        <w:rPr>
          <w:rFonts w:ascii="Segoe UI Light" w:hAnsi="Segoe UI Light" w:cs="Segoe UI Light"/>
          <w:color w:val="000000"/>
          <w:sz w:val="24"/>
          <w:szCs w:val="24"/>
        </w:rPr>
        <w:t xml:space="preserve">Līguma </w:t>
      </w:r>
      <w:r w:rsidRPr="00D26F3D">
        <w:rPr>
          <w:rFonts w:ascii="Segoe UI Light" w:hAnsi="Segoe UI Light" w:cs="Segoe UI Light"/>
          <w:sz w:val="24"/>
          <w:szCs w:val="24"/>
        </w:rPr>
        <w:t>1</w:t>
      </w:r>
      <w:r>
        <w:rPr>
          <w:rFonts w:ascii="Segoe UI Light" w:hAnsi="Segoe UI Light" w:cs="Segoe UI Light"/>
          <w:sz w:val="24"/>
          <w:szCs w:val="24"/>
        </w:rPr>
        <w:t>2</w:t>
      </w:r>
      <w:r w:rsidRPr="00D26F3D">
        <w:rPr>
          <w:rFonts w:ascii="Segoe UI Light" w:hAnsi="Segoe UI Light" w:cs="Segoe UI Light"/>
          <w:sz w:val="24"/>
          <w:szCs w:val="24"/>
        </w:rPr>
        <w:t xml:space="preserve">.1. punktā </w:t>
      </w:r>
      <w:r w:rsidRPr="00D26F3D">
        <w:rPr>
          <w:rFonts w:ascii="Segoe UI Light" w:hAnsi="Segoe UI Light" w:cs="Segoe UI Light"/>
          <w:color w:val="000000"/>
          <w:sz w:val="24"/>
          <w:szCs w:val="24"/>
        </w:rPr>
        <w:t xml:space="preserve">noteikto Pušu pilnvaroto pārstāvju </w:t>
      </w:r>
      <w:r w:rsidRPr="00D26F3D">
        <w:rPr>
          <w:rFonts w:ascii="Segoe UI Light" w:hAnsi="Segoe UI Light" w:cs="Segoe UI Light"/>
          <w:sz w:val="24"/>
          <w:szCs w:val="24"/>
        </w:rPr>
        <w:t xml:space="preserve">par Tehniskās apkopes un/vai Remonta pakalpojumiem </w:t>
      </w:r>
      <w:r w:rsidRPr="00D26F3D">
        <w:rPr>
          <w:rFonts w:ascii="Segoe UI Light" w:hAnsi="Segoe UI Light" w:cs="Segoe UI Light"/>
          <w:noProof/>
          <w:sz w:val="24"/>
          <w:szCs w:val="24"/>
        </w:rPr>
        <w:t>nodošanas – pieņemšanas akta abpusējas parakstīšanas, Izpildītājs sagatavo rēķinu par Tehniskās apkopes un/vai Remonta pakalpojumiem</w:t>
      </w:r>
      <w:r w:rsidRPr="00D26F3D">
        <w:rPr>
          <w:rFonts w:ascii="Segoe UI Light" w:hAnsi="Segoe UI Light" w:cs="Segoe UI Light"/>
          <w:sz w:val="24"/>
          <w:szCs w:val="24"/>
        </w:rPr>
        <w:t>.</w:t>
      </w:r>
    </w:p>
    <w:p w14:paraId="49799720" w14:textId="77777777" w:rsidR="001F3F10" w:rsidRPr="00D26F3D" w:rsidRDefault="001F3F10" w:rsidP="0064545A">
      <w:pPr>
        <w:numPr>
          <w:ilvl w:val="0"/>
          <w:numId w:val="27"/>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PUŠU SAISTĪBAS UN PIENĀKUMI</w:t>
      </w:r>
    </w:p>
    <w:p w14:paraId="58A77A65"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w:t>
      </w:r>
    </w:p>
    <w:p w14:paraId="2C0F5161"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apņemas kvalitatīvi, savlaicīgi un atbilstoši Līguma noteikumiem, normatīvo aktu prasībām, piemērojamos standartos un vadlīnijās noteiktajām prasībām, kā arī nozarē pastāvošajai labajai praksei un Pasūtītāja norādījumiem piegādāt Transportlīdzekļus, nodrošināt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xml:space="preserve"> garantiju un veikt garantijas remontu, mobilitātes garantiju, kā arī sniegt Tehniskās apkopes un Remonta pakalpojumus garantijas laikā;</w:t>
      </w:r>
    </w:p>
    <w:p w14:paraId="62B1C429"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apliecina, ka tam ir visas Līguma saistību kvalitatīvai izpildei nepieciešamās atļaujas, licences un sertifikāti atbilstoši normatīvo aktu prasībām, kā arī visas Līguma saistību izpildei nepieciešamas iemaņas un zināšanas. Izpildītājs apliecina un ir atbildīgs par to, ka visas atļaujas un licences ir spēkā esošas un derīgas visā Līguma darbības laikā,</w:t>
      </w:r>
      <w:r w:rsidRPr="00D26F3D">
        <w:t xml:space="preserve"> </w:t>
      </w:r>
      <w:r w:rsidRPr="00D26F3D">
        <w:rPr>
          <w:rFonts w:ascii="Segoe UI Light" w:hAnsi="Segoe UI Light" w:cs="Segoe UI Light"/>
          <w:sz w:val="24"/>
          <w:szCs w:val="24"/>
        </w:rPr>
        <w:t>tostarp arī atļaujas un licences, kas izriet normatīvā regulējuma izmaiņu rezultātā jau pēc Līguma noslēgšanas;</w:t>
      </w:r>
    </w:p>
    <w:p w14:paraId="58BF5580"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Līgumā noteiktajā kārtībā un termiņos iesniegt Līguma 1</w:t>
      </w:r>
      <w:r>
        <w:rPr>
          <w:rFonts w:ascii="Segoe UI Light" w:hAnsi="Segoe UI Light" w:cs="Segoe UI Light"/>
          <w:sz w:val="24"/>
          <w:szCs w:val="24"/>
        </w:rPr>
        <w:t>2</w:t>
      </w:r>
      <w:r w:rsidRPr="00D26F3D">
        <w:rPr>
          <w:rFonts w:ascii="Segoe UI Light" w:hAnsi="Segoe UI Light" w:cs="Segoe UI Light"/>
          <w:sz w:val="24"/>
          <w:szCs w:val="24"/>
        </w:rPr>
        <w:t>.1.1. punktā noteiktajam Pasūtītāja pilnvarotajam pārstāvim Transportlīdzekļu vai Tehniskās apkopes un/vai Remonta pakalpojumu nodošanas – pieņemšanas aktu;</w:t>
      </w:r>
    </w:p>
    <w:p w14:paraId="3F3FEBF6"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novērst Pasūtītāja izteiktās pretenzijas par Transportlīdzekļu, Tehniskās apkopes un/vai Remonta pakalpojumu neatbilstību kvalitātei, Līgumam, normatīvajiem aktiem, piemērojamos standartos un vadlīnijās noteiktajām prasībām, nozarē pastāvošajai labajai praksei un/vai Pasūtītāja norādījumiem;</w:t>
      </w:r>
    </w:p>
    <w:p w14:paraId="124C1BC1"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saņemt no Pasūtītāja samaksu par kvalitatīvi, savlaicīgi un atbilstoši Līguma noteikumiem, normatīvo aktu prasībām, piemērojamos standartos un vadlīnijās noteiktajām prasībām, kā arī nozarē pastāvošajai labajai praksei un Pasūtītāja norādījumiem piegādātiem Transportlīdzekļiem, kā arī sniegtiem Tehniskās apkopes un/vai Remonta pakalpojumiem saskaņā ar Līguma noteikumiem;</w:t>
      </w:r>
    </w:p>
    <w:p w14:paraId="0CD1775C"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saņemt no Pasūtītāja tā rīcībā esošo Līguma izpildei nepieciešamo informāciju ne ilgāk kā 5 (piecu) darba dienu laikā no informācijas rakstveida pieprasīšanas dienas;</w:t>
      </w:r>
    </w:p>
    <w:p w14:paraId="5ADCB965"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apliecina, ka pret Izpildītāju, tā piesaistīto apakšuzņēmēju, to valdes un/vai padomes locekli, patiesā labuma guvēju, </w:t>
      </w:r>
      <w:proofErr w:type="spellStart"/>
      <w:r w:rsidRPr="00D26F3D">
        <w:rPr>
          <w:rFonts w:ascii="Segoe UI Light" w:hAnsi="Segoe UI Light" w:cs="Segoe UI Light"/>
          <w:sz w:val="24"/>
          <w:szCs w:val="24"/>
        </w:rPr>
        <w:t>pārstāvēttiesīgo</w:t>
      </w:r>
      <w:proofErr w:type="spellEnd"/>
      <w:r w:rsidRPr="00D26F3D">
        <w:rPr>
          <w:rFonts w:ascii="Segoe UI Light" w:hAnsi="Segoe UI Light" w:cs="Segoe UI Light"/>
          <w:sz w:val="24"/>
          <w:szCs w:val="24"/>
        </w:rPr>
        <w:t xml:space="preserve"> personu un/vai </w:t>
      </w:r>
      <w:proofErr w:type="gramStart"/>
      <w:r w:rsidRPr="00D26F3D">
        <w:rPr>
          <w:rFonts w:ascii="Segoe UI Light" w:hAnsi="Segoe UI Light" w:cs="Segoe UI Light"/>
          <w:sz w:val="24"/>
          <w:szCs w:val="24"/>
        </w:rPr>
        <w:t>prokūristu nav piemērotas</w:t>
      </w:r>
      <w:proofErr w:type="gramEnd"/>
      <w:r w:rsidRPr="00D26F3D">
        <w:rPr>
          <w:rFonts w:ascii="Segoe UI Light" w:hAnsi="Segoe UI Light" w:cs="Segoe UI Light"/>
          <w:sz w:val="24"/>
          <w:szCs w:val="24"/>
        </w:rPr>
        <w:t xml:space="preserve">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60C141A3"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Pasūtītājs:</w:t>
      </w:r>
    </w:p>
    <w:p w14:paraId="71000445"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apņemas veikt samaksu par kvalitatīvi, savlaicīgi un atbilstoši Līguma noteikumiem, normatīvo aktu prasībām, piemērojamos standartos un vadlīnijās noteiktajām prasībām, kā arī nozarē pastāvošajai labajai praksei un Pasūtītāja norādījumiem piegādātiem Transportlīdzekļiem, nodrošinātu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Pārbūves darbu garantiju un veiktu garantijas remontu, mobilitātes garantiju, kā arī sniegtiem Tehniskās apkopes un Remonta pakalpojumiem garantijas laikā;</w:t>
      </w:r>
    </w:p>
    <w:p w14:paraId="28B0C726"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sniegt Izpildītājam Līguma izpildei nepieciešamo informāciju ne ilgāk kā 5 (piecu) darba dienu laikā no rakstveida pieprasījuma saņemšanas dienas;</w:t>
      </w:r>
    </w:p>
    <w:p w14:paraId="20D4CEDA"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iesniegt Izpildītājam rakstveida pretenziju ar iebildumiem par Transportlīdzekļiem, garantiju, Tehniskās apkopes un/vai Remonta pakalpojumiem garantijas laikā atbilstoši Līgumam, normatīvajiem aktiem, piemērojamos standartos un vadlīnijās noteiktajām prasībām, nozarē pastāvošajai labajai praksei un/vai Pasūtītāja norādījumiem;</w:t>
      </w:r>
    </w:p>
    <w:p w14:paraId="1F105711"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nepieņemt Transportlīdzekļus, Tehniskās apkopes un/vai Remonta pakalpojumus, ja ir konstatētas neatbilstības Līguma noteikumiem, normatīvajiem aktiem, piemērojamos standartos un vadlīnijās noteiktajām prasībām, nozarē pastāvošajai labajai praksei un/vai Pasūtītāja norādījumiem;</w:t>
      </w:r>
    </w:p>
    <w:p w14:paraId="50E8E0CC" w14:textId="77777777" w:rsidR="001F3F10" w:rsidRPr="00D26F3D" w:rsidRDefault="001F3F10" w:rsidP="0064545A">
      <w:pPr>
        <w:numPr>
          <w:ilvl w:val="2"/>
          <w:numId w:val="27"/>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neapmaksāt Izpildītāja rēķinu par Transportlīdzekļiem, Tehniskās apkopes un/vai Remonta pakalpojumiem, par ko saskaņā ar Līgumā noteikto kārtību Pasūtītājs ir iesniedzis rakstveida pretenziju.</w:t>
      </w:r>
    </w:p>
    <w:p w14:paraId="1104BFBD"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apņemas veikt visus nepieciešamos pasākumus, lai novērstu koruptīvas darbības. Neviena no Pusēm vai tās darbinieki nedrīkst tieši vai netieši piedāvāt, pieprasīt, dot vai pieņemt naudu, dāvanas vai personīgas priekšrocības no otras Puses vai tās darbiniekiem. Jebkura persona ir tiesīga iesniegt informāciju par Pusi vai tās darbinieku veiktajām koruptīvajām darbībām vai par iespējamiem pārkāpumiem, rakstot uz e-pasta adresi: </w:t>
      </w:r>
      <w:proofErr w:type="spellStart"/>
      <w:r w:rsidRPr="00D26F3D">
        <w:rPr>
          <w:rFonts w:ascii="Segoe UI Light" w:hAnsi="Segoe UI Light" w:cs="Segoe UI Light"/>
          <w:sz w:val="24"/>
          <w:szCs w:val="24"/>
        </w:rPr>
        <w:t>korupcija@esakari.lv</w:t>
      </w:r>
      <w:proofErr w:type="spellEnd"/>
      <w:r w:rsidRPr="00D26F3D">
        <w:rPr>
          <w:rFonts w:ascii="Segoe UI Light" w:hAnsi="Segoe UI Light" w:cs="Segoe UI Light"/>
          <w:sz w:val="24"/>
          <w:szCs w:val="24"/>
        </w:rPr>
        <w:t>.</w:t>
      </w:r>
    </w:p>
    <w:p w14:paraId="7E3C7007"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apliecina, ka neveic un Līguma izpildē neveiks darījumus (neiegādāsies preces vai pakalpojumus) ar tādu fizisku vai juridisku personu </w:t>
      </w:r>
      <w:proofErr w:type="gramStart"/>
      <w:r w:rsidRPr="00D26F3D">
        <w:rPr>
          <w:rFonts w:ascii="Segoe UI Light" w:hAnsi="Segoe UI Light" w:cs="Segoe UI Light"/>
          <w:sz w:val="24"/>
          <w:szCs w:val="24"/>
        </w:rPr>
        <w:t>(</w:t>
      </w:r>
      <w:proofErr w:type="gramEnd"/>
      <w:r w:rsidRPr="00D26F3D">
        <w:rPr>
          <w:rFonts w:ascii="Segoe UI Light" w:hAnsi="Segoe UI Light" w:cs="Segoe UI Light"/>
          <w:sz w:val="24"/>
          <w:szCs w:val="24"/>
        </w:rPr>
        <w:t>tai skaitā, tās valdes vai padomes locekli, patieso labuma guvēju, paraksttiesīgo personu vai prokūristu, vai personu, kura ir pilnvarota pārstāvēt juridisko personu darbībās, kas saistītas ar filiāli, vai personālsabiedrības biedru, tā valdes vai padomes locekli, patieso labuma guvēju, paraksttiesīgo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FA2A97C"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vienojas, ka Izpildītājam aizliegts Līguma saistību izpildē piegādāt preci, tajā skaitā, ja preci veido sastāvdaļas vai komponentes, kuru izcelsmes vai ražošanas valsts ir Krievijas Federācija vai Baltkrievijas Republika. Izpildītājam ir pienākums nekavējoties informēt Pasūtītāju, ja Līguma saistību izpildē nepieciešamā prece tiek ražota Krievijas Federācijā vai Baltkrievijas Republikā, kā arī pēc Pasūtītāja pieprasījuma sniegt patiesu un pilnīgu informāciju par preces kvalitāti, drošumu un lietošanas noteikumiem, lai Pasūtītājs varētu veikt preces izcelsmes un kvalitātes pārbaudi. Pasūtītājam ir tiesības nepieņemt preci un/vai prasīt tās nomaiņu, ja tiek konstatēts, ka preces ražošanas vai izcelsmes valsts ir Krievijas </w:t>
      </w:r>
      <w:r w:rsidRPr="00D26F3D">
        <w:rPr>
          <w:rFonts w:ascii="Segoe UI Light" w:hAnsi="Segoe UI Light" w:cs="Segoe UI Light"/>
          <w:sz w:val="24"/>
          <w:szCs w:val="24"/>
        </w:rPr>
        <w:lastRenderedPageBreak/>
        <w:t>Federācija vai Baltkrievijas Republika, kā arī tiesības vienpusēji atkāpties no Līguma bez Izpildītāja piekrišanas, ja Izpildītājs vismaz</w:t>
      </w:r>
      <w:proofErr w:type="gramStart"/>
      <w:r w:rsidRPr="00D26F3D">
        <w:rPr>
          <w:rFonts w:ascii="Segoe UI Light" w:hAnsi="Segoe UI Light" w:cs="Segoe UI Light"/>
          <w:sz w:val="24"/>
          <w:szCs w:val="24"/>
        </w:rPr>
        <w:t xml:space="preserve"> 1 (vienu) reizi Līguma saistību izpildē piegādājis</w:t>
      </w:r>
      <w:proofErr w:type="gramEnd"/>
      <w:r w:rsidRPr="00D26F3D">
        <w:rPr>
          <w:rFonts w:ascii="Segoe UI Light" w:hAnsi="Segoe UI Light" w:cs="Segoe UI Light"/>
          <w:sz w:val="24"/>
          <w:szCs w:val="24"/>
        </w:rPr>
        <w:t xml:space="preserve"> preci, kuras izcelsmes vai ražošanas valsts ir Krievijas Federācija vai Baltkrievijas Republika.</w:t>
      </w:r>
    </w:p>
    <w:p w14:paraId="4E4CFE72" w14:textId="77777777" w:rsidR="001F3F10" w:rsidRPr="00015092" w:rsidRDefault="001F3F10" w:rsidP="0064545A">
      <w:pPr>
        <w:numPr>
          <w:ilvl w:val="0"/>
          <w:numId w:val="27"/>
        </w:numPr>
        <w:tabs>
          <w:tab w:val="left" w:pos="180"/>
        </w:tabs>
        <w:spacing w:before="240" w:after="120"/>
        <w:jc w:val="center"/>
        <w:rPr>
          <w:rFonts w:ascii="Segoe UI Light" w:hAnsi="Segoe UI Light" w:cs="Segoe UI Light"/>
          <w:b/>
          <w:sz w:val="24"/>
          <w:szCs w:val="24"/>
        </w:rPr>
      </w:pPr>
      <w:r w:rsidRPr="00015092">
        <w:rPr>
          <w:rFonts w:ascii="Segoe UI Light" w:hAnsi="Segoe UI Light" w:cs="Segoe UI Light"/>
          <w:b/>
          <w:sz w:val="24"/>
          <w:szCs w:val="24"/>
        </w:rPr>
        <w:t>LĪGUMA IZPILDĒ IESAISTĪTIE APAKŠUZŅĒMĒJI</w:t>
      </w:r>
      <w:r w:rsidRPr="00015092">
        <w:rPr>
          <w:rStyle w:val="FootnoteReference"/>
          <w:rFonts w:ascii="Segoe UI Light" w:hAnsi="Segoe UI Light" w:cs="Segoe UI Light"/>
          <w:b/>
        </w:rPr>
        <w:footnoteReference w:id="4"/>
      </w:r>
    </w:p>
    <w:p w14:paraId="7ACA33C0" w14:textId="77777777" w:rsidR="001F3F10" w:rsidRPr="0001509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Līguma izpildē Izpildītājs iesaista šādus apakšuzņēmējus:__________________.</w:t>
      </w:r>
    </w:p>
    <w:p w14:paraId="3A3052DF" w14:textId="77777777" w:rsidR="001F3F10" w:rsidRPr="0001509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Izpildītājs, saskaņojot ar Pasūtītāju, ir tiesīgs veikt Līguma 6.1. punktā norādīto apakšuzņēmēju nomaiņu, kā arī papildu apakšuzņēmēju iesaistīšanu Līguma izpildē. Līguma 6.1. punktā norādīto apakšuzņēmēju nomaiņu Izpildītājs var veikt tikai ar Pasūtītāja piekrišanu.</w:t>
      </w:r>
    </w:p>
    <w:p w14:paraId="6AE8143E" w14:textId="77777777" w:rsidR="001F3F10" w:rsidRPr="0001509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Pārbaudot jaunā apakšuzņēmēja atbilstību, Pasūtītājs piemēro Publisko iepirkumu likuma 42. panta noteikumus.</w:t>
      </w:r>
    </w:p>
    <w:p w14:paraId="645D898E" w14:textId="77777777" w:rsidR="001F3F10" w:rsidRPr="0001509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Pasūtītājs nepiekrīt Līguma 6.1. punktā norādīto apakšuzņēmēju nomaiņai, ja pastāv kāds no šādiem nosacījumiem:</w:t>
      </w:r>
    </w:p>
    <w:p w14:paraId="7372F050" w14:textId="77777777" w:rsidR="001F3F10" w:rsidRPr="00015092" w:rsidRDefault="001F3F10" w:rsidP="0064545A">
      <w:pPr>
        <w:numPr>
          <w:ilvl w:val="2"/>
          <w:numId w:val="27"/>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Izpildītāja piedāvātais apakšuzņēmējs neatbilst Iepirkuma nolikumā noteiktajām prasībām;</w:t>
      </w:r>
    </w:p>
    <w:p w14:paraId="1B7A2433" w14:textId="77777777" w:rsidR="001F3F10" w:rsidRPr="00015092" w:rsidRDefault="001F3F10" w:rsidP="0064545A">
      <w:pPr>
        <w:numPr>
          <w:ilvl w:val="2"/>
          <w:numId w:val="27"/>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tiek nomainīts apakšuzņēmējs, uz kura iespējām Iepirkumā Izpildītājs balstījies, lai apliecinātu savas kvalifikācijas atbilstību Iepirkuma nolikumā noteiktajām prasībām, un piedāvātajam apakšuzņēmējam nav vismaz tādas pašas kvalifikācijas, uz kādu Izpildītājs atsaucies, apliecinot savu atbilstību Iepirkuma nolikumā noteiktajām prasībām</w:t>
      </w:r>
      <w:proofErr w:type="gramStart"/>
      <w:r w:rsidRPr="00015092">
        <w:rPr>
          <w:rFonts w:ascii="Segoe UI Light" w:hAnsi="Segoe UI Light" w:cs="Segoe UI Light"/>
          <w:sz w:val="24"/>
          <w:szCs w:val="24"/>
        </w:rPr>
        <w:t xml:space="preserve"> vai tas atbilst Publisko iepirkumu likuma 42. pantā noteiktajiem izslēgšanas gadījumiem</w:t>
      </w:r>
      <w:proofErr w:type="gramEnd"/>
      <w:r w:rsidRPr="00015092">
        <w:rPr>
          <w:rFonts w:ascii="Segoe UI Light" w:hAnsi="Segoe UI Light" w:cs="Segoe UI Light"/>
          <w:sz w:val="24"/>
          <w:szCs w:val="24"/>
        </w:rPr>
        <w:t>;</w:t>
      </w:r>
    </w:p>
    <w:p w14:paraId="37CB8B2D" w14:textId="77777777" w:rsidR="001F3F10" w:rsidRPr="00015092" w:rsidRDefault="001F3F10" w:rsidP="0064545A">
      <w:pPr>
        <w:numPr>
          <w:ilvl w:val="2"/>
          <w:numId w:val="27"/>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 xml:space="preserve">piedāvātais apakšuzņēmējs, </w:t>
      </w:r>
      <w:proofErr w:type="gramStart"/>
      <w:r w:rsidRPr="00015092">
        <w:rPr>
          <w:rFonts w:ascii="Segoe UI Light" w:hAnsi="Segoe UI Light" w:cs="Segoe UI Light"/>
          <w:sz w:val="24"/>
          <w:szCs w:val="24"/>
        </w:rPr>
        <w:t xml:space="preserve">kura sniedzamo Pakalpojumu vērtība ir vismaz EUR 10 000,00 (desmit tūkstoši </w:t>
      </w:r>
      <w:r w:rsidRPr="00015092">
        <w:rPr>
          <w:rFonts w:ascii="Segoe UI Light" w:hAnsi="Segoe UI Light" w:cs="Segoe UI Light"/>
          <w:i/>
          <w:iCs/>
          <w:sz w:val="24"/>
          <w:szCs w:val="24"/>
        </w:rPr>
        <w:t>euro</w:t>
      </w:r>
      <w:r w:rsidRPr="00015092">
        <w:rPr>
          <w:rFonts w:ascii="Segoe UI Light" w:hAnsi="Segoe UI Light" w:cs="Segoe UI Light"/>
          <w:sz w:val="24"/>
          <w:szCs w:val="24"/>
        </w:rPr>
        <w:t>, 00 centi) atbilst</w:t>
      </w:r>
      <w:proofErr w:type="gramEnd"/>
      <w:r w:rsidRPr="00015092">
        <w:rPr>
          <w:rFonts w:ascii="Segoe UI Light" w:hAnsi="Segoe UI Light" w:cs="Segoe UI Light"/>
          <w:sz w:val="24"/>
          <w:szCs w:val="24"/>
        </w:rPr>
        <w:t xml:space="preserve"> Publisko iepirkumu likuma 42. pantā noteiktajiem izslēgšanas nosacījumiem;</w:t>
      </w:r>
    </w:p>
    <w:p w14:paraId="16A6FE3D" w14:textId="77777777" w:rsidR="001F3F10" w:rsidRPr="00015092" w:rsidRDefault="001F3F10" w:rsidP="0064545A">
      <w:pPr>
        <w:numPr>
          <w:ilvl w:val="2"/>
          <w:numId w:val="27"/>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apakšuzņēmēja maiņas rezultātā tiktu izdarīti tādi grozījumi Izpildītāja piedāvājumā, kas, ja sākotnēji būtu tajā iekļauti, ietekmētu piedāvājuma izvēli atbilstoši Iepirkuma nolikuma noteiktajiem piedāvājuma izvērtēšanas kritērijiem.</w:t>
      </w:r>
    </w:p>
    <w:p w14:paraId="1F74292D" w14:textId="77777777" w:rsidR="001F3F10" w:rsidRPr="0001509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Pasūtītājs pieņem lēmumu atļaut vai atteikt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Publisko iepirkuma likuma 62. panta noteikumiem.</w:t>
      </w:r>
    </w:p>
    <w:p w14:paraId="465C73F8" w14:textId="77777777" w:rsidR="001F3F10" w:rsidRPr="0001509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Izpildītājs koordinē apakšuzņēmēju darbību un uzņemas pilnu atbildību par pakalpojumu, ko veikuši apakšuzņēmēji, izpildes kvalitāti, termiņu, Līguma noteikumu ievērošanu un citiem jautājumiem, kas attiecas uz Līguma izpildi.</w:t>
      </w:r>
    </w:p>
    <w:p w14:paraId="63D9DC04" w14:textId="77777777" w:rsidR="001F3F10" w:rsidRPr="0001509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Izpildītājs uzņemas pilnu atbildību par veiktajiem norēķiniem ar tā piesaistīto apakšuzņēmēju, t.sk. arī Izpildītāja maksātnespējas procesa gadījumā.</w:t>
      </w:r>
    </w:p>
    <w:p w14:paraId="37DA6703" w14:textId="77777777" w:rsidR="001F3F10" w:rsidRPr="00226BB2" w:rsidRDefault="001F3F10" w:rsidP="0064545A">
      <w:pPr>
        <w:numPr>
          <w:ilvl w:val="1"/>
          <w:numId w:val="27"/>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Pasūtītājs nav atbildīgs par Izpildītāja nokavētiem vai vispār neveiktiem norēķiniem ar tā piesaistīto apakšuzņēmēju.</w:t>
      </w:r>
    </w:p>
    <w:p w14:paraId="50AEA499" w14:textId="77777777" w:rsidR="001F3F10" w:rsidRPr="00D26F3D" w:rsidRDefault="001F3F10" w:rsidP="0064545A">
      <w:pPr>
        <w:numPr>
          <w:ilvl w:val="0"/>
          <w:numId w:val="27"/>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 xml:space="preserve">ATBILDĪBA UN SODA SANKCIJAS </w:t>
      </w:r>
    </w:p>
    <w:p w14:paraId="56ED587F" w14:textId="77777777" w:rsidR="001F3F10" w:rsidRPr="00D26F3D" w:rsidRDefault="001F3F10" w:rsidP="0064545A">
      <w:pPr>
        <w:pStyle w:val="ListParagraph"/>
        <w:numPr>
          <w:ilvl w:val="1"/>
          <w:numId w:val="27"/>
        </w:numPr>
        <w:spacing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lastRenderedPageBreak/>
        <w:t>Saskaņā ar normatīvajos aktos noteikto Puse ir atbildīga par otrai Pusei nodarītajiem zaudējumiem, ja tie radušies Puses, tai skaitā tās darbinieku, pilnvaroto personu, Līguma izpildē iesaistīto trešo personu darbības vai bezdarbības rezultātā, tām pārkāpjot Līgumā noteiktās saistības. Vainīgā Puse atlīdzina zaudējumus otrai Pusei 1 (viena) mēneša laikā no attiecīgo zaudējumu konstatēšanas dienas, par ko ir sastādīts eksperta atzinums vai zaudējumu akts.</w:t>
      </w:r>
    </w:p>
    <w:p w14:paraId="6A68F4F3"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ir nokavējis Līguma 3.1. punktā noteikto Transportlīdzekļu piegādes Pasūtītājam termiņu vai noteiktā termiņā nav novērsis Transportlīdzekļu nodošanas – pieņemšanas aktā, Pasūtītāja pretenzijās vai neatbilstību aktā norādītos trūkumus, Pasūtītājam ir tiesības pieprasīt un Izpildītājam ir pienākums samaksāt līgumsodu 0,1 % (vienas desmitdaļas procenta) apmērā no Līguma 2.1.1. punktā noteiktās summas par katru kavējuma dienu, bet ne vairāk kā 10 % (desmit procentu) apmērā no Līguma 2.1.1. punktā noteiktās summas. Pasūtītājs ir tiesīgs ieturēt līgumsodu no Izpildītājam veicamajiem maksājumiem, iepriekš par to rakstiski brīdinot Izpildītāju.</w:t>
      </w:r>
    </w:p>
    <w:p w14:paraId="5789EEEF"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Izpildītājs nenodrošina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Pārbūves darbu garantijas remontu, mobilitātes garantiju vai Tehniskās apkopes pakalpojumus, Pasūtītājam ir tiesības pieprasīt un Izpildītājam ir pienākums samaksāt līgumsodu 0,1 % (vienas desmitdaļas procenta) apmērā no Līguma 2.1.1. punktā noteiktās summas un atlīdzināt Pasūtītājam visus izdevumus par Transportlīdzekļu remontu un tehnisko apkopju veikšanu. Pasūtītājs ir tiesīgs ieturēt līgumsodu no Izpildītājam veicamajiem maksājumiem, iepriekš par to rakstiski brīdinot Izpildītāju.</w:t>
      </w:r>
    </w:p>
    <w:p w14:paraId="61A02CCD"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Par Transportlīdzekļu vai Tehniskās apkopes un/vai Remonta pakalpojumiem nesavlaicīgu apmaksu Izpildītājam ir tiesības pieprasīt</w:t>
      </w:r>
      <w:proofErr w:type="gramStart"/>
      <w:r w:rsidRPr="00D26F3D">
        <w:rPr>
          <w:rFonts w:ascii="Segoe UI Light" w:hAnsi="Segoe UI Light" w:cs="Segoe UI Light"/>
          <w:sz w:val="24"/>
          <w:szCs w:val="24"/>
        </w:rPr>
        <w:t xml:space="preserve"> un</w:t>
      </w:r>
      <w:proofErr w:type="gramEnd"/>
      <w:r w:rsidRPr="00D26F3D">
        <w:rPr>
          <w:rFonts w:ascii="Segoe UI Light" w:hAnsi="Segoe UI Light" w:cs="Segoe UI Light"/>
          <w:sz w:val="24"/>
          <w:szCs w:val="24"/>
        </w:rPr>
        <w:t xml:space="preserve"> Pasūtītājam ir pienākums samaksāt līgumsodu 0,1 % (vienas desmitdaļas procenta) apmērā no neapmaksātās summas par katru kavējuma dienu, bet ne vairāk kā 10 % (desmit procentu) apmērā no neapmaksātās summas.</w:t>
      </w:r>
    </w:p>
    <w:p w14:paraId="58E3967A"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atsakās no Līguma izpildes, tas maksā Pasūtītājam Līgumsodu 10% (desmit procenti) no Līguma 2.1.1. punktā noteiktās summas</w:t>
      </w:r>
      <w:r w:rsidRPr="00D26F3D">
        <w:rPr>
          <w:rFonts w:ascii="Segoe UI Light" w:hAnsi="Segoe UI Light" w:cs="Segoe UI Light"/>
          <w:bCs/>
          <w:color w:val="000000"/>
          <w:sz w:val="24"/>
          <w:szCs w:val="24"/>
        </w:rPr>
        <w:t xml:space="preserve">. Par atteikšanos no Līguma izpildes šī punkta izpratnē tiek uzskatīts, ka </w:t>
      </w:r>
      <w:r w:rsidRPr="00D26F3D">
        <w:rPr>
          <w:rFonts w:ascii="Segoe UI Light" w:hAnsi="Segoe UI Light" w:cs="Segoe UI Light"/>
          <w:sz w:val="24"/>
          <w:szCs w:val="24"/>
        </w:rPr>
        <w:t xml:space="preserve">Izpildītājs neveic Transportlīdzekļu piegādi Pasūtītājam </w:t>
      </w:r>
      <w:r>
        <w:rPr>
          <w:rFonts w:ascii="Segoe UI Light" w:hAnsi="Segoe UI Light" w:cs="Segoe UI Light"/>
          <w:bCs/>
          <w:color w:val="000000"/>
          <w:sz w:val="24"/>
          <w:szCs w:val="24"/>
        </w:rPr>
        <w:t xml:space="preserve">30 </w:t>
      </w:r>
      <w:r w:rsidRPr="00F0595F">
        <w:rPr>
          <w:rFonts w:ascii="Segoe UI Light" w:hAnsi="Segoe UI Light" w:cs="Segoe UI Light"/>
          <w:bCs/>
          <w:color w:val="000000"/>
          <w:sz w:val="24"/>
          <w:szCs w:val="24"/>
        </w:rPr>
        <w:t>(trīsdesmit) kalendāro dienu laikā no</w:t>
      </w:r>
      <w:r w:rsidRPr="00D26F3D">
        <w:rPr>
          <w:rFonts w:ascii="Segoe UI Light" w:hAnsi="Segoe UI Light" w:cs="Segoe UI Light"/>
          <w:bCs/>
          <w:color w:val="000000"/>
          <w:sz w:val="24"/>
          <w:szCs w:val="24"/>
        </w:rPr>
        <w:t xml:space="preserve"> </w:t>
      </w:r>
      <w:r>
        <w:rPr>
          <w:rFonts w:ascii="Segoe UI Light" w:hAnsi="Segoe UI Light" w:cs="Segoe UI Light"/>
          <w:bCs/>
          <w:color w:val="000000"/>
          <w:sz w:val="24"/>
          <w:szCs w:val="24"/>
        </w:rPr>
        <w:t xml:space="preserve">Līguma </w:t>
      </w:r>
      <w:r w:rsidRPr="00D26F3D">
        <w:rPr>
          <w:rFonts w:ascii="Segoe UI Light" w:hAnsi="Segoe UI Light" w:cs="Segoe UI Light"/>
          <w:sz w:val="24"/>
          <w:szCs w:val="24"/>
        </w:rPr>
        <w:t>3.1. punktā noteiktā Transportlīdzekļu piegādes Pasūtītājam termiņa</w:t>
      </w:r>
      <w:r w:rsidRPr="00D26F3D">
        <w:rPr>
          <w:rFonts w:ascii="Segoe UI Light" w:hAnsi="Segoe UI Light" w:cs="Segoe UI Light"/>
          <w:bCs/>
          <w:color w:val="000000"/>
          <w:sz w:val="24"/>
          <w:szCs w:val="24"/>
        </w:rPr>
        <w:t>.</w:t>
      </w:r>
    </w:p>
    <w:p w14:paraId="2E10B6A4"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Pasūtītājam ir tiesības ieskaita kārtībā samazināt samaksājamo naudas summu par Pakalpojumiem tādā apmērā, kāda ir Līgumā noteiktajā kārtībā aprēķinātā līgumsoda summa un Līguma izpildes gaitā Pasūtītājam radīto zaudējumu summa.</w:t>
      </w:r>
    </w:p>
    <w:p w14:paraId="523B6FC5"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Līgumā noteiktajā kārtībā aprēķināto līgumsodu nav iespējams ieturēt ieskaita kārtībā, vai tas netiek ieturēts ieskaita kārtībā, Izpildītājam tas jāsamaksā 15 (piecpadsmit) kalendāro dienu laikā no Pasūtītāja rakstveida pieprasījuma un rēķina saņemšanas dienas.</w:t>
      </w:r>
    </w:p>
    <w:p w14:paraId="4D3BA944" w14:textId="77777777" w:rsidR="001F3F10" w:rsidRPr="00D26F3D" w:rsidRDefault="001F3F10" w:rsidP="0064545A">
      <w:pPr>
        <w:numPr>
          <w:ilvl w:val="1"/>
          <w:numId w:val="27"/>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Līgumsoda samaksa neatbrīvo Puses no citām Līgumā noteiktajām saistībām un zaudējumu atlīdzības pienākuma.</w:t>
      </w:r>
    </w:p>
    <w:p w14:paraId="04D9613C" w14:textId="77777777" w:rsidR="001F3F10" w:rsidRPr="00D26F3D" w:rsidRDefault="001F3F10" w:rsidP="0064545A">
      <w:pPr>
        <w:numPr>
          <w:ilvl w:val="0"/>
          <w:numId w:val="27"/>
        </w:numPr>
        <w:tabs>
          <w:tab w:val="left" w:pos="18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NEPĀRVARAMA VARA</w:t>
      </w:r>
    </w:p>
    <w:p w14:paraId="2273F1DF"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 neatbild par jebkuras savas saistības neizpildīšanu, ja šāda neizpilde ir notikusi tāda notikuma rezultātā, no kura nav iespējams izvairīties un kura sekas nav iespējams pārvarēt, kuru Puse Līguma slēgšanas brīdī nevarēja paredzēt, </w:t>
      </w:r>
      <w:proofErr w:type="gramStart"/>
      <w:r w:rsidRPr="00D26F3D">
        <w:rPr>
          <w:rFonts w:ascii="Segoe UI Light" w:hAnsi="Segoe UI Light" w:cs="Segoe UI Light"/>
          <w:sz w:val="24"/>
          <w:szCs w:val="24"/>
        </w:rPr>
        <w:t>un kas nav noticis Puses vai tās</w:t>
      </w:r>
      <w:proofErr w:type="gramEnd"/>
      <w:r w:rsidRPr="00D26F3D">
        <w:rPr>
          <w:rFonts w:ascii="Segoe UI Light" w:hAnsi="Segoe UI Light" w:cs="Segoe UI Light"/>
          <w:sz w:val="24"/>
          <w:szCs w:val="24"/>
        </w:rPr>
        <w:t xml:space="preserve"> kontrolē </w:t>
      </w:r>
      <w:r w:rsidRPr="00D26F3D">
        <w:rPr>
          <w:rFonts w:ascii="Segoe UI Light" w:hAnsi="Segoe UI Light" w:cs="Segoe UI Light"/>
          <w:sz w:val="24"/>
          <w:szCs w:val="24"/>
        </w:rPr>
        <w:lastRenderedPageBreak/>
        <w:t>esošās personas rīcības dēļ, un kas saistību izpildi ne tikai apgrūtina, bet padara neiespējamu.</w:t>
      </w:r>
    </w:p>
    <w:p w14:paraId="5512BEE5"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Pusei, kas nokļuvusi šādas nepārvaramas varas apstākļos, jāinformē par to otra Puse rakstiski ne vēlāk kā 10 (desmit) darbdienu laikā pēc nepārvaramas varas apstākļu iestāšanās. Pēc otras Puses pieprasījuma iesniedzams kompetentas institūcijas izsniegts dokuments, kas apstiprina nepārvaramas varas apstākļu iestāšanos. Ja Puse nav paziņojusi par nepārvaramas varas apstākļu iestāšanos Līgumā noteiktajā kārtībā, tā vēlāk nevar atsaukties uz nepārvaramu varu.</w:t>
      </w:r>
    </w:p>
    <w:p w14:paraId="4B322A96"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Nepārvaramas varas iestāšanās gadījumā saistību izpilde tiek pagarināta par laika periodu, kurā darbojušies nepārvaramas varas apstākļi.</w:t>
      </w:r>
    </w:p>
    <w:p w14:paraId="5E989CB3" w14:textId="77777777" w:rsidR="001F3F10" w:rsidRPr="00D26F3D" w:rsidRDefault="001F3F10" w:rsidP="0064545A">
      <w:pPr>
        <w:numPr>
          <w:ilvl w:val="1"/>
          <w:numId w:val="27"/>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nepārvaramas varas dēļ ar Līgumu uzņemtās saistības nav iespējams pildīt ilgāk par 30 (trīsdesmit) kalendārajām dienām, katrai Pusei ir tiesības vienpusējā kārtā atkāpties no Līguma izpildes un neviena no Pusēm nav tiesīgs prasīt zaudējuma atlīdzināšanu.</w:t>
      </w:r>
    </w:p>
    <w:p w14:paraId="1FC0618F" w14:textId="77777777" w:rsidR="001F3F10" w:rsidRPr="00D26F3D" w:rsidRDefault="001F3F10" w:rsidP="0064545A">
      <w:pPr>
        <w:pStyle w:val="ListParagraph"/>
        <w:numPr>
          <w:ilvl w:val="0"/>
          <w:numId w:val="27"/>
        </w:numPr>
        <w:spacing w:before="240" w:after="120" w:line="240" w:lineRule="auto"/>
        <w:ind w:left="0" w:right="-1" w:firstLine="0"/>
        <w:contextualSpacing w:val="0"/>
        <w:jc w:val="center"/>
        <w:rPr>
          <w:rFonts w:ascii="Segoe UI Light" w:hAnsi="Segoe UI Light" w:cs="Segoe UI Light"/>
          <w:b/>
          <w:caps/>
          <w:sz w:val="24"/>
          <w:szCs w:val="24"/>
          <w:lang w:val="lv-LV"/>
        </w:rPr>
      </w:pPr>
      <w:r w:rsidRPr="00D26F3D">
        <w:rPr>
          <w:rFonts w:ascii="Segoe UI Light" w:hAnsi="Segoe UI Light" w:cs="Segoe UI Light"/>
          <w:b/>
          <w:caps/>
          <w:sz w:val="24"/>
          <w:szCs w:val="24"/>
          <w:lang w:val="lv-LV"/>
        </w:rPr>
        <w:t>Ierobežotas pieejamības informācija</w:t>
      </w:r>
    </w:p>
    <w:p w14:paraId="326B7F52" w14:textId="77777777" w:rsidR="001F3F10" w:rsidRPr="00D26F3D" w:rsidRDefault="001F3F10" w:rsidP="0064545A">
      <w:pPr>
        <w:pStyle w:val="ListParagraph"/>
        <w:numPr>
          <w:ilvl w:val="1"/>
          <w:numId w:val="27"/>
        </w:numPr>
        <w:spacing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neizpaust trešajām personām jebkādus Līguma izpildes laikā iegūtos datus, kuru apstrāde ierobežota normatīvajos aktos noteiktā kārtībā.</w:t>
      </w:r>
    </w:p>
    <w:p w14:paraId="6100347E"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nedrīkst tikt izpausta vai padarīta publiski pieejama bez Puses rakstiskas piekrišanas. Šim noteikumam nav laika ierobežojuma</w:t>
      </w:r>
      <w:proofErr w:type="gramStart"/>
      <w:r w:rsidRPr="00D26F3D">
        <w:rPr>
          <w:rFonts w:ascii="Segoe UI Light" w:hAnsi="Segoe UI Light" w:cs="Segoe UI Light"/>
          <w:sz w:val="24"/>
          <w:szCs w:val="24"/>
          <w:lang w:val="lv-LV"/>
        </w:rPr>
        <w:t xml:space="preserve"> un</w:t>
      </w:r>
      <w:proofErr w:type="gramEnd"/>
      <w:r w:rsidRPr="00D26F3D">
        <w:rPr>
          <w:rFonts w:ascii="Segoe UI Light" w:hAnsi="Segoe UI Light" w:cs="Segoe UI Light"/>
          <w:sz w:val="24"/>
          <w:szCs w:val="24"/>
          <w:lang w:val="lv-LV"/>
        </w:rPr>
        <w:t xml:space="preserve"> uz to neattiecas Līguma darbības termiņš.</w:t>
      </w:r>
    </w:p>
    <w:p w14:paraId="5FEABF75"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Informācija netiek uzskatīta par ierobežotas pieejamības informāciju, ja tā kļuvusi publiski pieejama saskaņā ar normatīvajos aktos noteiktajām prasībām (piemēram, iekļauta grāmatvedības sagatavotos publiska rakstura pārskatos un atskaitēs u.tml.). </w:t>
      </w:r>
    </w:p>
    <w:p w14:paraId="4BBFC4BE" w14:textId="77777777" w:rsidR="001F3F10" w:rsidRPr="00D26F3D" w:rsidRDefault="001F3F10" w:rsidP="0064545A">
      <w:pPr>
        <w:pStyle w:val="ListParagraph"/>
        <w:numPr>
          <w:ilvl w:val="1"/>
          <w:numId w:val="27"/>
        </w:numPr>
        <w:spacing w:before="60" w:after="0" w:line="240" w:lineRule="auto"/>
        <w:ind w:left="567" w:right="19" w:hanging="567"/>
        <w:contextualSpacing w:val="0"/>
        <w:jc w:val="both"/>
        <w:rPr>
          <w:rFonts w:ascii="Segoe UI Light" w:hAnsi="Segoe UI Light" w:cs="Segoe UI Light"/>
          <w:noProof/>
          <w:sz w:val="24"/>
          <w:szCs w:val="24"/>
          <w:lang w:val="lv-LV"/>
        </w:rPr>
      </w:pPr>
      <w:r w:rsidRPr="00D26F3D">
        <w:rPr>
          <w:rFonts w:ascii="Segoe UI Light" w:hAnsi="Segoe UI Light" w:cs="Segoe UI Light"/>
          <w:sz w:val="24"/>
          <w:szCs w:val="24"/>
          <w:lang w:val="lv-LV"/>
        </w:rPr>
        <w:t xml:space="preserve">Informācijas </w:t>
      </w:r>
      <w:r w:rsidRPr="00D26F3D">
        <w:rPr>
          <w:rFonts w:ascii="Segoe UI Light" w:hAnsi="Segoe UI Light" w:cs="Segoe UI Light"/>
          <w:noProof/>
          <w:sz w:val="24"/>
          <w:szCs w:val="24"/>
          <w:lang w:val="lv-LV"/>
        </w:rPr>
        <w:t>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16EB93AE" w14:textId="77777777" w:rsidR="001F3F10" w:rsidRPr="00D26F3D" w:rsidRDefault="001F3F10" w:rsidP="0064545A">
      <w:pPr>
        <w:pStyle w:val="ListParagraph"/>
        <w:numPr>
          <w:ilvl w:val="0"/>
          <w:numId w:val="27"/>
        </w:numPr>
        <w:spacing w:before="240" w:after="120" w:line="240" w:lineRule="auto"/>
        <w:ind w:left="0" w:firstLine="0"/>
        <w:contextualSpacing w:val="0"/>
        <w:jc w:val="center"/>
        <w:rPr>
          <w:rFonts w:ascii="Segoe UI Light" w:hAnsi="Segoe UI Light" w:cs="Segoe UI Light"/>
          <w:b/>
          <w:sz w:val="24"/>
          <w:szCs w:val="24"/>
          <w:lang w:val="lv-LV"/>
        </w:rPr>
      </w:pPr>
      <w:r w:rsidRPr="00D26F3D">
        <w:rPr>
          <w:rFonts w:ascii="Segoe UI Light" w:hAnsi="Segoe UI Light" w:cs="Segoe UI Light"/>
          <w:b/>
          <w:sz w:val="24"/>
          <w:szCs w:val="24"/>
          <w:lang w:val="lv-LV"/>
        </w:rPr>
        <w:t>DATU AIZSARDZĪBA</w:t>
      </w:r>
    </w:p>
    <w:p w14:paraId="668D27D7" w14:textId="77777777" w:rsidR="001F3F10" w:rsidRPr="00D26F3D" w:rsidRDefault="001F3F10" w:rsidP="0064545A">
      <w:pPr>
        <w:pStyle w:val="ListParagraph"/>
        <w:numPr>
          <w:ilvl w:val="1"/>
          <w:numId w:val="27"/>
        </w:numPr>
        <w:spacing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Pusei ir tiesības apstrādāt no otras Puses iegūtos fizisko personu datus tikai ar mērķi nodrošināt Līgumā noteikto saistību izpildi, ievērojot </w:t>
      </w:r>
      <w:r w:rsidRPr="00D26F3D">
        <w:rPr>
          <w:rFonts w:ascii="Segoe UI Light" w:hAnsi="Segoe UI Light" w:cs="Segoe UI Light"/>
          <w:kern w:val="28"/>
          <w:sz w:val="24"/>
          <w:szCs w:val="24"/>
          <w:lang w:val="lv-LV"/>
        </w:rPr>
        <w:t>normatīvajos</w:t>
      </w:r>
      <w:r w:rsidRPr="00D26F3D">
        <w:rPr>
          <w:rFonts w:ascii="Segoe UI Light" w:hAnsi="Segoe UI Light" w:cs="Segoe UI Light"/>
          <w:sz w:val="24"/>
          <w:szCs w:val="24"/>
          <w:lang w:val="lv-LV"/>
        </w:rPr>
        <w:t xml:space="preserve"> aktos noteiktās prasības šādu datu apstrādei un aizsardzībai, tajā skaitā ievērojot Eiropas Parlamenta un Padomes 2016. gada 27. aprīļa Regulas (ES) 2016/679 par fizisku personu aizsardzību attiecībā uz personas datu apstrādi un šādu datu brīvu apriti un ar ko atceļ Direktīvu 95/46/EK </w:t>
      </w:r>
      <w:proofErr w:type="gramStart"/>
      <w:r w:rsidRPr="00D26F3D">
        <w:rPr>
          <w:rFonts w:ascii="Segoe UI Light" w:hAnsi="Segoe UI Light" w:cs="Segoe UI Light"/>
          <w:sz w:val="24"/>
          <w:szCs w:val="24"/>
          <w:lang w:val="lv-LV"/>
        </w:rPr>
        <w:t>(</w:t>
      </w:r>
      <w:proofErr w:type="gramEnd"/>
      <w:r w:rsidRPr="00D26F3D">
        <w:rPr>
          <w:rFonts w:ascii="Segoe UI Light" w:hAnsi="Segoe UI Light" w:cs="Segoe UI Light"/>
          <w:sz w:val="24"/>
          <w:szCs w:val="24"/>
          <w:lang w:val="lv-LV"/>
        </w:rPr>
        <w:t>Vispārīgā datu aizsardzības regula) prasības.</w:t>
      </w:r>
    </w:p>
    <w:p w14:paraId="503E54B2"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Puse, kura nodod otrai Pusei fizisko personu datus apstrādei, atbild par piekrišanu iegūšanu no attiecīgajiem datu subjektiem, ja piekrišana šādai personu datu apstrādei ir nepieciešama. Katra Puse atsevišķi atbild par datu subjektu informēšanas pienākuma izpildi, kā arī par visu citu datu pārzinim ar Vispārīgo datu aizsardzības regulu uzlikto pienākumu atsevišķu izpildi.</w:t>
      </w:r>
    </w:p>
    <w:p w14:paraId="02441898"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lastRenderedPageBreak/>
        <w:t xml:space="preserve">Puses apņemas nenodot tālāk trešajām personām no otras Puses iegūtos fizisko personu datus, izņemot gadījumus, </w:t>
      </w:r>
      <w:proofErr w:type="gramStart"/>
      <w:r w:rsidRPr="00D26F3D">
        <w:rPr>
          <w:rFonts w:ascii="Segoe UI Light" w:hAnsi="Segoe UI Light" w:cs="Segoe UI Light"/>
          <w:sz w:val="24"/>
          <w:szCs w:val="24"/>
          <w:lang w:val="lv-LV"/>
        </w:rPr>
        <w:t>kad Līgumā ir noteikts citādāk</w:t>
      </w:r>
      <w:proofErr w:type="gramEnd"/>
      <w:r w:rsidRPr="00D26F3D">
        <w:rPr>
          <w:rFonts w:ascii="Segoe UI Light" w:hAnsi="Segoe UI Light" w:cs="Segoe UI Light"/>
          <w:sz w:val="24"/>
          <w:szCs w:val="24"/>
          <w:lang w:val="lv-LV"/>
        </w:rPr>
        <w:t xml:space="preserve"> vai normatīvie akti paredz šādu datu nodošanu.</w:t>
      </w:r>
    </w:p>
    <w:p w14:paraId="0970303A"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Ja saskaņā ar normatīvajiem aktiem Pusēm var rasties pienākums nodot tālāk trešajām personām no otras Puses iegūtos fiziskās personas datus, tai pirms šādu datu nodošanas jāinformē par to otru Pusi, ja vien </w:t>
      </w:r>
      <w:r w:rsidRPr="00D26F3D">
        <w:rPr>
          <w:rFonts w:ascii="Segoe UI Light" w:hAnsi="Segoe UI Light" w:cs="Segoe UI Light"/>
          <w:kern w:val="28"/>
          <w:sz w:val="24"/>
          <w:szCs w:val="24"/>
          <w:lang w:val="lv-LV"/>
        </w:rPr>
        <w:t>normatīvie</w:t>
      </w:r>
      <w:r w:rsidRPr="00D26F3D">
        <w:rPr>
          <w:rFonts w:ascii="Segoe UI Light" w:hAnsi="Segoe UI Light" w:cs="Segoe UI Light"/>
          <w:sz w:val="24"/>
          <w:szCs w:val="24"/>
          <w:lang w:val="lv-LV"/>
        </w:rPr>
        <w:t xml:space="preserve"> akti to neaizliedz.</w:t>
      </w:r>
    </w:p>
    <w:p w14:paraId="2FF6CC9B"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Katra no Pusēm ir tiesīga nekavējoties apturēt turpmāku personas datu nosūtīšanu, ja otra Puse nenodrošina datu apstrādes prasību ievērošanu, ko tai uzliek Līgums vai jebkādi piemērojamie normatīvie akti. Šajā gadījumā Puse, kas konstatē pārkāpumu, ir tiesīga pieprasīt otrai Pusei nodoto datu atdošanu atpakaļ un tam sekojošu datu dzēšanu no otras Puses sistēmām</w:t>
      </w:r>
      <w:r w:rsidRPr="00D26F3D">
        <w:rPr>
          <w:rFonts w:ascii="Segoe UI Light" w:hAnsi="Segoe UI Light" w:cs="Segoe UI Light"/>
          <w:iCs/>
          <w:spacing w:val="-1"/>
          <w:sz w:val="24"/>
          <w:szCs w:val="24"/>
          <w:lang w:val="lv-LV"/>
        </w:rPr>
        <w:t>.</w:t>
      </w:r>
    </w:p>
    <w:p w14:paraId="2A14353C"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pēc otras Puses pieprasījuma iznīcināt no otras Puses iegūtos fizisko personu datus, ja izbeidzas nepieciešamība tos apstrādāt šī Līguma izpildes nodrošināšanai un ja nepastāv cits pamats personas datu apstrādei.</w:t>
      </w:r>
    </w:p>
    <w:p w14:paraId="644B0EB5" w14:textId="77777777" w:rsidR="001F3F10" w:rsidRPr="00D26F3D" w:rsidRDefault="001F3F10" w:rsidP="0064545A">
      <w:pPr>
        <w:numPr>
          <w:ilvl w:val="0"/>
          <w:numId w:val="27"/>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LĪGUMA SPĒKĀ ESAMĪBA UN GROZĪŠANA KĀRTĪBA</w:t>
      </w:r>
    </w:p>
    <w:p w14:paraId="2E801806"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Līgums stājas spēkā ar tā abpusējas parakstīšanas dienu un ir spēkā līdz </w:t>
      </w:r>
      <w:r w:rsidRPr="00D26F3D">
        <w:rPr>
          <w:rFonts w:ascii="Segoe UI Light" w:hAnsi="Segoe UI Light" w:cs="Segoe UI Light"/>
          <w:noProof/>
          <w:sz w:val="24"/>
          <w:szCs w:val="24"/>
        </w:rPr>
        <w:t>Pušu saistību pilnīgai izpildei</w:t>
      </w:r>
      <w:r w:rsidRPr="00D26F3D">
        <w:rPr>
          <w:rFonts w:ascii="Segoe UI Light" w:hAnsi="Segoe UI Light" w:cs="Segoe UI Light"/>
          <w:sz w:val="24"/>
          <w:szCs w:val="24"/>
        </w:rPr>
        <w:t>.</w:t>
      </w:r>
    </w:p>
    <w:p w14:paraId="03266D4F" w14:textId="77777777" w:rsidR="001F3F10" w:rsidRPr="00D26F3D" w:rsidRDefault="001F3F10" w:rsidP="0064545A">
      <w:pPr>
        <w:numPr>
          <w:ilvl w:val="1"/>
          <w:numId w:val="27"/>
        </w:numPr>
        <w:ind w:left="567" w:hanging="567"/>
        <w:jc w:val="both"/>
        <w:rPr>
          <w:rFonts w:ascii="Segoe UI Light" w:hAnsi="Segoe UI Light" w:cs="Segoe UI Light"/>
          <w:sz w:val="24"/>
          <w:szCs w:val="24"/>
        </w:rPr>
      </w:pPr>
      <w:r w:rsidRPr="00D26F3D">
        <w:rPr>
          <w:rFonts w:ascii="Segoe UI Light" w:hAnsi="Segoe UI Light" w:cs="Segoe UI Light"/>
          <w:sz w:val="24"/>
          <w:szCs w:val="24"/>
        </w:rPr>
        <w:t>Puses var veikt:</w:t>
      </w:r>
    </w:p>
    <w:p w14:paraId="743C1BFB" w14:textId="77777777" w:rsidR="001F3F10" w:rsidRPr="00D26F3D" w:rsidRDefault="001F3F10" w:rsidP="0064545A">
      <w:pPr>
        <w:pStyle w:val="ListParagraph"/>
        <w:numPr>
          <w:ilvl w:val="2"/>
          <w:numId w:val="27"/>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nebūtiskus Līguma grozījumus;</w:t>
      </w:r>
    </w:p>
    <w:p w14:paraId="410A5370" w14:textId="77777777" w:rsidR="001F3F10" w:rsidRPr="00D26F3D" w:rsidRDefault="001F3F10" w:rsidP="0064545A">
      <w:pPr>
        <w:pStyle w:val="ListParagraph"/>
        <w:numPr>
          <w:ilvl w:val="2"/>
          <w:numId w:val="27"/>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Publisko iepirkumu likuma 61. panta piektajā daļā paredzētos grozījumus,</w:t>
      </w:r>
    </w:p>
    <w:p w14:paraId="442FC5C8" w14:textId="77777777" w:rsidR="001F3F10" w:rsidRPr="00D26F3D" w:rsidRDefault="001F3F10" w:rsidP="0064545A">
      <w:pPr>
        <w:pStyle w:val="ListParagraph"/>
        <w:numPr>
          <w:ilvl w:val="2"/>
          <w:numId w:val="27"/>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būtiskus Līguma grozījumus, ja šādu grozījumu nepieciešamību pamato objektīvi apstākļi, kas nav atkarīgi no Pušu gribas, apjomā, kāds nepieciešams, lai nodrošinātu atbilstību ārējiem normatīvajiem aktiem vai lai saglabātu Līguma izpildi.</w:t>
      </w:r>
    </w:p>
    <w:p w14:paraId="77C3582E" w14:textId="77777777" w:rsidR="001F3F10" w:rsidRPr="00D26F3D" w:rsidRDefault="001F3F10" w:rsidP="0064545A">
      <w:pPr>
        <w:numPr>
          <w:ilvl w:val="1"/>
          <w:numId w:val="27"/>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Jebkuras izmaiņas Līguma noteikumos stājas spēkā tikai tad, kad tās ir noformētas rakstiski un tās parakstījušas abas Puses. Šādi Līguma grozījumi ar to parakstīšanas brīdi kļūst par Līguma neatņemamu sastāvdaļu.</w:t>
      </w:r>
    </w:p>
    <w:p w14:paraId="1C1AC457" w14:textId="77777777" w:rsidR="001F3F10" w:rsidRPr="00D26F3D" w:rsidRDefault="001F3F10" w:rsidP="0064545A">
      <w:pPr>
        <w:numPr>
          <w:ilvl w:val="1"/>
          <w:numId w:val="27"/>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Līguma darbības laikā Līgums var tikt atcelts vai izbeigts pirms saistību izpildes, Pusēm par to savstarpēji rakstiski vienojoties, </w:t>
      </w:r>
      <w:proofErr w:type="gramStart"/>
      <w:r w:rsidRPr="00D26F3D">
        <w:rPr>
          <w:rFonts w:ascii="Segoe UI Light" w:hAnsi="Segoe UI Light" w:cs="Segoe UI Light"/>
          <w:sz w:val="24"/>
          <w:szCs w:val="24"/>
        </w:rPr>
        <w:t>Latvijas republikas</w:t>
      </w:r>
      <w:proofErr w:type="gramEnd"/>
      <w:r w:rsidRPr="00D26F3D">
        <w:rPr>
          <w:rFonts w:ascii="Segoe UI Light" w:hAnsi="Segoe UI Light" w:cs="Segoe UI Light"/>
          <w:sz w:val="24"/>
          <w:szCs w:val="24"/>
        </w:rPr>
        <w:t xml:space="preserve"> normatīvajos aktos noteiktajos gadījumos, kā arī šajā Līgumā noteiktajos gadījumos, turklāt katrai Pusei šajā Līgumā noteiktajos gadījumos ir tiesības vienpusējā kārtā atkāpties no Līgumā noteikto saistību izpildes bez otras Puses piekrišanas, izbeidzot Līgumu pirms saistību izpildes.</w:t>
      </w:r>
    </w:p>
    <w:p w14:paraId="49EAF92C" w14:textId="77777777" w:rsidR="001F3F10" w:rsidRPr="00D26F3D" w:rsidRDefault="001F3F10" w:rsidP="0064545A">
      <w:pPr>
        <w:numPr>
          <w:ilvl w:val="1"/>
          <w:numId w:val="27"/>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Pasūtītājam ir tiesības, neatlīdzinot zaudējumus, līgumsodu un citus izdevumus, kas var rasties, izlietojot šo tiesību, vienpusējā kārtā atkāpties no Līguma, vismaz 10 (desmit) kalendārās dienas iepriekš rakstiski</w:t>
      </w:r>
      <w:proofErr w:type="gramStart"/>
      <w:r w:rsidRPr="00D26F3D">
        <w:rPr>
          <w:rFonts w:ascii="Segoe UI Light" w:hAnsi="Segoe UI Light" w:cs="Segoe UI Light"/>
          <w:sz w:val="24"/>
          <w:szCs w:val="24"/>
        </w:rPr>
        <w:t xml:space="preserve"> par to paziņojot Izpildītājam</w:t>
      </w:r>
      <w:proofErr w:type="gramEnd"/>
      <w:r w:rsidRPr="00D26F3D">
        <w:rPr>
          <w:rFonts w:ascii="Segoe UI Light" w:hAnsi="Segoe UI Light" w:cs="Segoe UI Light"/>
          <w:sz w:val="24"/>
          <w:szCs w:val="24"/>
        </w:rPr>
        <w:t>, ja:</w:t>
      </w:r>
    </w:p>
    <w:p w14:paraId="5665F655"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Izpildītājs ir, pieļāvis Transportlīdzekļu </w:t>
      </w:r>
      <w:r>
        <w:rPr>
          <w:rFonts w:ascii="Segoe UI Light" w:hAnsi="Segoe UI Light" w:cs="Segoe UI Light"/>
          <w:sz w:val="24"/>
          <w:szCs w:val="24"/>
        </w:rPr>
        <w:t>piegādes Izpildītājam termiņa</w:t>
      </w:r>
      <w:r w:rsidRPr="00D26F3D">
        <w:rPr>
          <w:rFonts w:ascii="Segoe UI Light" w:hAnsi="Segoe UI Light" w:cs="Segoe UI Light"/>
          <w:sz w:val="24"/>
          <w:szCs w:val="24"/>
        </w:rPr>
        <w:t xml:space="preserve"> kavējumu, kur kavējums </w:t>
      </w:r>
      <w:r w:rsidRPr="00F0595F">
        <w:rPr>
          <w:rFonts w:ascii="Segoe UI Light" w:hAnsi="Segoe UI Light" w:cs="Segoe UI Light"/>
          <w:sz w:val="24"/>
          <w:szCs w:val="24"/>
        </w:rPr>
        <w:t>pārsniedz 30 (trīsdesmit) kalendārās dienas, vai</w:t>
      </w:r>
      <w:proofErr w:type="gramStart"/>
      <w:r w:rsidRPr="00F0595F">
        <w:rPr>
          <w:rFonts w:ascii="Segoe UI Light" w:hAnsi="Segoe UI Light" w:cs="Segoe UI Light"/>
          <w:sz w:val="24"/>
          <w:szCs w:val="24"/>
        </w:rPr>
        <w:t xml:space="preserve"> piegādājis</w:t>
      </w:r>
      <w:r w:rsidRPr="00D26F3D">
        <w:rPr>
          <w:rFonts w:ascii="Segoe UI Light" w:hAnsi="Segoe UI Light" w:cs="Segoe UI Light"/>
          <w:sz w:val="24"/>
          <w:szCs w:val="24"/>
        </w:rPr>
        <w:t xml:space="preserve"> Transportlīdzekļus un/vai</w:t>
      </w:r>
      <w:proofErr w:type="gramEnd"/>
      <w:r w:rsidRPr="00D26F3D">
        <w:rPr>
          <w:rFonts w:ascii="Segoe UI Light" w:hAnsi="Segoe UI Light" w:cs="Segoe UI Light"/>
          <w:sz w:val="24"/>
          <w:szCs w:val="24"/>
        </w:rPr>
        <w:t xml:space="preserve"> veicis Pārbūves darbus neievērojot Līgumā noteikto kārtību vai apjomu;</w:t>
      </w:r>
    </w:p>
    <w:p w14:paraId="20A8038E"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ir, vai nu pieļāvis garantijas remonta pakalpojumu, Tehniskās apkopes pakalpojumu un/vai Remonta pakalpojumu sniegšanas izpildes kavējumu, kur kavējums pārsniedz 10 (desmit) darba dienas, vai sniedzis pakalpojumus, bet neievērojot Līgumā noteikto kārtību vai apjomu;</w:t>
      </w:r>
    </w:p>
    <w:p w14:paraId="689D2EE8" w14:textId="77777777" w:rsidR="001F3F10" w:rsidRPr="00D26F3D" w:rsidRDefault="001F3F10" w:rsidP="0064545A">
      <w:pPr>
        <w:pStyle w:val="ListParagraph"/>
        <w:numPr>
          <w:ilvl w:val="2"/>
          <w:numId w:val="27"/>
        </w:numPr>
        <w:tabs>
          <w:tab w:val="left" w:pos="567"/>
        </w:tabs>
        <w:spacing w:before="60" w:after="0" w:line="240" w:lineRule="auto"/>
        <w:ind w:left="1276"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lastRenderedPageBreak/>
        <w:t>Izpildītājam Līgumā noteiktajā kārtībā aprēķinātais līgumsods sasniedzis maksimālo apmēru, t.i., 10% (desmit procenti) no Līguma 2.1.</w:t>
      </w:r>
      <w:r>
        <w:rPr>
          <w:rFonts w:ascii="Segoe UI Light" w:eastAsia="Calibri" w:hAnsi="Segoe UI Light" w:cs="Segoe UI Light"/>
          <w:sz w:val="24"/>
          <w:szCs w:val="24"/>
          <w:lang w:val="lv-LV"/>
        </w:rPr>
        <w:t>1. un 2.1.2. </w:t>
      </w:r>
      <w:r w:rsidRPr="00D26F3D">
        <w:rPr>
          <w:rFonts w:ascii="Segoe UI Light" w:eastAsia="Calibri" w:hAnsi="Segoe UI Light" w:cs="Segoe UI Light"/>
          <w:sz w:val="24"/>
          <w:szCs w:val="24"/>
          <w:lang w:val="lv-LV"/>
        </w:rPr>
        <w:t>punktā minētās Līguma summas;</w:t>
      </w:r>
    </w:p>
    <w:p w14:paraId="711D6FB1"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Izpildītāja piegādātie Transportlīdzekli, sniegtie Tehniskās apkopes pakalpojumi un/vai Remonta pakalpojumi ir nekvalitatīvi (t.i. – rezultāts netiek sasniegts tādā līmenī, kādā to varētu sasniegt jebkurš cits speciālists vai speciālistu kopums ar līdzvērtīgu kvalifikāciju);</w:t>
      </w:r>
    </w:p>
    <w:p w14:paraId="1152CB58"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iestājas apstākļi, kas liedz</w:t>
      </w:r>
      <w:proofErr w:type="gramStart"/>
      <w:r w:rsidRPr="00D26F3D">
        <w:rPr>
          <w:rFonts w:ascii="Segoe UI Light" w:hAnsi="Segoe UI Light" w:cs="Segoe UI Light"/>
          <w:sz w:val="24"/>
          <w:szCs w:val="24"/>
        </w:rPr>
        <w:t xml:space="preserve"> vai liegs Izpildītājam turpināt Līguma izpildi saskaņā ar Līguma noteikumiem</w:t>
      </w:r>
      <w:proofErr w:type="gramEnd"/>
      <w:r w:rsidRPr="00D26F3D">
        <w:rPr>
          <w:rFonts w:ascii="Segoe UI Light" w:hAnsi="Segoe UI Light" w:cs="Segoe UI Light"/>
          <w:sz w:val="24"/>
          <w:szCs w:val="24"/>
        </w:rPr>
        <w:t>;</w:t>
      </w:r>
    </w:p>
    <w:p w14:paraId="304FB421"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iestājies Līguma </w:t>
      </w:r>
      <w:r>
        <w:rPr>
          <w:rFonts w:ascii="Segoe UI Light" w:hAnsi="Segoe UI Light" w:cs="Segoe UI Light"/>
          <w:sz w:val="24"/>
          <w:szCs w:val="24"/>
        </w:rPr>
        <w:t>8</w:t>
      </w:r>
      <w:r w:rsidRPr="00D26F3D">
        <w:rPr>
          <w:rFonts w:ascii="Segoe UI Light" w:hAnsi="Segoe UI Light" w:cs="Segoe UI Light"/>
          <w:sz w:val="24"/>
          <w:szCs w:val="24"/>
        </w:rPr>
        <w:t>.4. punktā noteiktais gadījums;</w:t>
      </w:r>
    </w:p>
    <w:p w14:paraId="7CBE2290"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Izpildītājam ir pasludināts maksātnespējas process, apturēta tā saimnieciskā darbība vai tas tiek likvidēts;</w:t>
      </w:r>
    </w:p>
    <w:p w14:paraId="2540E095"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konstatēts Starptautisko un Latvijas Republikas nacionālo sankciju likuma 11.¹ panta piektajā daļā minētais gadījums vai Izpildītājs, tā valdes un/vai padomes loceklis, patiesā labuma guvējs, </w:t>
      </w:r>
      <w:proofErr w:type="spellStart"/>
      <w:r w:rsidRPr="00D26F3D">
        <w:rPr>
          <w:rFonts w:ascii="Segoe UI Light" w:hAnsi="Segoe UI Light" w:cs="Segoe UI Light"/>
          <w:sz w:val="24"/>
          <w:szCs w:val="24"/>
        </w:rPr>
        <w:t>pārstāvēttiesīgā</w:t>
      </w:r>
      <w:proofErr w:type="spellEnd"/>
      <w:r w:rsidRPr="00D26F3D">
        <w:rPr>
          <w:rFonts w:ascii="Segoe UI Light" w:hAnsi="Segoe UI Light" w:cs="Segoe UI Light"/>
          <w:sz w:val="24"/>
          <w:szCs w:val="24"/>
        </w:rPr>
        <w:t xml:space="preserve"> personu un/vai prokūrists atbilst Eiropas Parlamenta un Padomes 2014. gada 31. jūlija Regulas (ES) Nr. 833/2014 par ierobežojošiem pasākumiem saistībā ar Krievijas darbībām, kas destabilizē situāciju Ukrainā, 5.k panta 1.punktā noteiktajam;</w:t>
      </w:r>
    </w:p>
    <w:p w14:paraId="44F467C1"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saistībā ar Līguma noslēgšanu vai Līguma izpildes laikā ir sniedzis nepatiesas ziņas vai apliecinājumus;</w:t>
      </w:r>
    </w:p>
    <w:p w14:paraId="6F3D36B8"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ar tādu kompetentās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Izpildītāju ir atbrīvojusi no naudas soda</w:t>
      </w:r>
      <w:proofErr w:type="gramStart"/>
      <w:r w:rsidRPr="00D26F3D">
        <w:rPr>
          <w:rFonts w:ascii="Segoe UI Light" w:hAnsi="Segoe UI Light" w:cs="Segoe UI Light"/>
          <w:sz w:val="24"/>
          <w:szCs w:val="24"/>
        </w:rPr>
        <w:t xml:space="preserve"> vai samazinājusi naudas sodu</w:t>
      </w:r>
      <w:proofErr w:type="gramEnd"/>
      <w:r w:rsidRPr="00D26F3D">
        <w:rPr>
          <w:rFonts w:ascii="Segoe UI Light" w:hAnsi="Segoe UI Light" w:cs="Segoe UI Light"/>
          <w:sz w:val="24"/>
          <w:szCs w:val="24"/>
        </w:rPr>
        <w:t>;</w:t>
      </w:r>
    </w:p>
    <w:p w14:paraId="1A69285B" w14:textId="77777777" w:rsidR="001F3F10" w:rsidRPr="00D26F3D" w:rsidRDefault="001F3F10" w:rsidP="0064545A">
      <w:pPr>
        <w:numPr>
          <w:ilvl w:val="2"/>
          <w:numId w:val="27"/>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Līguma saistību izpildē piegādājis preci, kuras izcelsmes vai ražošanas valsts ir Krievijas Federācija vai Baltkrievijas Republika.</w:t>
      </w:r>
    </w:p>
    <w:p w14:paraId="4F3DFA1B" w14:textId="77777777" w:rsidR="001F3F10" w:rsidRPr="00D26F3D" w:rsidRDefault="001F3F10" w:rsidP="0064545A">
      <w:pPr>
        <w:pStyle w:val="ListParagraph"/>
        <w:numPr>
          <w:ilvl w:val="1"/>
          <w:numId w:val="27"/>
        </w:numPr>
        <w:tabs>
          <w:tab w:val="left" w:pos="180"/>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Izpildītājam ir tiesības, neatlīdzinot zaudējumus, līgumsodu un citus izdevumus, kas var rasties, izlietojot šo tiesību, vienpusējā kārtā atkāpties no Līguma, vismaz 10 (desmit) kalendārās dienas iepriekš rakstiski</w:t>
      </w:r>
      <w:proofErr w:type="gramStart"/>
      <w:r w:rsidRPr="00D26F3D">
        <w:rPr>
          <w:rFonts w:ascii="Segoe UI Light" w:hAnsi="Segoe UI Light" w:cs="Segoe UI Light"/>
          <w:sz w:val="24"/>
          <w:szCs w:val="24"/>
          <w:lang w:val="lv-LV"/>
        </w:rPr>
        <w:t xml:space="preserve"> par to paziņojot Pasūtītājam</w:t>
      </w:r>
      <w:proofErr w:type="gramEnd"/>
      <w:r w:rsidRPr="00D26F3D">
        <w:rPr>
          <w:rFonts w:ascii="Segoe UI Light" w:hAnsi="Segoe UI Light" w:cs="Segoe UI Light"/>
          <w:sz w:val="24"/>
          <w:szCs w:val="24"/>
          <w:lang w:val="lv-LV"/>
        </w:rPr>
        <w:t>, ja:</w:t>
      </w:r>
    </w:p>
    <w:p w14:paraId="17B0CFDA" w14:textId="77777777" w:rsidR="001F3F10" w:rsidRPr="00D26F3D" w:rsidRDefault="001F3F10" w:rsidP="0064545A">
      <w:pPr>
        <w:pStyle w:val="ListParagraph"/>
        <w:numPr>
          <w:ilvl w:val="2"/>
          <w:numId w:val="27"/>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Pasūtītājs nav iesniedzis informāciju, materiālus u.tml.</w:t>
      </w:r>
      <w:proofErr w:type="gramStart"/>
      <w:r w:rsidRPr="00D26F3D">
        <w:rPr>
          <w:rFonts w:ascii="Segoe UI Light" w:hAnsi="Segoe UI Light" w:cs="Segoe UI Light"/>
          <w:sz w:val="24"/>
          <w:szCs w:val="24"/>
          <w:lang w:val="lv-LV"/>
        </w:rPr>
        <w:t xml:space="preserve"> vai Pasūtītājs nav veicis darbības, kas nepieciešamas Pakalpojumu izpildei</w:t>
      </w:r>
      <w:proofErr w:type="gramEnd"/>
      <w:r w:rsidRPr="00D26F3D">
        <w:rPr>
          <w:rFonts w:ascii="Segoe UI Light" w:hAnsi="Segoe UI Light" w:cs="Segoe UI Light"/>
          <w:sz w:val="24"/>
          <w:szCs w:val="24"/>
          <w:lang w:val="lv-LV"/>
        </w:rPr>
        <w:t>, vai arī Pasūtītājs pieļāvis būtisku minētā nokavējumu, kas liedz Izpildītājam sniegt Pakalpojumu atbilstoši Līgumā noteiktajam;</w:t>
      </w:r>
    </w:p>
    <w:p w14:paraId="7522A334" w14:textId="77777777" w:rsidR="001F3F10" w:rsidRPr="00D26F3D" w:rsidRDefault="001F3F10" w:rsidP="0064545A">
      <w:pPr>
        <w:pStyle w:val="ListParagraph"/>
        <w:numPr>
          <w:ilvl w:val="2"/>
          <w:numId w:val="27"/>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Pasūtītājs ir pieļāvis samaksas kavējumu, kur kavējums pārsniedz 10 (desmit) darbdienas;</w:t>
      </w:r>
    </w:p>
    <w:p w14:paraId="4CDBE6E5" w14:textId="77777777" w:rsidR="001F3F10" w:rsidRPr="00D26F3D" w:rsidRDefault="001F3F10" w:rsidP="0064545A">
      <w:pPr>
        <w:pStyle w:val="ListParagraph"/>
        <w:numPr>
          <w:ilvl w:val="2"/>
          <w:numId w:val="27"/>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iestājies Līguma </w:t>
      </w:r>
      <w:r>
        <w:rPr>
          <w:rFonts w:ascii="Segoe UI Light" w:hAnsi="Segoe UI Light" w:cs="Segoe UI Light"/>
          <w:sz w:val="24"/>
          <w:szCs w:val="24"/>
          <w:lang w:val="lv-LV"/>
        </w:rPr>
        <w:t>8</w:t>
      </w:r>
      <w:r w:rsidRPr="00D26F3D">
        <w:rPr>
          <w:rFonts w:ascii="Segoe UI Light" w:hAnsi="Segoe UI Light" w:cs="Segoe UI Light"/>
          <w:sz w:val="24"/>
          <w:szCs w:val="24"/>
          <w:lang w:val="lv-LV"/>
        </w:rPr>
        <w:t>.4. punktā noteiktais gadījums;</w:t>
      </w:r>
    </w:p>
    <w:p w14:paraId="2B35B356" w14:textId="77777777" w:rsidR="001F3F10" w:rsidRPr="00D26F3D" w:rsidRDefault="001F3F10" w:rsidP="0064545A">
      <w:pPr>
        <w:pStyle w:val="ListParagraph"/>
        <w:numPr>
          <w:ilvl w:val="2"/>
          <w:numId w:val="27"/>
        </w:numPr>
        <w:tabs>
          <w:tab w:val="left" w:pos="180"/>
          <w:tab w:val="left" w:pos="567"/>
        </w:tabs>
        <w:spacing w:before="60" w:after="0" w:line="240" w:lineRule="auto"/>
        <w:ind w:left="1276" w:hanging="709"/>
        <w:contextualSpacing w:val="0"/>
        <w:rPr>
          <w:rFonts w:ascii="Segoe UI Light" w:hAnsi="Segoe UI Light" w:cs="Segoe UI Light"/>
          <w:sz w:val="24"/>
          <w:szCs w:val="24"/>
          <w:lang w:val="lv-LV"/>
        </w:rPr>
      </w:pPr>
      <w:r w:rsidRPr="00D26F3D">
        <w:rPr>
          <w:rFonts w:ascii="Segoe UI Light" w:hAnsi="Segoe UI Light" w:cs="Segoe UI Light"/>
          <w:sz w:val="24"/>
          <w:szCs w:val="24"/>
          <w:lang w:val="lv-LV"/>
        </w:rPr>
        <w:t>Pasūtītājam ir pasludināts maksātnespējas process, apturēta tā saimnieciskā darbība vai tas tiek likvidēts.</w:t>
      </w:r>
    </w:p>
    <w:p w14:paraId="462DC368" w14:textId="77777777" w:rsidR="001F3F10" w:rsidRPr="00D26F3D" w:rsidRDefault="001F3F10" w:rsidP="0064545A">
      <w:pPr>
        <w:pStyle w:val="ListParagraph"/>
        <w:numPr>
          <w:ilvl w:val="1"/>
          <w:numId w:val="27"/>
        </w:numPr>
        <w:tabs>
          <w:tab w:val="left" w:pos="180"/>
          <w:tab w:val="left" w:pos="567"/>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Kad Puse saskaņā ar Līgumā noteikto ir izmantojusi tiesību vienpusējā kārtā atkāpties no Līguma, Līgums uzskatāms par izbeigtu ar dienu, kad notecējis paziņojuma termiņš. Minētais neattiecas uz samaksas pienākumu, kur maksājumu saistības radušās līdz Līguma </w:t>
      </w:r>
      <w:r w:rsidRPr="00D26F3D">
        <w:rPr>
          <w:rFonts w:ascii="Segoe UI Light" w:hAnsi="Segoe UI Light" w:cs="Segoe UI Light"/>
          <w:sz w:val="24"/>
          <w:szCs w:val="24"/>
          <w:lang w:val="lv-LV"/>
        </w:rPr>
        <w:lastRenderedPageBreak/>
        <w:t>izbeigšanas dienai, kā arī citām maksājumu saistībām, darbībām un restitūcijas pienākumu, ja tas paredzēts Līguma izbeigšanas gadījumā, kā arī Līgumā noteiktā kārtībā iegūtām garantijām, konfidencialitāti, strīdu izskatīšanas kārtību, piemērojamiem normatīvajiem aktiem un citiem Līguma noteikumiem, kur Līgumā noteiktais regulējums ir spēkā līdz pilnīgai izpildei.</w:t>
      </w:r>
    </w:p>
    <w:p w14:paraId="64AE4C76" w14:textId="77777777" w:rsidR="001F3F10" w:rsidRPr="00D26F3D" w:rsidRDefault="001F3F10" w:rsidP="0064545A">
      <w:pPr>
        <w:pStyle w:val="ListParagraph"/>
        <w:numPr>
          <w:ilvl w:val="1"/>
          <w:numId w:val="27"/>
        </w:numPr>
        <w:tabs>
          <w:tab w:val="left" w:pos="180"/>
          <w:tab w:val="left" w:pos="567"/>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Izbeidzot Līgumu pirms tā darbības termiņa beigām, Puses veic savstarpējos norēķinus (līgumsoda samaksu, zaudējumu atlīdzināšanu, samaksu atbilstoši Līguma noteikumiem) ne vēlāk 10 (desmit) kalendāro dienu laikā no Līguma izbeigšanas dienas.</w:t>
      </w:r>
    </w:p>
    <w:p w14:paraId="0DB84959" w14:textId="77777777" w:rsidR="001F3F10" w:rsidRPr="00D26F3D" w:rsidRDefault="001F3F10" w:rsidP="0064545A">
      <w:pPr>
        <w:numPr>
          <w:ilvl w:val="0"/>
          <w:numId w:val="27"/>
        </w:numPr>
        <w:tabs>
          <w:tab w:val="left" w:pos="180"/>
        </w:tabs>
        <w:spacing w:before="240" w:after="120"/>
        <w:ind w:left="426" w:hanging="357"/>
        <w:jc w:val="center"/>
        <w:rPr>
          <w:rFonts w:ascii="Segoe UI Light" w:hAnsi="Segoe UI Light" w:cs="Segoe UI Light"/>
          <w:b/>
          <w:sz w:val="24"/>
          <w:szCs w:val="24"/>
        </w:rPr>
      </w:pPr>
      <w:r w:rsidRPr="00D26F3D">
        <w:rPr>
          <w:rFonts w:ascii="Segoe UI Light" w:hAnsi="Segoe UI Light" w:cs="Segoe UI Light"/>
          <w:b/>
          <w:sz w:val="24"/>
          <w:szCs w:val="24"/>
        </w:rPr>
        <w:t>NOSLĒGUMA NOTEIKUMI</w:t>
      </w:r>
    </w:p>
    <w:p w14:paraId="71E2A62F" w14:textId="77777777" w:rsidR="001F3F10" w:rsidRPr="00D26F3D" w:rsidRDefault="001F3F10" w:rsidP="0064545A">
      <w:pPr>
        <w:numPr>
          <w:ilvl w:val="1"/>
          <w:numId w:val="27"/>
        </w:numPr>
        <w:tabs>
          <w:tab w:val="left" w:pos="709"/>
        </w:tabs>
        <w:ind w:left="567" w:hanging="567"/>
        <w:jc w:val="both"/>
        <w:rPr>
          <w:rFonts w:ascii="Segoe UI Light" w:hAnsi="Segoe UI Light" w:cs="Segoe UI Light"/>
          <w:sz w:val="24"/>
          <w:szCs w:val="24"/>
        </w:rPr>
      </w:pPr>
      <w:r w:rsidRPr="00D26F3D">
        <w:rPr>
          <w:rFonts w:ascii="Segoe UI Light" w:hAnsi="Segoe UI Light" w:cs="Segoe UI Light"/>
          <w:sz w:val="24"/>
          <w:szCs w:val="24"/>
        </w:rPr>
        <w:t>Ar Līguma izpildi saistītos jautājumus risinās šādi Pušu pilnvarotie pārstāvji:</w:t>
      </w:r>
    </w:p>
    <w:p w14:paraId="1F0E4486" w14:textId="77777777" w:rsidR="001F3F10" w:rsidRPr="008C50AB" w:rsidRDefault="001F3F10" w:rsidP="0064545A">
      <w:pPr>
        <w:numPr>
          <w:ilvl w:val="2"/>
          <w:numId w:val="27"/>
        </w:numPr>
        <w:ind w:left="1418" w:hanging="851"/>
        <w:jc w:val="both"/>
        <w:rPr>
          <w:rFonts w:ascii="Segoe UI Light" w:hAnsi="Segoe UI Light" w:cs="Segoe UI Light"/>
          <w:sz w:val="24"/>
          <w:szCs w:val="24"/>
        </w:rPr>
      </w:pPr>
      <w:r w:rsidRPr="00D26F3D">
        <w:rPr>
          <w:rFonts w:ascii="Segoe UI Light" w:hAnsi="Segoe UI Light" w:cs="Segoe UI Light"/>
          <w:sz w:val="24"/>
          <w:szCs w:val="24"/>
        </w:rPr>
        <w:t xml:space="preserve">Pasūtītāja pilnvarotais pārstāvis – ______________________________, </w:t>
      </w:r>
      <w:r w:rsidRPr="008C50AB">
        <w:rPr>
          <w:rFonts w:ascii="Segoe UI Light" w:hAnsi="Segoe UI Light" w:cs="Segoe UI Light"/>
          <w:sz w:val="24"/>
          <w:szCs w:val="24"/>
        </w:rPr>
        <w:t>tālrunis: +371 _______________, e – pasts: _______________@</w:t>
      </w:r>
      <w:proofErr w:type="spellStart"/>
      <w:r w:rsidRPr="008C50AB">
        <w:rPr>
          <w:rFonts w:ascii="Segoe UI Light" w:hAnsi="Segoe UI Light" w:cs="Segoe UI Light"/>
          <w:sz w:val="24"/>
          <w:szCs w:val="24"/>
        </w:rPr>
        <w:t>esakari.lv</w:t>
      </w:r>
      <w:proofErr w:type="spellEnd"/>
      <w:r w:rsidRPr="008C50AB">
        <w:rPr>
          <w:rFonts w:ascii="Segoe UI Light" w:hAnsi="Segoe UI Light" w:cs="Segoe UI Light"/>
          <w:sz w:val="24"/>
          <w:szCs w:val="24"/>
        </w:rPr>
        <w:t>;</w:t>
      </w:r>
    </w:p>
    <w:p w14:paraId="01678E71" w14:textId="77777777" w:rsidR="001F3F10" w:rsidRPr="008C50AB" w:rsidRDefault="001F3F10" w:rsidP="0064545A">
      <w:pPr>
        <w:numPr>
          <w:ilvl w:val="2"/>
          <w:numId w:val="27"/>
        </w:numPr>
        <w:ind w:left="1418" w:hanging="851"/>
        <w:jc w:val="both"/>
        <w:rPr>
          <w:rFonts w:ascii="Segoe UI Light" w:hAnsi="Segoe UI Light" w:cs="Segoe UI Light"/>
          <w:sz w:val="24"/>
          <w:szCs w:val="24"/>
        </w:rPr>
      </w:pPr>
      <w:r w:rsidRPr="008C50AB">
        <w:rPr>
          <w:rFonts w:ascii="Segoe UI Light" w:hAnsi="Segoe UI Light" w:cs="Segoe UI Light"/>
          <w:sz w:val="24"/>
          <w:szCs w:val="24"/>
        </w:rPr>
        <w:t>Izpildītāja pilnvarotais pārstāvis – ___________________________________, tālrunis:  ___________________, e-pasts: ________________________.</w:t>
      </w:r>
    </w:p>
    <w:p w14:paraId="7CD03CA5" w14:textId="77777777" w:rsidR="001F3F10" w:rsidRPr="008C50AB" w:rsidRDefault="001F3F10" w:rsidP="0064545A">
      <w:pPr>
        <w:numPr>
          <w:ilvl w:val="1"/>
          <w:numId w:val="27"/>
        </w:numPr>
        <w:tabs>
          <w:tab w:val="left" w:pos="426"/>
        </w:tabs>
        <w:spacing w:before="60"/>
        <w:ind w:left="567" w:hanging="567"/>
        <w:jc w:val="both"/>
        <w:rPr>
          <w:rFonts w:ascii="Segoe UI Light" w:hAnsi="Segoe UI Light" w:cs="Segoe UI Light"/>
          <w:sz w:val="24"/>
          <w:szCs w:val="24"/>
        </w:rPr>
      </w:pPr>
      <w:r w:rsidRPr="008C50AB">
        <w:rPr>
          <w:rFonts w:ascii="Segoe UI Light" w:hAnsi="Segoe UI Light" w:cs="Segoe UI Light"/>
          <w:sz w:val="24"/>
          <w:szCs w:val="24"/>
        </w:rPr>
        <w:t>Pušu pilnvarotie pārstāvji:</w:t>
      </w:r>
    </w:p>
    <w:p w14:paraId="5BB37D9A" w14:textId="77777777" w:rsidR="001F3F10" w:rsidRPr="00D26F3D" w:rsidRDefault="001F3F10" w:rsidP="0064545A">
      <w:pPr>
        <w:numPr>
          <w:ilvl w:val="2"/>
          <w:numId w:val="27"/>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kontaktējas ar otru Pusi par Līguma izpildes jautājumiem;</w:t>
      </w:r>
    </w:p>
    <w:p w14:paraId="0FE66579" w14:textId="77777777" w:rsidR="001F3F10" w:rsidRPr="00D26F3D" w:rsidRDefault="001F3F10" w:rsidP="0064545A">
      <w:pPr>
        <w:numPr>
          <w:ilvl w:val="2"/>
          <w:numId w:val="27"/>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koordinē kvalitatīvu Līguma izpildi;</w:t>
      </w:r>
    </w:p>
    <w:p w14:paraId="14CF9559" w14:textId="77777777" w:rsidR="001F3F10" w:rsidRPr="00D26F3D" w:rsidRDefault="001F3F10" w:rsidP="0064545A">
      <w:pPr>
        <w:numPr>
          <w:ilvl w:val="2"/>
          <w:numId w:val="27"/>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risina citus ar Līguma izpildi saistītus organizatoriskus jautājumus;</w:t>
      </w:r>
    </w:p>
    <w:p w14:paraId="7AA12842" w14:textId="77777777" w:rsidR="001F3F10" w:rsidRPr="00D26F3D" w:rsidRDefault="001F3F10" w:rsidP="0064545A">
      <w:pPr>
        <w:numPr>
          <w:ilvl w:val="2"/>
          <w:numId w:val="27"/>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īsteno Līgumā noteiktās Pušu pilnvaroto pārstāvju funkcijas;</w:t>
      </w:r>
    </w:p>
    <w:p w14:paraId="13925D45" w14:textId="77777777" w:rsidR="001F3F10" w:rsidRPr="00D26F3D" w:rsidRDefault="001F3F10" w:rsidP="0064545A">
      <w:pPr>
        <w:numPr>
          <w:ilvl w:val="2"/>
          <w:numId w:val="27"/>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paraksta no Līguma saistību izpildes izrietošos aktus.</w:t>
      </w:r>
    </w:p>
    <w:p w14:paraId="7110EC1E" w14:textId="77777777" w:rsidR="001F3F10" w:rsidRPr="00D26F3D" w:rsidRDefault="001F3F10" w:rsidP="0064545A">
      <w:pPr>
        <w:numPr>
          <w:ilvl w:val="1"/>
          <w:numId w:val="27"/>
        </w:numPr>
        <w:tabs>
          <w:tab w:val="left" w:pos="851"/>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Neviena no Pusēm bez otra Puses rakstiskas piekrišanas nevar nodot ar Līgumu uzņemto saistību izpildi trešajai personai. </w:t>
      </w:r>
    </w:p>
    <w:p w14:paraId="313F22C0" w14:textId="77777777" w:rsidR="001F3F10" w:rsidRPr="00D26F3D" w:rsidRDefault="001F3F10" w:rsidP="0064545A">
      <w:pPr>
        <w:numPr>
          <w:ilvl w:val="1"/>
          <w:numId w:val="27"/>
        </w:numPr>
        <w:tabs>
          <w:tab w:val="left" w:pos="851"/>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Līgums ir saistošs katras Puses likumīgajam tiesību un saistību pārņēmējam.</w:t>
      </w:r>
    </w:p>
    <w:p w14:paraId="5E24F04C"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Ja kāds no Līguma noteikumiem atbilstoši Latvijas Republikā spēkā esošajiem normatīvajiem aktiem kļūst pilnībā vai daļēji par spēkā neesošu vai kļūst neizpildāms - tas nekādā veidā neietekmē un neatceļ pārējo Līguma noteikumu spēka esamību un likumību, bet Līguma noteikumi, kas kļūst par spēkā neesošiem vai neīstenojamiem, jāaizstāj ar citiem noteikumiem atbilstoši Līguma mērķiem saskaņā ar attiecīgos normatīvajos aktos izvirzītām prasībām.</w:t>
      </w:r>
    </w:p>
    <w:p w14:paraId="4A237790"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Jautājumi, kas nav noregulēti Līgumā, apspriežami saskaņā ar Latvijas Republikas normatīvajiem aktiem.</w:t>
      </w:r>
    </w:p>
    <w:p w14:paraId="4DAEB4FD"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iCs/>
          <w:sz w:val="24"/>
          <w:szCs w:val="24"/>
          <w:lang w:val="lv-LV"/>
        </w:rPr>
        <w:t>Kādu Līgumā noteikto tiesību neizmantošana neietekmē šādas tiesības un nenozīmē Puses atteikšanos no šādām tiesībām, tāpat šādu tiesību daļēja izmantošana neliedz Pusei to tālāku izmantošanu.</w:t>
      </w:r>
    </w:p>
    <w:p w14:paraId="42623A68"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Jebkuras nesaskaņas, domstarpības vai strīdi tiek risināti savstarpēju sarunu ceļā. Ja Puses nespēj vienoties 30 (trīsdesmit) kalendāro dienu laikā, strīds risināms saskaņā ar Latvijas Republikas normatīvajiem aktiem tajos noteiktajā kārtībā Latvijas Republikas tiesā.</w:t>
      </w:r>
    </w:p>
    <w:p w14:paraId="4D678238"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Puses informācijas un dokumentu apritē izmanto Līgumā norādīto e-pastu. Informācija un dokumenti, kas nosūtīti otrai Pusei uz Līgumā norādīto e-pastu, uzskatāmi par saņemtiem un tie ir saistoši otrai Pusei. Minētais noteikums neattiecas uz informāciju un dokumentiem, kuru iesniegšanas/nosūtīšanas kārtība ir īpaši atrunāta citos Līguma noteikumos. Ja </w:t>
      </w:r>
      <w:r w:rsidRPr="00D26F3D">
        <w:rPr>
          <w:rFonts w:ascii="Segoe UI Light" w:hAnsi="Segoe UI Light" w:cs="Segoe UI Light"/>
          <w:sz w:val="24"/>
          <w:szCs w:val="24"/>
          <w:lang w:val="lv-LV"/>
        </w:rPr>
        <w:lastRenderedPageBreak/>
        <w:t xml:space="preserve">dokuments sūtīts ar pasta starpniecību ierakstītā sūtījumā, tas uzskatāms par saņemtu 7. (septītajā) dienā pēc tā nodošanas pastā, bet, ja tas sūtīts elektroniski, tas uzskatāms par paziņotu 2. (otrajā) darbdienā pēc tā nosūtīšanas. </w:t>
      </w:r>
    </w:p>
    <w:p w14:paraId="16FB8167"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Puses 5 (piecu) darba dienu laikā rakstveidā informē viena otru par juridiskā statusa, adreses (faktiskās vai juridiskās), saziņas līdzekļu, par Līguma 1</w:t>
      </w:r>
      <w:r>
        <w:rPr>
          <w:rFonts w:ascii="Segoe UI Light" w:hAnsi="Segoe UI Light" w:cs="Segoe UI Light"/>
          <w:sz w:val="24"/>
          <w:szCs w:val="24"/>
          <w:lang w:val="lv-LV"/>
        </w:rPr>
        <w:t>2</w:t>
      </w:r>
      <w:r w:rsidRPr="00D26F3D">
        <w:rPr>
          <w:rFonts w:ascii="Segoe UI Light" w:hAnsi="Segoe UI Light" w:cs="Segoe UI Light"/>
          <w:sz w:val="24"/>
          <w:szCs w:val="24"/>
          <w:lang w:val="lv-LV"/>
        </w:rPr>
        <w:t>.1. punktā norādīto Pušu pilnvaroto pārstāvju vai maksājumu rekvizītu maiņu. P</w:t>
      </w:r>
      <w:r w:rsidRPr="00D26F3D">
        <w:rPr>
          <w:rFonts w:ascii="Segoe UI Light" w:eastAsia="Calibri" w:hAnsi="Segoe UI Light" w:cs="Segoe UI Light"/>
          <w:sz w:val="24"/>
          <w:szCs w:val="24"/>
          <w:lang w:val="lv-LV"/>
        </w:rPr>
        <w:t>retējā gadījumā nepaziņojusī Puse nevar atsaukties uz saistību neizpildi, ko izraisījis nepaziņošanas fakts.</w:t>
      </w:r>
    </w:p>
    <w:p w14:paraId="49A004D7" w14:textId="77777777" w:rsidR="001F3F10" w:rsidRPr="00D26F3D" w:rsidRDefault="001F3F10" w:rsidP="0064545A">
      <w:pPr>
        <w:pStyle w:val="ListParagraph"/>
        <w:numPr>
          <w:ilvl w:val="1"/>
          <w:numId w:val="27"/>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Līgums sagatavots elektroniski, latviešu valodā uz </w:t>
      </w:r>
      <w:r w:rsidRPr="008C50AB">
        <w:rPr>
          <w:rFonts w:ascii="Segoe UI Light" w:hAnsi="Segoe UI Light" w:cs="Segoe UI Light"/>
          <w:sz w:val="24"/>
          <w:szCs w:val="24"/>
          <w:lang w:val="lv-LV"/>
        </w:rPr>
        <w:t>____ (_________)</w:t>
      </w:r>
      <w:r w:rsidRPr="00D26F3D">
        <w:rPr>
          <w:rFonts w:ascii="Segoe UI Light" w:hAnsi="Segoe UI Light" w:cs="Segoe UI Light"/>
          <w:sz w:val="24"/>
          <w:szCs w:val="24"/>
          <w:lang w:val="lv-LV"/>
        </w:rPr>
        <w:t xml:space="preserve"> lapām, </w:t>
      </w:r>
      <w:r w:rsidRPr="00694CFF">
        <w:rPr>
          <w:rFonts w:ascii="Segoe UI Light" w:hAnsi="Segoe UI Light" w:cs="Segoe UI Light"/>
          <w:sz w:val="24"/>
          <w:szCs w:val="24"/>
          <w:lang w:val="lv-LV"/>
        </w:rPr>
        <w:t xml:space="preserve">no kurām ____ (_________) lapas Līguma pamatteksts, ____ (_________) lapas Līguma 1. pielikums “Tehniskā specifikācija”, ____ (_________) lapas Līguma 2. pielikums “Tehniskais piedāvājums” ar pielikumiem uz ____ </w:t>
      </w:r>
      <w:proofErr w:type="gramStart"/>
      <w:r w:rsidRPr="00694CFF">
        <w:rPr>
          <w:rFonts w:ascii="Segoe UI Light" w:hAnsi="Segoe UI Light" w:cs="Segoe UI Light"/>
          <w:sz w:val="24"/>
          <w:szCs w:val="24"/>
          <w:lang w:val="lv-LV"/>
        </w:rPr>
        <w:t>(</w:t>
      </w:r>
      <w:proofErr w:type="gramEnd"/>
      <w:r w:rsidRPr="00694CFF">
        <w:rPr>
          <w:rFonts w:ascii="Segoe UI Light" w:hAnsi="Segoe UI Light" w:cs="Segoe UI Light"/>
          <w:sz w:val="24"/>
          <w:szCs w:val="24"/>
          <w:lang w:val="lv-LV"/>
        </w:rPr>
        <w:t>_________) lapām un ____ (_________) lapas Līguma 3. pielikums “Finanšu</w:t>
      </w:r>
      <w:r w:rsidRPr="00D26F3D">
        <w:rPr>
          <w:rFonts w:ascii="Segoe UI Light" w:hAnsi="Segoe UI Light" w:cs="Segoe UI Light"/>
          <w:sz w:val="24"/>
          <w:szCs w:val="24"/>
          <w:lang w:val="lv-LV"/>
        </w:rPr>
        <w:t xml:space="preserve"> piedāvājums”, un abas Puses to parakstījušas ar drošu elektronisko parakstu. Līguma abpusējas parakstīšanas datums ir pēdējā parakstītāja pievienotā droša elektroniskā paraksta laika zīmoga datums un laiks.</w:t>
      </w:r>
    </w:p>
    <w:p w14:paraId="1AE67D55" w14:textId="77777777" w:rsidR="001F3F10" w:rsidRPr="00D26F3D" w:rsidRDefault="001F3F10" w:rsidP="0064545A">
      <w:pPr>
        <w:numPr>
          <w:ilvl w:val="0"/>
          <w:numId w:val="27"/>
        </w:numPr>
        <w:tabs>
          <w:tab w:val="left" w:pos="180"/>
        </w:tabs>
        <w:spacing w:before="240" w:after="120"/>
        <w:ind w:left="426" w:hanging="357"/>
        <w:jc w:val="center"/>
        <w:rPr>
          <w:rFonts w:ascii="Segoe UI Light" w:hAnsi="Segoe UI Light" w:cs="Segoe UI Light"/>
          <w:b/>
          <w:sz w:val="24"/>
          <w:szCs w:val="24"/>
        </w:rPr>
      </w:pPr>
      <w:r w:rsidRPr="00D26F3D">
        <w:rPr>
          <w:rFonts w:ascii="Segoe UI Light" w:hAnsi="Segoe UI Light" w:cs="Segoe UI Light"/>
          <w:b/>
          <w:sz w:val="24"/>
          <w:szCs w:val="24"/>
        </w:rPr>
        <w:t>PUŠU REKVIZĪTI</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1F3F10" w:rsidRPr="00D26F3D" w14:paraId="3880E202" w14:textId="77777777" w:rsidTr="008E398D">
        <w:tc>
          <w:tcPr>
            <w:tcW w:w="4820" w:type="dxa"/>
            <w:hideMark/>
          </w:tcPr>
          <w:p w14:paraId="1762D576"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b/>
                <w:sz w:val="24"/>
                <w:szCs w:val="24"/>
              </w:rPr>
              <w:t>PASŪTĪTĀJA vārdā</w:t>
            </w:r>
          </w:p>
        </w:tc>
        <w:tc>
          <w:tcPr>
            <w:tcW w:w="5245" w:type="dxa"/>
            <w:hideMark/>
          </w:tcPr>
          <w:p w14:paraId="45A3D075"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b/>
                <w:sz w:val="24"/>
                <w:szCs w:val="24"/>
              </w:rPr>
              <w:t>IZPILDĪTĀJA vārdā</w:t>
            </w:r>
          </w:p>
        </w:tc>
      </w:tr>
      <w:tr w:rsidR="001F3F10" w:rsidRPr="00D26F3D" w14:paraId="35242A1A" w14:textId="77777777" w:rsidTr="008E398D">
        <w:tc>
          <w:tcPr>
            <w:tcW w:w="4820" w:type="dxa"/>
            <w:hideMark/>
          </w:tcPr>
          <w:p w14:paraId="436B47D5" w14:textId="77777777" w:rsidR="001F3F10" w:rsidRPr="00D26F3D" w:rsidRDefault="001F3F10" w:rsidP="008E398D">
            <w:pPr>
              <w:jc w:val="both"/>
              <w:rPr>
                <w:rFonts w:ascii="Segoe UI Light" w:hAnsi="Segoe UI Light" w:cs="Segoe UI Light"/>
                <w:b/>
                <w:sz w:val="24"/>
                <w:szCs w:val="24"/>
              </w:rPr>
            </w:pPr>
            <w:r w:rsidRPr="00D26F3D">
              <w:rPr>
                <w:rFonts w:ascii="Segoe UI Light" w:hAnsi="Segoe UI Light" w:cs="Segoe UI Light"/>
                <w:b/>
                <w:sz w:val="24"/>
                <w:szCs w:val="24"/>
              </w:rPr>
              <w:t>Sabiedrības ar ierobežotu atbildību</w:t>
            </w:r>
          </w:p>
          <w:p w14:paraId="05AF9FCF" w14:textId="77777777" w:rsidR="001F3F10" w:rsidRPr="00D26F3D" w:rsidRDefault="001F3F10" w:rsidP="008E398D">
            <w:pPr>
              <w:jc w:val="both"/>
              <w:rPr>
                <w:rFonts w:ascii="Segoe UI Light" w:hAnsi="Segoe UI Light" w:cs="Segoe UI Light"/>
                <w:b/>
                <w:sz w:val="24"/>
                <w:szCs w:val="24"/>
              </w:rPr>
            </w:pPr>
            <w:r w:rsidRPr="00D26F3D">
              <w:rPr>
                <w:rFonts w:ascii="Segoe UI Light" w:hAnsi="Segoe UI Light" w:cs="Segoe UI Light"/>
                <w:b/>
                <w:sz w:val="24"/>
                <w:szCs w:val="24"/>
              </w:rPr>
              <w:t>„Elektroniskie sakari”</w:t>
            </w:r>
          </w:p>
        </w:tc>
        <w:tc>
          <w:tcPr>
            <w:tcW w:w="5245" w:type="dxa"/>
          </w:tcPr>
          <w:p w14:paraId="3D926B1E" w14:textId="77777777" w:rsidR="001F3F10" w:rsidRPr="00D26F3D" w:rsidRDefault="001F3F10" w:rsidP="008E398D">
            <w:pPr>
              <w:jc w:val="both"/>
              <w:rPr>
                <w:rFonts w:ascii="Segoe UI Light" w:hAnsi="Segoe UI Light" w:cs="Segoe UI Light"/>
                <w:b/>
                <w:sz w:val="24"/>
                <w:szCs w:val="24"/>
              </w:rPr>
            </w:pPr>
          </w:p>
        </w:tc>
      </w:tr>
      <w:tr w:rsidR="001F3F10" w:rsidRPr="00D26F3D" w14:paraId="297722E8" w14:textId="77777777" w:rsidTr="008E398D">
        <w:tc>
          <w:tcPr>
            <w:tcW w:w="4820" w:type="dxa"/>
            <w:hideMark/>
          </w:tcPr>
          <w:p w14:paraId="476FF6DF"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Reģistrācijas Nr. 40003021907</w:t>
            </w:r>
          </w:p>
          <w:p w14:paraId="2D5E912B"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PVN Nr. LV40003021907</w:t>
            </w:r>
          </w:p>
          <w:p w14:paraId="1FF3F564"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Eksporta iela 5, Rīga, LV-1010</w:t>
            </w:r>
          </w:p>
        </w:tc>
        <w:tc>
          <w:tcPr>
            <w:tcW w:w="5245" w:type="dxa"/>
          </w:tcPr>
          <w:p w14:paraId="6D19BDD7"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Reģistrācijas Nr. </w:t>
            </w:r>
          </w:p>
          <w:p w14:paraId="0F94CA02"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PVN Nr. </w:t>
            </w:r>
          </w:p>
          <w:p w14:paraId="5A166D97" w14:textId="77777777" w:rsidR="001F3F10" w:rsidRPr="00D26F3D" w:rsidRDefault="001F3F10" w:rsidP="008E398D">
            <w:pPr>
              <w:jc w:val="both"/>
              <w:rPr>
                <w:rFonts w:ascii="Segoe UI Light" w:hAnsi="Segoe UI Light" w:cs="Segoe UI Light"/>
                <w:sz w:val="24"/>
                <w:szCs w:val="24"/>
              </w:rPr>
            </w:pPr>
            <w:r>
              <w:rPr>
                <w:rFonts w:ascii="Segoe UI Light" w:hAnsi="Segoe UI Light" w:cs="Segoe UI Light"/>
                <w:sz w:val="24"/>
                <w:szCs w:val="24"/>
              </w:rPr>
              <w:t>Juridiskā adrese:</w:t>
            </w:r>
          </w:p>
        </w:tc>
      </w:tr>
      <w:tr w:rsidR="001F3F10" w:rsidRPr="00D26F3D" w14:paraId="5E1D473D" w14:textId="77777777" w:rsidTr="008E398D">
        <w:tc>
          <w:tcPr>
            <w:tcW w:w="4820" w:type="dxa"/>
            <w:hideMark/>
          </w:tcPr>
          <w:p w14:paraId="5A82EB15"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e-pasts: esakari@esakari.lv </w:t>
            </w:r>
          </w:p>
        </w:tc>
        <w:tc>
          <w:tcPr>
            <w:tcW w:w="5245" w:type="dxa"/>
          </w:tcPr>
          <w:p w14:paraId="6B81656F" w14:textId="77777777" w:rsidR="001F3F10" w:rsidRPr="00D26F3D" w:rsidRDefault="001F3F10" w:rsidP="008E398D">
            <w:pPr>
              <w:tabs>
                <w:tab w:val="left" w:pos="1425"/>
              </w:tabs>
              <w:jc w:val="both"/>
              <w:rPr>
                <w:rFonts w:ascii="Segoe UI Light" w:hAnsi="Segoe UI Light" w:cs="Segoe UI Light"/>
                <w:sz w:val="24"/>
                <w:szCs w:val="24"/>
              </w:rPr>
            </w:pPr>
            <w:r w:rsidRPr="00D26F3D">
              <w:rPr>
                <w:rFonts w:ascii="Segoe UI Light" w:hAnsi="Segoe UI Light" w:cs="Segoe UI Light"/>
                <w:sz w:val="24"/>
                <w:szCs w:val="24"/>
              </w:rPr>
              <w:t xml:space="preserve">e-pasts: </w:t>
            </w:r>
          </w:p>
        </w:tc>
      </w:tr>
      <w:tr w:rsidR="001F3F10" w:rsidRPr="00D26F3D" w14:paraId="13A95DE0" w14:textId="77777777" w:rsidTr="008E398D">
        <w:tc>
          <w:tcPr>
            <w:tcW w:w="4820" w:type="dxa"/>
            <w:hideMark/>
          </w:tcPr>
          <w:p w14:paraId="2442C900"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Tālrunis: +371 67333034</w:t>
            </w:r>
          </w:p>
        </w:tc>
        <w:tc>
          <w:tcPr>
            <w:tcW w:w="5245" w:type="dxa"/>
            <w:hideMark/>
          </w:tcPr>
          <w:p w14:paraId="3125D6AC"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Tālrunis: </w:t>
            </w:r>
          </w:p>
        </w:tc>
      </w:tr>
      <w:tr w:rsidR="001F3F10" w:rsidRPr="00D26F3D" w14:paraId="18CC0A02" w14:textId="77777777" w:rsidTr="008E398D">
        <w:tc>
          <w:tcPr>
            <w:tcW w:w="4820" w:type="dxa"/>
            <w:hideMark/>
          </w:tcPr>
          <w:p w14:paraId="63832899"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Banka: AS “Citadele banka”</w:t>
            </w:r>
          </w:p>
        </w:tc>
        <w:tc>
          <w:tcPr>
            <w:tcW w:w="5245" w:type="dxa"/>
            <w:hideMark/>
          </w:tcPr>
          <w:p w14:paraId="39B967B3" w14:textId="77777777" w:rsidR="001F3F10" w:rsidRPr="00D26F3D" w:rsidRDefault="001F3F10" w:rsidP="008E398D">
            <w:pPr>
              <w:jc w:val="both"/>
              <w:rPr>
                <w:rFonts w:ascii="Segoe UI Light" w:hAnsi="Segoe UI Light" w:cs="Segoe UI Light"/>
                <w:snapToGrid w:val="0"/>
                <w:sz w:val="24"/>
                <w:szCs w:val="24"/>
              </w:rPr>
            </w:pPr>
            <w:r w:rsidRPr="00D26F3D">
              <w:rPr>
                <w:rFonts w:ascii="Segoe UI Light" w:hAnsi="Segoe UI Light" w:cs="Segoe UI Light"/>
                <w:snapToGrid w:val="0"/>
                <w:sz w:val="24"/>
                <w:szCs w:val="24"/>
              </w:rPr>
              <w:t xml:space="preserve">Banka: </w:t>
            </w:r>
          </w:p>
        </w:tc>
      </w:tr>
      <w:tr w:rsidR="001F3F10" w:rsidRPr="00D26F3D" w14:paraId="76A32D6C" w14:textId="77777777" w:rsidTr="008E398D">
        <w:tc>
          <w:tcPr>
            <w:tcW w:w="4820" w:type="dxa"/>
            <w:hideMark/>
          </w:tcPr>
          <w:p w14:paraId="66A8A93E"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Konts: </w:t>
            </w:r>
            <w:r w:rsidRPr="008933C3">
              <w:rPr>
                <w:rFonts w:ascii="Segoe UI Light" w:hAnsi="Segoe UI Light" w:cs="Segoe UI Light"/>
                <w:sz w:val="24"/>
                <w:szCs w:val="24"/>
              </w:rPr>
              <w:t>LV14PARX0000231601015</w:t>
            </w:r>
          </w:p>
        </w:tc>
        <w:tc>
          <w:tcPr>
            <w:tcW w:w="5245" w:type="dxa"/>
            <w:hideMark/>
          </w:tcPr>
          <w:p w14:paraId="6F71AA67" w14:textId="77777777" w:rsidR="001F3F10" w:rsidRPr="00D26F3D" w:rsidRDefault="001F3F10" w:rsidP="008E398D">
            <w:pPr>
              <w:jc w:val="both"/>
              <w:rPr>
                <w:rFonts w:ascii="Segoe UI Light" w:hAnsi="Segoe UI Light" w:cs="Segoe UI Light"/>
                <w:snapToGrid w:val="0"/>
                <w:sz w:val="24"/>
                <w:szCs w:val="24"/>
              </w:rPr>
            </w:pPr>
            <w:r w:rsidRPr="00D26F3D">
              <w:rPr>
                <w:rFonts w:ascii="Segoe UI Light" w:hAnsi="Segoe UI Light" w:cs="Segoe UI Light"/>
                <w:snapToGrid w:val="0"/>
                <w:sz w:val="24"/>
                <w:szCs w:val="24"/>
              </w:rPr>
              <w:t>Konts:</w:t>
            </w:r>
            <w:r w:rsidRPr="00D26F3D">
              <w:rPr>
                <w:rFonts w:ascii="Segoe UI Light" w:hAnsi="Segoe UI Light" w:cs="Segoe UI Light"/>
                <w:sz w:val="24"/>
                <w:szCs w:val="24"/>
              </w:rPr>
              <w:t xml:space="preserve"> </w:t>
            </w:r>
          </w:p>
        </w:tc>
      </w:tr>
      <w:tr w:rsidR="001F3F10" w:rsidRPr="00D26F3D" w14:paraId="102BD27A" w14:textId="77777777" w:rsidTr="008E398D">
        <w:tc>
          <w:tcPr>
            <w:tcW w:w="4820" w:type="dxa"/>
            <w:hideMark/>
          </w:tcPr>
          <w:p w14:paraId="6D1279C0"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Bankas kods: PARXLV22</w:t>
            </w:r>
          </w:p>
          <w:p w14:paraId="78D59BC7" w14:textId="77777777" w:rsidR="001F3F10" w:rsidRPr="00D26F3D" w:rsidRDefault="001F3F10" w:rsidP="008E398D">
            <w:pPr>
              <w:jc w:val="both"/>
              <w:rPr>
                <w:rFonts w:ascii="Segoe UI Light" w:hAnsi="Segoe UI Light" w:cs="Segoe UI Light"/>
                <w:sz w:val="24"/>
                <w:szCs w:val="24"/>
              </w:rPr>
            </w:pPr>
          </w:p>
          <w:p w14:paraId="35C62A30" w14:textId="77777777" w:rsidR="001F3F10" w:rsidRPr="00694CFF"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/Amats/</w:t>
            </w:r>
          </w:p>
          <w:p w14:paraId="0E4D47E3" w14:textId="77777777" w:rsidR="001F3F10" w:rsidRPr="00D26F3D"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Vārds, Uzvārds</w:t>
            </w:r>
            <w:r w:rsidRPr="00D26F3D">
              <w:rPr>
                <w:rFonts w:ascii="Segoe UI Light" w:hAnsi="Segoe UI Light" w:cs="Segoe UI Light"/>
                <w:sz w:val="24"/>
                <w:szCs w:val="24"/>
              </w:rPr>
              <w:t xml:space="preserve"> *</w:t>
            </w:r>
          </w:p>
        </w:tc>
        <w:tc>
          <w:tcPr>
            <w:tcW w:w="5245" w:type="dxa"/>
            <w:hideMark/>
          </w:tcPr>
          <w:p w14:paraId="45CB77C7"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Bankas kods: </w:t>
            </w:r>
          </w:p>
          <w:p w14:paraId="29BEDC7E" w14:textId="77777777" w:rsidR="001F3F10" w:rsidRPr="00D26F3D" w:rsidRDefault="001F3F10" w:rsidP="008E398D">
            <w:pPr>
              <w:jc w:val="both"/>
              <w:rPr>
                <w:rFonts w:ascii="Segoe UI Light" w:hAnsi="Segoe UI Light" w:cs="Segoe UI Light"/>
                <w:sz w:val="24"/>
                <w:szCs w:val="24"/>
              </w:rPr>
            </w:pPr>
          </w:p>
          <w:p w14:paraId="1A1DA764" w14:textId="77777777" w:rsidR="001F3F10" w:rsidRPr="00694CFF"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/Amats/</w:t>
            </w:r>
          </w:p>
          <w:p w14:paraId="7EAB6417" w14:textId="77777777" w:rsidR="001F3F10" w:rsidRPr="00D26F3D" w:rsidRDefault="001F3F10" w:rsidP="008E398D">
            <w:pPr>
              <w:jc w:val="both"/>
              <w:rPr>
                <w:rFonts w:ascii="Segoe UI Light" w:hAnsi="Segoe UI Light" w:cs="Segoe UI Light"/>
                <w:snapToGrid w:val="0"/>
                <w:sz w:val="24"/>
                <w:szCs w:val="24"/>
              </w:rPr>
            </w:pPr>
            <w:r w:rsidRPr="00694CFF">
              <w:rPr>
                <w:rFonts w:ascii="Segoe UI Light" w:hAnsi="Segoe UI Light" w:cs="Segoe UI Light"/>
                <w:sz w:val="24"/>
                <w:szCs w:val="24"/>
              </w:rPr>
              <w:t>Vārds, Uzvārds*</w:t>
            </w:r>
          </w:p>
        </w:tc>
      </w:tr>
    </w:tbl>
    <w:p w14:paraId="7C363934" w14:textId="77777777" w:rsidR="001F3F10" w:rsidRPr="00D26F3D" w:rsidRDefault="001F3F10" w:rsidP="001F3F10">
      <w:pPr>
        <w:jc w:val="both"/>
        <w:rPr>
          <w:rFonts w:ascii="Segoe UI Light" w:hAnsi="Segoe UI Light" w:cs="Segoe UI Light"/>
          <w:sz w:val="24"/>
          <w:szCs w:val="24"/>
        </w:rPr>
      </w:pPr>
    </w:p>
    <w:p w14:paraId="473D8A82" w14:textId="77777777" w:rsidR="001F3F10" w:rsidRPr="00D26F3D" w:rsidRDefault="001F3F10" w:rsidP="001F3F10">
      <w:pPr>
        <w:jc w:val="right"/>
        <w:rPr>
          <w:rFonts w:ascii="Segoe UI Light" w:hAnsi="Segoe UI Light" w:cs="Segoe UI Light"/>
          <w:sz w:val="24"/>
          <w:szCs w:val="24"/>
        </w:rPr>
      </w:pPr>
    </w:p>
    <w:p w14:paraId="1EF77891" w14:textId="77777777" w:rsidR="001F3F10" w:rsidRPr="009E27BF" w:rsidRDefault="001F3F10" w:rsidP="001F3F10">
      <w:pPr>
        <w:pStyle w:val="BodyText"/>
        <w:jc w:val="center"/>
        <w:rPr>
          <w:rFonts w:ascii="Segoe UI Light" w:hAnsi="Segoe UI Light" w:cs="Segoe UI Light"/>
          <w:sz w:val="24"/>
          <w:szCs w:val="24"/>
        </w:rPr>
      </w:pPr>
      <w:r w:rsidRPr="00D26F3D">
        <w:rPr>
          <w:rFonts w:ascii="Segoe UI Light" w:hAnsi="Segoe UI Light" w:cs="Segoe UI Light"/>
          <w:sz w:val="24"/>
          <w:szCs w:val="24"/>
        </w:rPr>
        <w:t>*</w:t>
      </w:r>
      <w:r w:rsidRPr="00D26F3D">
        <w:rPr>
          <w:rFonts w:ascii="Segoe UI Light" w:hAnsi="Segoe UI Light" w:cs="Segoe UI Light"/>
          <w:bCs/>
          <w:sz w:val="24"/>
          <w:szCs w:val="24"/>
        </w:rPr>
        <w:t xml:space="preserve"> </w:t>
      </w:r>
      <w:r w:rsidRPr="00D26F3D">
        <w:rPr>
          <w:rFonts w:ascii="Segoe UI Light" w:hAnsi="Segoe UI Light" w:cs="Segoe UI Light"/>
          <w:bCs/>
          <w:caps/>
          <w:sz w:val="24"/>
          <w:szCs w:val="24"/>
        </w:rPr>
        <w:t>Līgums</w:t>
      </w:r>
      <w:r w:rsidRPr="00D26F3D">
        <w:rPr>
          <w:rFonts w:ascii="Segoe UI Light" w:hAnsi="Segoe UI Light" w:cs="Segoe UI Light"/>
          <w:bCs/>
          <w:sz w:val="24"/>
          <w:szCs w:val="24"/>
        </w:rPr>
        <w:t xml:space="preserve"> PARAKSTĪTS ELEKTRONISKI AR DROŠU ELEKTRONISKO PARAKSTU UN SATUR LAIKA ZĪMOGU</w:t>
      </w:r>
    </w:p>
    <w:p w14:paraId="16D91644" w14:textId="77777777" w:rsidR="001F3F10" w:rsidRDefault="001F3F10" w:rsidP="001F3F10">
      <w:pPr>
        <w:rPr>
          <w:rFonts w:ascii="Segoe UI Light" w:hAnsi="Segoe UI Light" w:cs="Segoe UI Light"/>
          <w:b/>
          <w:bCs/>
          <w:i/>
          <w:iCs/>
          <w:sz w:val="24"/>
          <w:szCs w:val="24"/>
          <w:lang w:eastAsia="x-none"/>
        </w:rPr>
      </w:pPr>
      <w:r>
        <w:rPr>
          <w:rFonts w:ascii="Segoe UI Light" w:hAnsi="Segoe UI Light" w:cs="Segoe UI Light"/>
          <w:b/>
          <w:bCs/>
          <w:i/>
          <w:iCs/>
          <w:sz w:val="24"/>
          <w:szCs w:val="24"/>
        </w:rPr>
        <w:br w:type="page"/>
      </w:r>
    </w:p>
    <w:p w14:paraId="00752DF6" w14:textId="77777777" w:rsidR="001F3F10" w:rsidRPr="009E27BF" w:rsidRDefault="001F3F10" w:rsidP="001F3F10">
      <w:pPr>
        <w:pStyle w:val="BodyText2"/>
        <w:jc w:val="center"/>
        <w:rPr>
          <w:rFonts w:ascii="Segoe UI Light" w:hAnsi="Segoe UI Light" w:cs="Segoe UI Light"/>
          <w:b/>
          <w:bCs/>
          <w:i/>
          <w:iCs/>
          <w:sz w:val="24"/>
          <w:szCs w:val="24"/>
        </w:rPr>
      </w:pPr>
      <w:r w:rsidRPr="001F3F10">
        <w:rPr>
          <w:rFonts w:ascii="Segoe UI Light" w:hAnsi="Segoe UI Light" w:cs="Segoe UI Light"/>
          <w:b/>
          <w:bCs/>
          <w:i/>
          <w:iCs/>
          <w:sz w:val="24"/>
          <w:szCs w:val="24"/>
        </w:rPr>
        <w:lastRenderedPageBreak/>
        <w:t>LĪGUMS (PROJEKTS)</w:t>
      </w:r>
      <w:r w:rsidRPr="001F3F10">
        <w:rPr>
          <w:rFonts w:ascii="Segoe UI Light" w:hAnsi="Segoe UI Light" w:cs="Segoe UI Light"/>
          <w:b/>
          <w:bCs/>
          <w:sz w:val="24"/>
          <w:szCs w:val="24"/>
        </w:rPr>
        <w:t xml:space="preserve"> 3. LOTEI</w:t>
      </w:r>
    </w:p>
    <w:p w14:paraId="2A70E5F3" w14:textId="77777777" w:rsidR="001F3F10" w:rsidRPr="00D26F3D" w:rsidRDefault="001F3F10" w:rsidP="001F3F10">
      <w:pPr>
        <w:pStyle w:val="Title"/>
        <w:ind w:left="142"/>
        <w:rPr>
          <w:rFonts w:ascii="Segoe UI Semibold" w:hAnsi="Segoe UI Semibold" w:cs="Segoe UI Semibold"/>
          <w:b w:val="0"/>
        </w:rPr>
      </w:pPr>
      <w:r w:rsidRPr="00D26F3D">
        <w:rPr>
          <w:rFonts w:ascii="Segoe UI Semibold" w:hAnsi="Segoe UI Semibold" w:cs="Segoe UI Semibold"/>
          <w:b w:val="0"/>
        </w:rPr>
        <w:t xml:space="preserve">par vieglo transportlīdzekļu </w:t>
      </w:r>
      <w:r>
        <w:rPr>
          <w:rFonts w:ascii="Segoe UI Semibold" w:hAnsi="Segoe UI Semibold" w:cs="Segoe UI Semibold"/>
          <w:b w:val="0"/>
        </w:rPr>
        <w:t xml:space="preserve">ar elektrodzinēju </w:t>
      </w:r>
      <w:r w:rsidRPr="00D26F3D">
        <w:rPr>
          <w:rFonts w:ascii="Segoe UI Semibold" w:hAnsi="Segoe UI Semibold" w:cs="Segoe UI Semibold"/>
          <w:b w:val="0"/>
        </w:rPr>
        <w:t>piegādi</w:t>
      </w:r>
    </w:p>
    <w:p w14:paraId="48325BDE" w14:textId="77777777" w:rsidR="001F3F10" w:rsidRPr="00D26F3D" w:rsidRDefault="001F3F10" w:rsidP="001F3F10">
      <w:pPr>
        <w:pStyle w:val="Title"/>
        <w:spacing w:before="60"/>
        <w:rPr>
          <w:b w:val="0"/>
        </w:rPr>
      </w:pPr>
      <w:r w:rsidRPr="00D26F3D">
        <w:rPr>
          <w:b w:val="0"/>
        </w:rPr>
        <w:t xml:space="preserve">Pasūtītāja līguma Nr. </w:t>
      </w:r>
      <w:r w:rsidRPr="00D26F3D">
        <w:rPr>
          <w:b w:val="0"/>
          <w:color w:val="362B36"/>
          <w:shd w:val="clear" w:color="auto" w:fill="F2F5F7"/>
        </w:rPr>
        <w:t>{{DOKREGNUMURS}}</w:t>
      </w:r>
    </w:p>
    <w:p w14:paraId="4EFB28A7" w14:textId="77777777" w:rsidR="001F3F10" w:rsidRPr="00D26F3D" w:rsidRDefault="001F3F10" w:rsidP="001F3F10">
      <w:pPr>
        <w:pStyle w:val="Title"/>
        <w:rPr>
          <w:b w:val="0"/>
        </w:rPr>
      </w:pPr>
      <w:r w:rsidRPr="00D26F3D">
        <w:rPr>
          <w:b w:val="0"/>
        </w:rPr>
        <w:t>Izpildītāja līguma Nr.___</w:t>
      </w:r>
      <w:r>
        <w:rPr>
          <w:b w:val="0"/>
        </w:rPr>
        <w:t>___________</w:t>
      </w:r>
      <w:r w:rsidRPr="00D26F3D">
        <w:rPr>
          <w:b w:val="0"/>
        </w:rPr>
        <w:t>_______</w:t>
      </w:r>
    </w:p>
    <w:p w14:paraId="14537E77" w14:textId="77777777" w:rsidR="001F3F10" w:rsidRPr="00D26F3D" w:rsidRDefault="001F3F10" w:rsidP="001F3F10">
      <w:pPr>
        <w:rPr>
          <w:rFonts w:ascii="Segoe UI Light" w:hAnsi="Segoe UI Light" w:cs="Segoe UI Light"/>
          <w:i/>
          <w:sz w:val="24"/>
          <w:szCs w:val="24"/>
        </w:rPr>
      </w:pPr>
    </w:p>
    <w:p w14:paraId="62274F01" w14:textId="77777777" w:rsidR="001F3F10" w:rsidRPr="00D26F3D" w:rsidRDefault="001F3F10" w:rsidP="001F3F10">
      <w:pPr>
        <w:pStyle w:val="Footer"/>
        <w:tabs>
          <w:tab w:val="clear" w:pos="4320"/>
          <w:tab w:val="clear" w:pos="8640"/>
        </w:tabs>
        <w:ind w:right="49"/>
        <w:jc w:val="both"/>
        <w:rPr>
          <w:rFonts w:ascii="Segoe UI Light" w:hAnsi="Segoe UI Light" w:cs="Segoe UI Light"/>
          <w:i/>
          <w:sz w:val="24"/>
          <w:szCs w:val="24"/>
          <w:lang w:eastAsia="en-US"/>
        </w:rPr>
      </w:pPr>
      <w:r w:rsidRPr="00D26F3D">
        <w:rPr>
          <w:rFonts w:ascii="Segoe UI Light" w:hAnsi="Segoe UI Light" w:cs="Segoe UI Light"/>
          <w:i/>
          <w:sz w:val="24"/>
          <w:szCs w:val="24"/>
          <w:lang w:eastAsia="en-US"/>
        </w:rPr>
        <w:t>Rīga</w:t>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r w:rsidRPr="00D26F3D">
        <w:rPr>
          <w:rFonts w:ascii="Segoe UI Light" w:hAnsi="Segoe UI Light" w:cs="Segoe UI Light"/>
          <w:i/>
          <w:sz w:val="24"/>
          <w:szCs w:val="24"/>
          <w:lang w:eastAsia="en-US"/>
        </w:rPr>
        <w:tab/>
      </w:r>
      <w:proofErr w:type="gramStart"/>
      <w:r w:rsidRPr="00D26F3D">
        <w:rPr>
          <w:rFonts w:ascii="Segoe UI Light" w:hAnsi="Segoe UI Light" w:cs="Segoe UI Light"/>
          <w:i/>
          <w:sz w:val="24"/>
          <w:szCs w:val="24"/>
          <w:lang w:eastAsia="en-US"/>
        </w:rPr>
        <w:t xml:space="preserve">       </w:t>
      </w:r>
      <w:proofErr w:type="gramEnd"/>
      <w:r w:rsidRPr="00D26F3D">
        <w:rPr>
          <w:rFonts w:ascii="Segoe UI Light" w:hAnsi="Segoe UI Light" w:cs="Segoe UI Light"/>
          <w:i/>
          <w:sz w:val="24"/>
          <w:szCs w:val="24"/>
          <w:lang w:eastAsia="en-US"/>
        </w:rPr>
        <w:t>Pēdējā pievienotā droša elektroniskā paraksta</w:t>
      </w:r>
    </w:p>
    <w:p w14:paraId="190EC6E9" w14:textId="77777777" w:rsidR="001F3F10" w:rsidRPr="00D26F3D" w:rsidRDefault="001F3F10" w:rsidP="001F3F10">
      <w:pPr>
        <w:pStyle w:val="Footer"/>
        <w:ind w:right="49"/>
        <w:jc w:val="right"/>
        <w:rPr>
          <w:rFonts w:ascii="Segoe UI Light" w:hAnsi="Segoe UI Light" w:cs="Segoe UI Light"/>
          <w:i/>
          <w:sz w:val="24"/>
          <w:szCs w:val="24"/>
          <w:lang w:eastAsia="en-US"/>
        </w:rPr>
      </w:pPr>
      <w:r w:rsidRPr="00D26F3D">
        <w:rPr>
          <w:rFonts w:ascii="Segoe UI Light" w:hAnsi="Segoe UI Light" w:cs="Segoe UI Light"/>
          <w:i/>
          <w:sz w:val="24"/>
          <w:szCs w:val="24"/>
          <w:lang w:eastAsia="en-US"/>
        </w:rPr>
        <w:t xml:space="preserve"> un tā laika zīmoga pievienošanas datums</w:t>
      </w:r>
    </w:p>
    <w:p w14:paraId="66F1A18C" w14:textId="77777777" w:rsidR="001F3F10" w:rsidRPr="00D26F3D" w:rsidRDefault="001F3F10" w:rsidP="001F3F10">
      <w:pPr>
        <w:pStyle w:val="Footer"/>
        <w:ind w:right="49"/>
        <w:jc w:val="right"/>
        <w:rPr>
          <w:rFonts w:ascii="Segoe UI Light" w:hAnsi="Segoe UI Light" w:cs="Segoe UI Light"/>
          <w:bCs/>
          <w:sz w:val="24"/>
          <w:szCs w:val="24"/>
        </w:rPr>
      </w:pPr>
    </w:p>
    <w:p w14:paraId="5ECF6DF2" w14:textId="77777777" w:rsidR="001F3F10" w:rsidRPr="00D26F3D" w:rsidRDefault="001F3F10" w:rsidP="001F3F10">
      <w:pPr>
        <w:pStyle w:val="Footer"/>
        <w:tabs>
          <w:tab w:val="clear" w:pos="4320"/>
          <w:tab w:val="clear" w:pos="8640"/>
        </w:tabs>
        <w:ind w:right="49"/>
        <w:jc w:val="both"/>
        <w:rPr>
          <w:rFonts w:ascii="Segoe UI Light" w:hAnsi="Segoe UI Light" w:cs="Segoe UI Light"/>
          <w:sz w:val="24"/>
          <w:szCs w:val="24"/>
        </w:rPr>
      </w:pPr>
      <w:r w:rsidRPr="00D26F3D">
        <w:rPr>
          <w:rFonts w:ascii="Segoe UI Light" w:hAnsi="Segoe UI Light" w:cs="Segoe UI Light"/>
          <w:b/>
          <w:bCs/>
          <w:sz w:val="24"/>
          <w:szCs w:val="24"/>
        </w:rPr>
        <w:t>Sabiedrība ar ierobežotu atbildību “Elektroniskie sakari”</w:t>
      </w:r>
      <w:r w:rsidRPr="00D26F3D">
        <w:rPr>
          <w:rFonts w:ascii="Segoe UI Light" w:hAnsi="Segoe UI Light" w:cs="Segoe UI Light"/>
          <w:sz w:val="24"/>
          <w:szCs w:val="24"/>
        </w:rPr>
        <w:t>, reģistrācijas Nr. 40003021907, juridiskā adrese: Eksporta iela 5, Rīga, LV-1010 (</w:t>
      </w:r>
      <w:r w:rsidRPr="00D26F3D">
        <w:rPr>
          <w:rFonts w:ascii="Segoe UI Light" w:hAnsi="Segoe UI Light" w:cs="Segoe UI Light"/>
          <w:iCs/>
          <w:sz w:val="24"/>
          <w:szCs w:val="24"/>
        </w:rPr>
        <w:t>turpmāk – Pasūtītājs)</w:t>
      </w:r>
      <w:r w:rsidRPr="00D26F3D">
        <w:rPr>
          <w:rFonts w:ascii="Segoe UI Light" w:hAnsi="Segoe UI Light" w:cs="Segoe UI Light"/>
          <w:sz w:val="24"/>
          <w:szCs w:val="24"/>
        </w:rPr>
        <w:t>, tās ________________________ personā, kurš/kura rīkojas uz ______________________________________pilnvarojuma pamata, no vienas puses, un</w:t>
      </w:r>
    </w:p>
    <w:p w14:paraId="56B9C0F1" w14:textId="77777777" w:rsidR="001F3F10" w:rsidRPr="00D26F3D" w:rsidRDefault="001F3F10" w:rsidP="001F3F10">
      <w:pPr>
        <w:pStyle w:val="Footer"/>
        <w:tabs>
          <w:tab w:val="clear" w:pos="4320"/>
          <w:tab w:val="clear" w:pos="8640"/>
        </w:tabs>
        <w:spacing w:before="120"/>
        <w:ind w:right="49"/>
        <w:jc w:val="both"/>
        <w:rPr>
          <w:rFonts w:ascii="Segoe UI Light" w:hAnsi="Segoe UI Light" w:cs="Segoe UI Light"/>
          <w:sz w:val="24"/>
          <w:szCs w:val="24"/>
        </w:rPr>
      </w:pPr>
      <w:r w:rsidRPr="00D26F3D">
        <w:rPr>
          <w:rFonts w:ascii="Segoe UI Light" w:hAnsi="Segoe UI Light" w:cs="Segoe UI Light"/>
          <w:b/>
          <w:bCs/>
          <w:sz w:val="24"/>
          <w:szCs w:val="24"/>
        </w:rPr>
        <w:t>_______________________________________________________</w:t>
      </w:r>
      <w:r w:rsidRPr="00D26F3D">
        <w:rPr>
          <w:rFonts w:ascii="Segoe UI Light" w:hAnsi="Segoe UI Light" w:cs="Segoe UI Light"/>
          <w:bCs/>
          <w:sz w:val="24"/>
          <w:szCs w:val="24"/>
        </w:rPr>
        <w:t>,</w:t>
      </w:r>
      <w:r w:rsidRPr="00D26F3D">
        <w:rPr>
          <w:rFonts w:ascii="Segoe UI Light" w:hAnsi="Segoe UI Light" w:cs="Segoe UI Light"/>
          <w:sz w:val="24"/>
          <w:szCs w:val="24"/>
        </w:rPr>
        <w:t xml:space="preserve"> reģistrācijas Nr. _____________, juridiskā adrese: __________________________ (turpmāk – Izpildītājs), tās ________________________ </w:t>
      </w:r>
      <w:r w:rsidRPr="00D26F3D">
        <w:rPr>
          <w:rFonts w:ascii="Segoe UI Light" w:hAnsi="Segoe UI Light" w:cs="Segoe UI Light"/>
          <w:iCs/>
          <w:sz w:val="24"/>
          <w:szCs w:val="24"/>
        </w:rPr>
        <w:t>personā</w:t>
      </w:r>
      <w:r w:rsidRPr="00D26F3D">
        <w:rPr>
          <w:rFonts w:ascii="Segoe UI Light" w:hAnsi="Segoe UI Light" w:cs="Segoe UI Light"/>
          <w:sz w:val="24"/>
          <w:szCs w:val="24"/>
        </w:rPr>
        <w:t>,</w:t>
      </w:r>
      <w:r w:rsidRPr="00D26F3D">
        <w:rPr>
          <w:rFonts w:ascii="Segoe UI Light" w:hAnsi="Segoe UI Light" w:cs="Segoe UI Light"/>
          <w:b/>
          <w:sz w:val="24"/>
          <w:szCs w:val="24"/>
        </w:rPr>
        <w:t xml:space="preserve"> </w:t>
      </w:r>
      <w:r w:rsidRPr="00D26F3D">
        <w:rPr>
          <w:rFonts w:ascii="Segoe UI Light" w:hAnsi="Segoe UI Light" w:cs="Segoe UI Light"/>
          <w:sz w:val="24"/>
          <w:szCs w:val="24"/>
        </w:rPr>
        <w:t>kurš/kura rīkojas ______________________pamata, no otras puses,</w:t>
      </w:r>
    </w:p>
    <w:p w14:paraId="2F2BCA33" w14:textId="77777777" w:rsidR="001F3F10" w:rsidRPr="00D26F3D" w:rsidRDefault="001F3F10" w:rsidP="001F3F10">
      <w:pPr>
        <w:pStyle w:val="Footer"/>
        <w:tabs>
          <w:tab w:val="clear" w:pos="4320"/>
          <w:tab w:val="clear" w:pos="8640"/>
        </w:tabs>
        <w:spacing w:before="240"/>
        <w:ind w:right="49"/>
        <w:jc w:val="both"/>
        <w:rPr>
          <w:rFonts w:ascii="Segoe UI Light" w:hAnsi="Segoe UI Light" w:cs="Segoe UI Light"/>
          <w:sz w:val="24"/>
          <w:szCs w:val="24"/>
        </w:rPr>
      </w:pPr>
      <w:r w:rsidRPr="00D26F3D">
        <w:rPr>
          <w:rFonts w:ascii="Segoe UI Light" w:hAnsi="Segoe UI Light" w:cs="Segoe UI Light"/>
          <w:sz w:val="24"/>
          <w:szCs w:val="24"/>
        </w:rPr>
        <w:t>abi kopā saukti „Puses” un katrs atsevišķi „Puse”, pamatojoties uz atklāta konkursa „Transportlīdzekļu piegāde</w:t>
      </w:r>
      <w:r w:rsidRPr="00D26F3D">
        <w:rPr>
          <w:rFonts w:ascii="Segoe UI Light" w:hAnsi="Segoe UI Light" w:cs="Segoe UI Light"/>
          <w:bCs/>
          <w:iCs/>
          <w:sz w:val="24"/>
          <w:szCs w:val="24"/>
        </w:rPr>
        <w:t>”, identifikācijas Nr. ESAKARI 2025/16</w:t>
      </w:r>
      <w:r w:rsidRPr="00D26F3D">
        <w:rPr>
          <w:rFonts w:ascii="Segoe UI Light" w:hAnsi="Segoe UI Light" w:cs="Segoe UI Light"/>
          <w:sz w:val="24"/>
          <w:szCs w:val="24"/>
        </w:rPr>
        <w:t xml:space="preserve"> (turpmāk – Iepirkums), </w:t>
      </w:r>
      <w:r>
        <w:rPr>
          <w:rFonts w:ascii="Segoe UI Light" w:hAnsi="Segoe UI Light" w:cs="Segoe UI Light"/>
          <w:sz w:val="24"/>
          <w:szCs w:val="24"/>
        </w:rPr>
        <w:t>3</w:t>
      </w:r>
      <w:r w:rsidRPr="00D26F3D">
        <w:rPr>
          <w:rFonts w:ascii="Segoe UI Light" w:hAnsi="Segoe UI Light" w:cs="Segoe UI Light"/>
          <w:sz w:val="24"/>
          <w:szCs w:val="24"/>
        </w:rPr>
        <w:t>. lotes rezultātiem, savstarpēji vienojoties, bez viltus, maldības un spaidiem, ievērojot normatīvo aktu prasības, noslēdz šādu līgumu (turpmāk – Līgums):</w:t>
      </w:r>
    </w:p>
    <w:p w14:paraId="3DF8C88A" w14:textId="77777777" w:rsidR="001F3F10" w:rsidRPr="00D26F3D" w:rsidRDefault="001F3F10" w:rsidP="0064545A">
      <w:pPr>
        <w:numPr>
          <w:ilvl w:val="0"/>
          <w:numId w:val="28"/>
        </w:numPr>
        <w:tabs>
          <w:tab w:val="clear" w:pos="720"/>
        </w:tabs>
        <w:spacing w:before="240" w:after="120"/>
        <w:jc w:val="center"/>
        <w:rPr>
          <w:rFonts w:ascii="Segoe UI Light" w:hAnsi="Segoe UI Light" w:cs="Segoe UI Light"/>
          <w:b/>
          <w:sz w:val="24"/>
          <w:szCs w:val="24"/>
        </w:rPr>
      </w:pPr>
      <w:r w:rsidRPr="00D26F3D">
        <w:rPr>
          <w:rFonts w:ascii="Segoe UI Light" w:hAnsi="Segoe UI Light" w:cs="Segoe UI Light"/>
          <w:b/>
          <w:sz w:val="24"/>
          <w:szCs w:val="24"/>
        </w:rPr>
        <w:t>LĪGUMA PRIEKŠMETS</w:t>
      </w:r>
    </w:p>
    <w:p w14:paraId="0C3230F3" w14:textId="77777777" w:rsidR="001F3F10" w:rsidRPr="00D26F3D" w:rsidRDefault="001F3F10" w:rsidP="0064545A">
      <w:pPr>
        <w:pStyle w:val="ListParagraph"/>
        <w:numPr>
          <w:ilvl w:val="1"/>
          <w:numId w:val="28"/>
        </w:numPr>
        <w:spacing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Pasūtītājs uzdod</w:t>
      </w:r>
      <w:proofErr w:type="gramStart"/>
      <w:r w:rsidRPr="00D26F3D">
        <w:rPr>
          <w:rFonts w:ascii="Segoe UI Light" w:hAnsi="Segoe UI Light" w:cs="Segoe UI Light"/>
          <w:sz w:val="24"/>
          <w:szCs w:val="24"/>
          <w:lang w:val="lv-LV"/>
        </w:rPr>
        <w:t xml:space="preserve"> un</w:t>
      </w:r>
      <w:proofErr w:type="gramEnd"/>
      <w:r w:rsidRPr="00D26F3D">
        <w:rPr>
          <w:rFonts w:ascii="Segoe UI Light" w:hAnsi="Segoe UI Light" w:cs="Segoe UI Light"/>
          <w:sz w:val="24"/>
          <w:szCs w:val="24"/>
          <w:lang w:val="lv-LV"/>
        </w:rPr>
        <w:t xml:space="preserve"> Izpildītājs apņemas kvalitatīvi, savlaicīgi un atbilstoši Līguma 1. pielikumam „Tehniskā specifikācija” (turpmāk – Līguma 1. pielikums), Līguma 2. pielikumam „Tehniskais piedāvājums” (turpmāk – Līguma 2. pielikums) un citiem Līguma noteikumiem, normatīvo aktu prasībām,</w:t>
      </w:r>
      <w:r w:rsidRPr="00D26F3D">
        <w:rPr>
          <w:lang w:val="lv-LV"/>
        </w:rPr>
        <w:t xml:space="preserve"> </w:t>
      </w:r>
      <w:r w:rsidRPr="00D26F3D">
        <w:rPr>
          <w:rFonts w:ascii="Segoe UI Light" w:hAnsi="Segoe UI Light" w:cs="Segoe UI Light"/>
          <w:sz w:val="24"/>
          <w:szCs w:val="24"/>
          <w:lang w:val="lv-LV"/>
        </w:rPr>
        <w:t>piemērojamos standartos un vadlīnijās noteiktajām prasībām, kā arī nozarē pastāvošajai labajai praksei un Pasūtītāja norādījumiem par Līguma 3. pielikumā „Finanšu piedāvājums” (turpmāk – Līguma 3. pielikums) norādītajām izmaksām:</w:t>
      </w:r>
    </w:p>
    <w:p w14:paraId="7C8C9372" w14:textId="77777777" w:rsidR="001F3F10" w:rsidRPr="00D26F3D" w:rsidRDefault="001F3F10" w:rsidP="0064545A">
      <w:pPr>
        <w:pStyle w:val="ListParagraph"/>
        <w:numPr>
          <w:ilvl w:val="2"/>
          <w:numId w:val="28"/>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pārdot un piegādāt </w:t>
      </w:r>
      <w:r>
        <w:rPr>
          <w:rFonts w:ascii="Segoe UI Light" w:eastAsia="Calibri" w:hAnsi="Segoe UI Light" w:cs="Segoe UI Light"/>
          <w:sz w:val="24"/>
          <w:szCs w:val="24"/>
          <w:lang w:val="lv-LV"/>
        </w:rPr>
        <w:t>4</w:t>
      </w:r>
      <w:r w:rsidRPr="00D26F3D">
        <w:rPr>
          <w:rFonts w:ascii="Segoe UI Light" w:eastAsia="Calibri" w:hAnsi="Segoe UI Light" w:cs="Segoe UI Light"/>
          <w:sz w:val="24"/>
          <w:szCs w:val="24"/>
          <w:lang w:val="lv-LV"/>
        </w:rPr>
        <w:t xml:space="preserve"> (</w:t>
      </w:r>
      <w:r>
        <w:rPr>
          <w:rFonts w:ascii="Segoe UI Light" w:eastAsia="Calibri" w:hAnsi="Segoe UI Light" w:cs="Segoe UI Light"/>
          <w:sz w:val="24"/>
          <w:szCs w:val="24"/>
          <w:lang w:val="lv-LV"/>
        </w:rPr>
        <w:t>četrus</w:t>
      </w:r>
      <w:r w:rsidRPr="00D26F3D">
        <w:rPr>
          <w:rFonts w:ascii="Segoe UI Light" w:eastAsia="Calibri" w:hAnsi="Segoe UI Light" w:cs="Segoe UI Light"/>
          <w:sz w:val="24"/>
          <w:szCs w:val="24"/>
          <w:lang w:val="lv-LV"/>
        </w:rPr>
        <w:t>) vieglos transportlīdzekļus</w:t>
      </w:r>
      <w:r>
        <w:rPr>
          <w:rFonts w:ascii="Segoe UI Light" w:eastAsia="Calibri" w:hAnsi="Segoe UI Light" w:cs="Segoe UI Light"/>
          <w:sz w:val="24"/>
          <w:szCs w:val="24"/>
          <w:lang w:val="lv-LV"/>
        </w:rPr>
        <w:t xml:space="preserve"> ar elektrodzinēju</w:t>
      </w:r>
      <w:r w:rsidRPr="00D26F3D">
        <w:rPr>
          <w:rFonts w:ascii="Segoe UI Light" w:eastAsia="Calibri" w:hAnsi="Segoe UI Light" w:cs="Segoe UI Light"/>
          <w:sz w:val="24"/>
          <w:szCs w:val="24"/>
          <w:lang w:val="lv-LV"/>
        </w:rPr>
        <w:t xml:space="preserve"> (turpmāk – Transportlīdzekļi), kā arī veikt Transportlīdzekļu reģistrāciju uz Pasūtītāja vārda un </w:t>
      </w:r>
      <w:r w:rsidRPr="00D26F3D">
        <w:rPr>
          <w:rFonts w:ascii="Segoe UI Light" w:hAnsi="Segoe UI Light" w:cs="Segoe UI Light"/>
          <w:sz w:val="24"/>
          <w:szCs w:val="24"/>
          <w:lang w:val="lv-LV"/>
        </w:rPr>
        <w:t xml:space="preserve">pirmreizējo tehnisko apskati </w:t>
      </w:r>
      <w:r w:rsidRPr="00D26F3D">
        <w:rPr>
          <w:rFonts w:ascii="Segoe UI Light" w:eastAsia="Calibri" w:hAnsi="Segoe UI Light" w:cs="Segoe UI Light"/>
          <w:sz w:val="24"/>
          <w:szCs w:val="24"/>
          <w:lang w:val="lv-LV"/>
        </w:rPr>
        <w:t>valsts akciju sabiedrībā “Ceļu satiksmes drošības direkcija”;</w:t>
      </w:r>
    </w:p>
    <w:p w14:paraId="38016CF5" w14:textId="77777777" w:rsidR="001F3F10" w:rsidRPr="00D26F3D" w:rsidRDefault="001F3F10" w:rsidP="0064545A">
      <w:pPr>
        <w:pStyle w:val="ListParagraph"/>
        <w:numPr>
          <w:ilvl w:val="2"/>
          <w:numId w:val="28"/>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nodrošināt:</w:t>
      </w:r>
    </w:p>
    <w:p w14:paraId="29BDC640" w14:textId="77777777" w:rsidR="001F3F10" w:rsidRPr="00D26F3D" w:rsidRDefault="001F3F10" w:rsidP="0064545A">
      <w:pPr>
        <w:pStyle w:val="ListParagraph"/>
        <w:numPr>
          <w:ilvl w:val="3"/>
          <w:numId w:val="28"/>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Transportlīdzekļiem</w:t>
      </w:r>
      <w:r>
        <w:rPr>
          <w:rFonts w:ascii="Segoe UI Light" w:eastAsia="Calibri" w:hAnsi="Segoe UI Light" w:cs="Segoe UI Light"/>
          <w:sz w:val="24"/>
          <w:szCs w:val="24"/>
          <w:lang w:val="lv-LV"/>
        </w:rPr>
        <w:t xml:space="preserve"> un to akumulatoriem</w:t>
      </w:r>
      <w:r w:rsidRPr="00D26F3D">
        <w:rPr>
          <w:rFonts w:ascii="Segoe UI Light" w:eastAsia="Calibri" w:hAnsi="Segoe UI Light" w:cs="Segoe UI Light"/>
          <w:sz w:val="24"/>
          <w:szCs w:val="24"/>
          <w:lang w:val="lv-LV"/>
        </w:rPr>
        <w:t xml:space="preserve"> ____ (______) </w:t>
      </w:r>
      <w:r w:rsidRPr="00D26F3D">
        <w:rPr>
          <w:rFonts w:ascii="Segoe UI Light" w:eastAsia="Calibri" w:hAnsi="Segoe UI Light" w:cs="Segoe UI Light"/>
          <w:i/>
          <w:iCs/>
          <w:sz w:val="24"/>
          <w:szCs w:val="24"/>
          <w:lang w:val="lv-LV"/>
        </w:rPr>
        <w:t>(ne mazāk kā 5 (piecu))</w:t>
      </w:r>
      <w:r w:rsidRPr="00D26F3D">
        <w:rPr>
          <w:rFonts w:ascii="Segoe UI Light" w:eastAsia="Calibri" w:hAnsi="Segoe UI Light" w:cs="Segoe UI Light"/>
          <w:sz w:val="24"/>
          <w:szCs w:val="24"/>
          <w:lang w:val="lv-LV"/>
        </w:rPr>
        <w:t xml:space="preserve"> gadu vai līdz 150 000 km nobraukumam garantiju no Transportlīdzekļu nodošanas – pieņemšanas akta abpusējas parakstīšanas dienas un garantijas remontu;</w:t>
      </w:r>
    </w:p>
    <w:p w14:paraId="706B5785" w14:textId="77777777" w:rsidR="001F3F10" w:rsidRDefault="001F3F10" w:rsidP="0064545A">
      <w:pPr>
        <w:pStyle w:val="ListParagraph"/>
        <w:numPr>
          <w:ilvl w:val="3"/>
          <w:numId w:val="28"/>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 xml:space="preserve">Transportlīdzekļu virsbūves </w:t>
      </w:r>
      <w:proofErr w:type="spellStart"/>
      <w:r w:rsidRPr="00D26F3D">
        <w:rPr>
          <w:rFonts w:ascii="Segoe UI Light" w:eastAsia="Calibri" w:hAnsi="Segoe UI Light" w:cs="Segoe UI Light"/>
          <w:sz w:val="24"/>
          <w:szCs w:val="24"/>
          <w:lang w:val="lv-LV"/>
        </w:rPr>
        <w:t>caurrūsēšanas</w:t>
      </w:r>
      <w:proofErr w:type="spellEnd"/>
      <w:r w:rsidRPr="00D26F3D">
        <w:rPr>
          <w:rFonts w:ascii="Segoe UI Light" w:eastAsia="Calibri" w:hAnsi="Segoe UI Light" w:cs="Segoe UI Light"/>
          <w:sz w:val="24"/>
          <w:szCs w:val="24"/>
          <w:lang w:val="lv-LV"/>
        </w:rPr>
        <w:t xml:space="preserve"> garantiju ____ (______) </w:t>
      </w:r>
      <w:r w:rsidRPr="00D26F3D">
        <w:rPr>
          <w:rFonts w:ascii="Segoe UI Light" w:eastAsia="Calibri" w:hAnsi="Segoe UI Light" w:cs="Segoe UI Light"/>
          <w:i/>
          <w:iCs/>
          <w:sz w:val="24"/>
          <w:szCs w:val="24"/>
          <w:lang w:val="lv-LV"/>
        </w:rPr>
        <w:t>(ne mazāk kā 8 (astoņus))</w:t>
      </w:r>
      <w:r w:rsidRPr="00D26F3D">
        <w:rPr>
          <w:rFonts w:ascii="Segoe UI Light" w:eastAsia="Calibri" w:hAnsi="Segoe UI Light" w:cs="Segoe UI Light"/>
          <w:sz w:val="24"/>
          <w:szCs w:val="24"/>
          <w:lang w:val="lv-LV"/>
        </w:rPr>
        <w:t xml:space="preserve"> gadus no Transportlīdzekļu nodošanas – pieņemšanas akta abpusējas parakstīšanas dienas</w:t>
      </w:r>
      <w:r w:rsidRPr="00D26F3D">
        <w:rPr>
          <w:rFonts w:ascii="Segoe UI Light" w:eastAsia="Calibri" w:hAnsi="Segoe UI Light" w:cs="Segoe UI Light"/>
          <w:i/>
          <w:iCs/>
          <w:sz w:val="24"/>
          <w:szCs w:val="24"/>
          <w:lang w:val="lv-LV"/>
        </w:rPr>
        <w:t xml:space="preserve"> </w:t>
      </w:r>
      <w:r w:rsidRPr="00D26F3D">
        <w:rPr>
          <w:rFonts w:ascii="Segoe UI Light" w:eastAsia="Calibri" w:hAnsi="Segoe UI Light" w:cs="Segoe UI Light"/>
          <w:sz w:val="24"/>
          <w:szCs w:val="24"/>
          <w:lang w:val="lv-LV"/>
        </w:rPr>
        <w:t>un garantijas remontu;</w:t>
      </w:r>
    </w:p>
    <w:p w14:paraId="61097416" w14:textId="77777777" w:rsidR="001F3F10" w:rsidRPr="00D26F3D" w:rsidRDefault="001F3F10" w:rsidP="0064545A">
      <w:pPr>
        <w:pStyle w:val="ListParagraph"/>
        <w:numPr>
          <w:ilvl w:val="3"/>
          <w:numId w:val="28"/>
        </w:numPr>
        <w:spacing w:before="60" w:after="0" w:line="240" w:lineRule="auto"/>
        <w:ind w:left="1843" w:hanging="709"/>
        <w:contextualSpacing w:val="0"/>
        <w:jc w:val="both"/>
        <w:rPr>
          <w:rFonts w:ascii="Segoe UI Light" w:eastAsia="Calibri" w:hAnsi="Segoe UI Light" w:cs="Segoe UI Light"/>
          <w:sz w:val="24"/>
          <w:szCs w:val="24"/>
          <w:lang w:val="lv-LV"/>
        </w:rPr>
      </w:pPr>
      <w:r>
        <w:rPr>
          <w:rFonts w:ascii="Segoe UI Light" w:eastAsia="Calibri" w:hAnsi="Segoe UI Light" w:cs="Segoe UI Light"/>
          <w:sz w:val="24"/>
          <w:szCs w:val="24"/>
          <w:lang w:val="lv-LV"/>
        </w:rPr>
        <w:t xml:space="preserve">Transportlīdzekļa uzlādes staciju </w:t>
      </w:r>
      <w:r w:rsidRPr="00D26F3D">
        <w:rPr>
          <w:rFonts w:ascii="Segoe UI Light" w:eastAsia="Calibri" w:hAnsi="Segoe UI Light" w:cs="Segoe UI Light"/>
          <w:sz w:val="24"/>
          <w:szCs w:val="24"/>
          <w:lang w:val="lv-LV"/>
        </w:rPr>
        <w:t xml:space="preserve">garantiju ____ (______) </w:t>
      </w:r>
      <w:r w:rsidRPr="00D26F3D">
        <w:rPr>
          <w:rFonts w:ascii="Segoe UI Light" w:eastAsia="Calibri" w:hAnsi="Segoe UI Light" w:cs="Segoe UI Light"/>
          <w:i/>
          <w:iCs/>
          <w:sz w:val="24"/>
          <w:szCs w:val="24"/>
          <w:lang w:val="lv-LV"/>
        </w:rPr>
        <w:t xml:space="preserve">(ne mazāk kā </w:t>
      </w:r>
      <w:r>
        <w:rPr>
          <w:rFonts w:ascii="Segoe UI Light" w:eastAsia="Calibri" w:hAnsi="Segoe UI Light" w:cs="Segoe UI Light"/>
          <w:i/>
          <w:iCs/>
          <w:sz w:val="24"/>
          <w:szCs w:val="24"/>
          <w:lang w:val="lv-LV"/>
        </w:rPr>
        <w:t>2</w:t>
      </w:r>
      <w:r w:rsidRPr="00D26F3D">
        <w:rPr>
          <w:rFonts w:ascii="Segoe UI Light" w:eastAsia="Calibri" w:hAnsi="Segoe UI Light" w:cs="Segoe UI Light"/>
          <w:i/>
          <w:iCs/>
          <w:sz w:val="24"/>
          <w:szCs w:val="24"/>
          <w:lang w:val="lv-LV"/>
        </w:rPr>
        <w:t xml:space="preserve"> (</w:t>
      </w:r>
      <w:r>
        <w:rPr>
          <w:rFonts w:ascii="Segoe UI Light" w:eastAsia="Calibri" w:hAnsi="Segoe UI Light" w:cs="Segoe UI Light"/>
          <w:i/>
          <w:iCs/>
          <w:sz w:val="24"/>
          <w:szCs w:val="24"/>
          <w:lang w:val="lv-LV"/>
        </w:rPr>
        <w:t>divus</w:t>
      </w:r>
      <w:r w:rsidRPr="00D26F3D">
        <w:rPr>
          <w:rFonts w:ascii="Segoe UI Light" w:eastAsia="Calibri" w:hAnsi="Segoe UI Light" w:cs="Segoe UI Light"/>
          <w:i/>
          <w:iCs/>
          <w:sz w:val="24"/>
          <w:szCs w:val="24"/>
          <w:lang w:val="lv-LV"/>
        </w:rPr>
        <w:t>))</w:t>
      </w:r>
      <w:r w:rsidRPr="00D26F3D">
        <w:rPr>
          <w:rFonts w:ascii="Segoe UI Light" w:eastAsia="Calibri" w:hAnsi="Segoe UI Light" w:cs="Segoe UI Light"/>
          <w:sz w:val="24"/>
          <w:szCs w:val="24"/>
          <w:lang w:val="lv-LV"/>
        </w:rPr>
        <w:t xml:space="preserve"> gadus no Transportlīdzekļu nodošanas – pieņemšanas akta abpusējas parakstīšanas dienas</w:t>
      </w:r>
      <w:r w:rsidRPr="00D26F3D">
        <w:rPr>
          <w:rFonts w:ascii="Segoe UI Light" w:eastAsia="Calibri" w:hAnsi="Segoe UI Light" w:cs="Segoe UI Light"/>
          <w:i/>
          <w:iCs/>
          <w:sz w:val="24"/>
          <w:szCs w:val="24"/>
          <w:lang w:val="lv-LV"/>
        </w:rPr>
        <w:t xml:space="preserve"> </w:t>
      </w:r>
      <w:r w:rsidRPr="00D26F3D">
        <w:rPr>
          <w:rFonts w:ascii="Segoe UI Light" w:eastAsia="Calibri" w:hAnsi="Segoe UI Light" w:cs="Segoe UI Light"/>
          <w:sz w:val="24"/>
          <w:szCs w:val="24"/>
          <w:lang w:val="lv-LV"/>
        </w:rPr>
        <w:t>un garantijas remontu</w:t>
      </w:r>
    </w:p>
    <w:p w14:paraId="42B76A0D" w14:textId="77777777" w:rsidR="001F3F10" w:rsidRPr="00D26F3D" w:rsidRDefault="001F3F10" w:rsidP="0064545A">
      <w:pPr>
        <w:pStyle w:val="ListParagraph"/>
        <w:numPr>
          <w:ilvl w:val="3"/>
          <w:numId w:val="28"/>
        </w:numPr>
        <w:spacing w:before="60" w:after="0" w:line="240" w:lineRule="auto"/>
        <w:ind w:left="1843"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lastRenderedPageBreak/>
        <w:t xml:space="preserve">mobilitātes garantiju ____ (______) </w:t>
      </w:r>
      <w:r w:rsidRPr="00D26F3D">
        <w:rPr>
          <w:rFonts w:ascii="Segoe UI Light" w:eastAsia="Calibri" w:hAnsi="Segoe UI Light" w:cs="Segoe UI Light"/>
          <w:i/>
          <w:iCs/>
          <w:sz w:val="24"/>
          <w:szCs w:val="24"/>
          <w:lang w:val="lv-LV"/>
        </w:rPr>
        <w:t>(ne mazāk kā 2 (divus))</w:t>
      </w:r>
      <w:r w:rsidRPr="00D26F3D">
        <w:rPr>
          <w:rFonts w:ascii="Segoe UI Light" w:eastAsia="Calibri" w:hAnsi="Segoe UI Light" w:cs="Segoe UI Light"/>
          <w:sz w:val="24"/>
          <w:szCs w:val="24"/>
          <w:lang w:val="lv-LV"/>
        </w:rPr>
        <w:t xml:space="preserve"> gadus no Transportlīdzekļu nodošanas – pieņemšanas akta abpusējas parakstīšanas dienas;</w:t>
      </w:r>
    </w:p>
    <w:p w14:paraId="116C4A72" w14:textId="77777777" w:rsidR="001F3F10" w:rsidRPr="00D26F3D" w:rsidRDefault="001F3F10" w:rsidP="0064545A">
      <w:pPr>
        <w:pStyle w:val="ListParagraph"/>
        <w:numPr>
          <w:ilvl w:val="2"/>
          <w:numId w:val="28"/>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Transportlīdzekļu garantijas laikā nodrošināt Transportlīdzekļu tehnisko apkopi (turpmāk – Tehniskās apkopes pakalpojumi);</w:t>
      </w:r>
    </w:p>
    <w:p w14:paraId="0270A31A" w14:textId="77777777" w:rsidR="001F3F10" w:rsidRPr="00D26F3D" w:rsidRDefault="001F3F10" w:rsidP="0064545A">
      <w:pPr>
        <w:pStyle w:val="ListParagraph"/>
        <w:numPr>
          <w:ilvl w:val="2"/>
          <w:numId w:val="28"/>
        </w:numPr>
        <w:spacing w:before="60" w:after="0" w:line="240" w:lineRule="auto"/>
        <w:ind w:left="1134"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Transportlīdzekļu garantijas laikā nodrošināt Transportlīdzekļu bojājumu diagnostikas un remonta pakalpojumus (turpmāk – Remonta pakalpojumi) gadījumos, kad Transportlīdzekļu bojājums neattiecas uz Transportlīdzekļu garantijas noteikumiem.</w:t>
      </w:r>
    </w:p>
    <w:p w14:paraId="362DCBF3"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Īpašuma tiesības uz Transportlīdzekli pāriet Pasūtītājam brīdī, kad Izpildītājs nodod Transportlīdzekli Pasūtītājam, Pusēm abpusēji parakstot Transportlīdzekļu nodošanas – pieņemšanas aktu. Izpildītājs līdz Transportlīdzekļu nodošanas – pieņemšanas akta abpusējas parakstīšanas brīdim uzņemas r</w:t>
      </w:r>
      <w:r w:rsidRPr="00D26F3D">
        <w:rPr>
          <w:rFonts w:ascii="Segoe UI Light" w:eastAsia="Calibri" w:hAnsi="Segoe UI Light" w:cs="Segoe UI Light"/>
          <w:sz w:val="24"/>
          <w:szCs w:val="24"/>
          <w:lang w:val="lv-LV"/>
        </w:rPr>
        <w:t>isku par nejaušu gadījumu, ja sakarā ar to Transportlīdzeklis iet bojā vai bojājas.</w:t>
      </w:r>
    </w:p>
    <w:p w14:paraId="15F60944" w14:textId="77777777" w:rsidR="001F3F10"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veic samaksu par savlaicīgi, kvalitatīvi un atbilstoši Līgumam, normatīvajiem aktiem, piemērojamos standartos un vadlīnijās noteiktajām prasībām, kā arī nozarē pastāvošajai labajai praksei un Pasūtītāja norādījumiem piegādātiem Transportlīdzekļiem, kā arī sniegtiem Tehniskās apkopes pakalpojumiem un Remonta pakalpojumiem atbilstoši Līgumā noteiktajam.</w:t>
      </w:r>
    </w:p>
    <w:p w14:paraId="1ACE33F9" w14:textId="77777777" w:rsidR="001F3F10" w:rsidRPr="006C0289" w:rsidRDefault="001F3F10" w:rsidP="0064545A">
      <w:pPr>
        <w:numPr>
          <w:ilvl w:val="1"/>
          <w:numId w:val="28"/>
        </w:numPr>
        <w:spacing w:before="60"/>
        <w:ind w:left="567" w:hanging="567"/>
        <w:jc w:val="both"/>
        <w:rPr>
          <w:rFonts w:ascii="Segoe UI Light" w:hAnsi="Segoe UI Light" w:cs="Segoe UI Light"/>
          <w:sz w:val="24"/>
          <w:szCs w:val="24"/>
        </w:rPr>
      </w:pPr>
      <w:r w:rsidRPr="006C0289">
        <w:rPr>
          <w:rFonts w:ascii="Segoe UI Light" w:eastAsia="Segoe UI Light" w:hAnsi="Segoe UI Light" w:cs="Segoe UI Light"/>
          <w:sz w:val="24"/>
          <w:szCs w:val="24"/>
        </w:rPr>
        <w:t>P</w:t>
      </w:r>
      <w:r>
        <w:rPr>
          <w:rFonts w:ascii="Segoe UI Light" w:eastAsia="Segoe UI Light" w:hAnsi="Segoe UI Light" w:cs="Segoe UI Light"/>
          <w:sz w:val="24"/>
          <w:szCs w:val="24"/>
        </w:rPr>
        <w:t xml:space="preserve">asūtītājs transportlīdzekļus iegādājas </w:t>
      </w:r>
      <w:r>
        <w:rPr>
          <w:rFonts w:ascii="Segoe UI Light" w:hAnsi="Segoe UI Light" w:cs="Segoe UI Light"/>
          <w:bCs/>
          <w:sz w:val="24"/>
          <w:szCs w:val="24"/>
        </w:rPr>
        <w:t>tā</w:t>
      </w:r>
      <w:r w:rsidRPr="006C0289">
        <w:rPr>
          <w:rFonts w:ascii="Segoe UI Light" w:hAnsi="Segoe UI Light" w:cs="Segoe UI Light"/>
          <w:bCs/>
          <w:sz w:val="24"/>
          <w:szCs w:val="24"/>
        </w:rPr>
        <w:t xml:space="preserve"> īstenotā projekta "Energoefektivitātes paaugstināšana transporta sektorā – atbalsts elektromobiļu un to uzlādes infrastruktūras ieviešana” ietvaros ar Modernizācijas fonda atbalstu</w:t>
      </w:r>
      <w:r w:rsidRPr="006C0289">
        <w:rPr>
          <w:rFonts w:ascii="Segoe UI Light" w:hAnsi="Segoe UI Light" w:cs="Segoe UI Light"/>
          <w:sz w:val="24"/>
          <w:szCs w:val="24"/>
        </w:rPr>
        <w:t>.</w:t>
      </w:r>
    </w:p>
    <w:p w14:paraId="73AC88C2" w14:textId="77777777" w:rsidR="001F3F10" w:rsidRPr="00D26F3D" w:rsidRDefault="001F3F10" w:rsidP="0064545A">
      <w:pPr>
        <w:numPr>
          <w:ilvl w:val="0"/>
          <w:numId w:val="28"/>
        </w:numPr>
        <w:tabs>
          <w:tab w:val="clear" w:pos="72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LĪGUMA SUMMA UN NORĒĶINU KĀRTĪBA</w:t>
      </w:r>
    </w:p>
    <w:p w14:paraId="3D07683F"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Līguma summa sastāv no:</w:t>
      </w:r>
    </w:p>
    <w:p w14:paraId="603716C5"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samaksas par piegādātiem Transportlīdzekļiem, kas saskaņā ar Līguma 3. pielikumu </w:t>
      </w:r>
      <w:proofErr w:type="gramStart"/>
      <w:r w:rsidRPr="00D26F3D">
        <w:rPr>
          <w:rFonts w:ascii="Segoe UI Light" w:hAnsi="Segoe UI Light" w:cs="Segoe UI Light"/>
          <w:sz w:val="24"/>
          <w:szCs w:val="24"/>
        </w:rPr>
        <w:t>“Finanšu piedāvājums”,</w:t>
      </w:r>
      <w:proofErr w:type="gramEnd"/>
      <w:r w:rsidRPr="00D26F3D">
        <w:rPr>
          <w:rFonts w:ascii="Segoe UI Light" w:hAnsi="Segoe UI Light" w:cs="Segoe UI Light"/>
          <w:sz w:val="24"/>
          <w:szCs w:val="24"/>
        </w:rPr>
        <w:t xml:space="preserve"> ir līdz EUR __________________,___ (_______________________ </w:t>
      </w:r>
      <w:r w:rsidRPr="00D26F3D">
        <w:rPr>
          <w:rFonts w:ascii="Segoe UI Light" w:hAnsi="Segoe UI Light" w:cs="Segoe UI Light"/>
          <w:i/>
          <w:sz w:val="24"/>
          <w:szCs w:val="24"/>
        </w:rPr>
        <w:t>euro,</w:t>
      </w:r>
      <w:r w:rsidRPr="00D26F3D">
        <w:rPr>
          <w:rFonts w:ascii="Segoe UI Light" w:hAnsi="Segoe UI Light" w:cs="Segoe UI Light"/>
          <w:sz w:val="24"/>
          <w:szCs w:val="24"/>
        </w:rPr>
        <w:t xml:space="preserve"> __ centi), neieskaitot pievienotās vērtības nodokli (turpmāk – PVN);</w:t>
      </w:r>
    </w:p>
    <w:p w14:paraId="3C717442"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samaksas par Tehniskās apkopes pakalpojumiem, kas saskaņā ar Līguma 3. pielikumu </w:t>
      </w:r>
      <w:proofErr w:type="gramStart"/>
      <w:r w:rsidRPr="00D26F3D">
        <w:rPr>
          <w:rFonts w:ascii="Segoe UI Light" w:hAnsi="Segoe UI Light" w:cs="Segoe UI Light"/>
          <w:sz w:val="24"/>
          <w:szCs w:val="24"/>
        </w:rPr>
        <w:t>“Finanšu piedāvājums”,</w:t>
      </w:r>
      <w:proofErr w:type="gramEnd"/>
      <w:r w:rsidRPr="00D26F3D">
        <w:rPr>
          <w:rFonts w:ascii="Segoe UI Light" w:hAnsi="Segoe UI Light" w:cs="Segoe UI Light"/>
          <w:sz w:val="24"/>
          <w:szCs w:val="24"/>
        </w:rPr>
        <w:t xml:space="preserve"> ir līdz EUR __________________,___ (_______________________ </w:t>
      </w:r>
      <w:r w:rsidRPr="00D26F3D">
        <w:rPr>
          <w:rFonts w:ascii="Segoe UI Light" w:hAnsi="Segoe UI Light" w:cs="Segoe UI Light"/>
          <w:i/>
          <w:sz w:val="24"/>
          <w:szCs w:val="24"/>
        </w:rPr>
        <w:t>euro,</w:t>
      </w:r>
      <w:r w:rsidRPr="00D26F3D">
        <w:rPr>
          <w:rFonts w:ascii="Segoe UI Light" w:hAnsi="Segoe UI Light" w:cs="Segoe UI Light"/>
          <w:sz w:val="24"/>
          <w:szCs w:val="24"/>
        </w:rPr>
        <w:t xml:space="preserve"> __ centi), neieskaitot PVN;</w:t>
      </w:r>
    </w:p>
    <w:p w14:paraId="6785E902"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samaksas par Remonta pakalpojumiem saskaņā ar Pušu noslēgtu rakstveida vienošanos pie Līguma, kurā Pusēm vienojoties tiek noteiktas Remonta pakalpojumu izmaksas un Remonta pakalpojumu izpildes termiņi un kārtība.</w:t>
      </w:r>
    </w:p>
    <w:p w14:paraId="1748D42F"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Līguma 2.1. punktā un Līguma 3. pielikumā “Finanšu piedāvājums” norādītās cenas un Līguma summa ietver visas izmaksas, kas saistītas ar pilnīgu un kvalitatīvu Līguma izpildi, tajā skaitā, bet ne tikai, Transportlīdzekļu reģistrācija un pirmreizējā tehniskā apskate valsts akciju sabiedrībā “Ceļu satiksmes drošības direkcija", darbaspēka, mehānismu, materiālu, transporta, tehnisko palīglīdzekļu izmaksas, visi valsts un pašvaldības noteiktie nodokļi (izņemot PVN) un nodevas, tajā skaitā peļņu un ar risku faktoriem saistītās izmaksas, ietverot arī tādus riskus kā normatīvo aktu izmaiņu risks, preces un pakalpojumu (tajā skaitā arī darbaspēka) sadārdzinājuma risks u.c. tiešās un pieskaitāmās izmaksas, kas nepieciešamas Līguma saistību pilnīgai izpildei.</w:t>
      </w:r>
    </w:p>
    <w:p w14:paraId="6000DC79"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Izpildītājs nodrošina Līguma 3. pielikumā “Finanšu piedāvājums” norādīto cenu nemainīgumu visā Līguma darbības laikā. Iespējamā inflācija, tirgus apstākļu maiņa vai jebkuri citi apstākļi nevar būt par pamatu Līguma summas vai cenu paaugstināšanai, un šo procesu radītās sekas Izpildītājs ir ietvēris cenās.</w:t>
      </w:r>
    </w:p>
    <w:p w14:paraId="1C170026"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lang w:eastAsia="lv-LV"/>
        </w:rPr>
        <w:t>Pasūtītājam nav pienākums apgūt visu Līguma 2.1. punktā noteikto summu.</w:t>
      </w:r>
    </w:p>
    <w:p w14:paraId="396D84C0"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veic avansa maksājumu ___ % (______ procentu) apmērā no Līguma 2.1.1. punktā noteiktās summas Transportlīdzekļiem, 10 (desmit) darba dienu laikā pēc Izpildītāja sagatavotā rēķina saņemšanas dienas, finanšu līdzekļus pārskaitot uz Izpildītāja rēķinā norādīto norēķinu kontu kredītiestādē. Izpildītājs sagatavo un iesniedz Pasūtītājam rēķinu 5 (piecu) darba dienu laikā pēc Līguma abpusējas parakstīšanas dienas.</w:t>
      </w:r>
    </w:p>
    <w:p w14:paraId="398A9683"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veic atlikušo maksājumu no Līguma 2.1.1. punktā noteiktās summas par faktiski piegādātiem Transportlīdzekļiem 10 (desmit) darba dienu laikā pēc tam, kad ir izpildījušies visi turpmākie nosacījumi:</w:t>
      </w:r>
    </w:p>
    <w:p w14:paraId="14BCF47D"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Transportlīdzekļu un nodošanas –</w:t>
      </w:r>
      <w:r w:rsidRPr="00D26F3D">
        <w:t> </w:t>
      </w:r>
      <w:r w:rsidRPr="00D26F3D">
        <w:rPr>
          <w:rFonts w:ascii="Segoe UI Light" w:hAnsi="Segoe UI Light" w:cs="Segoe UI Light"/>
          <w:sz w:val="24"/>
          <w:szCs w:val="24"/>
        </w:rPr>
        <w:t>pieņemšanas aktu;</w:t>
      </w:r>
    </w:p>
    <w:p w14:paraId="2FFC0B2B"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ir iesniedzis Pasūtītājam atbilstošu rēķinu. Rēķina izrakstīšanas pamats ir Pušu abpusēji parakstīts Transportlīdzekļu </w:t>
      </w:r>
      <w:r w:rsidRPr="00D26F3D">
        <w:rPr>
          <w:rFonts w:ascii="Segoe UI Light" w:hAnsi="Segoe UI Light" w:cs="Segoe UI Light"/>
          <w:bCs/>
          <w:sz w:val="24"/>
          <w:szCs w:val="24"/>
        </w:rPr>
        <w:t>nodošanas – pieņemšanas akts</w:t>
      </w:r>
      <w:r w:rsidRPr="00D26F3D">
        <w:rPr>
          <w:rFonts w:ascii="Segoe UI Light" w:hAnsi="Segoe UI Light" w:cs="Segoe UI Light"/>
          <w:sz w:val="24"/>
          <w:szCs w:val="24"/>
        </w:rPr>
        <w:t>.</w:t>
      </w:r>
    </w:p>
    <w:p w14:paraId="73454D74"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neiesniedz rēķinu par Līguma 2.5. punktā noteikto avansu, Pasūtītājs samaksā Izpildītājam par faktiski piegādātiem Transportlīdzekļiem un veiktiem Pārbūves darbiem vienā maksājumā 10 (desmit) darba dienu laikā pēc tam, kad ir izpildījušies visi turpmākie nosacījumi:</w:t>
      </w:r>
    </w:p>
    <w:p w14:paraId="44B95D5E"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Transportlīdzekļu nodošanas – pieņemšanas aktu;</w:t>
      </w:r>
    </w:p>
    <w:p w14:paraId="163FAD4D"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Izpildītājs ir iesniedzis Pasūtītājam atbilstošu rēķinu. Rēķina izrakstīšanas pamats ir Pušu parakstīts Transportlīdzekļu nodošanas – pieņemšanas akts.</w:t>
      </w:r>
    </w:p>
    <w:p w14:paraId="23E827C2"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apmaksu par Tehniskās apkopes pakalpojumiem un/vai Remonta pakalpojumiem veic 10 (desmit) darba dienu laikā pēc tam, kad ir izpildījušies visi turpmākie nosacījumi:</w:t>
      </w:r>
    </w:p>
    <w:p w14:paraId="1C4A0D94"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Pasūtītājs ir parakstījis Izpildītāja sagatavoto, parakstīto un iesniegto Tehniskās apkopes pakalpojumu un/vai Remonta pakalpojumu nodošanas – pieņemšanas aktu;</w:t>
      </w:r>
    </w:p>
    <w:p w14:paraId="5FF7A0E9"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ir iesniedzis Pasūtītājam atbilstošu rēķinu. Rēķina izrakstīšanas pamats ir Pušu abpusēji parakstīts Transportlīdzekļa tehniskās apkopes un/vai Remonta pakalpojumu </w:t>
      </w:r>
      <w:r w:rsidRPr="00D26F3D">
        <w:rPr>
          <w:rFonts w:ascii="Segoe UI Light" w:hAnsi="Segoe UI Light" w:cs="Segoe UI Light"/>
          <w:bCs/>
          <w:color w:val="000000"/>
          <w:sz w:val="24"/>
          <w:szCs w:val="24"/>
        </w:rPr>
        <w:t>nodošanas - pieņemšanas akts</w:t>
      </w:r>
      <w:r w:rsidRPr="00D26F3D">
        <w:rPr>
          <w:rFonts w:ascii="Segoe UI Light" w:hAnsi="Segoe UI Light" w:cs="Segoe UI Light"/>
          <w:sz w:val="24"/>
          <w:szCs w:val="24"/>
        </w:rPr>
        <w:t>.</w:t>
      </w:r>
    </w:p>
    <w:p w14:paraId="39E4E2B0"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ir tiesīgs samazināt maksājumu par Transportlīdzekļiem, Tehniskās apkopes pakalpojumiem un/vai Remonta pakalpojumiem, ja saskaņā ar Līgumā noteikto Puses ir vienojušās par maksājuma apjoma samazinājumu.</w:t>
      </w:r>
    </w:p>
    <w:p w14:paraId="1CD93DD3"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rēķinu sagatavo strukturēta elektroniskā rēķina XML formātā, kas noformēts atbilstoši normatīvajos aktos noteiktajām prasībām</w:t>
      </w:r>
      <w:r>
        <w:rPr>
          <w:rFonts w:ascii="Segoe UI Light" w:hAnsi="Segoe UI Light" w:cs="Segoe UI Light"/>
          <w:sz w:val="24"/>
          <w:szCs w:val="24"/>
        </w:rPr>
        <w:t xml:space="preserve"> un </w:t>
      </w:r>
      <w:r w:rsidRPr="00B008EF">
        <w:rPr>
          <w:rFonts w:ascii="Segoe UI Light" w:hAnsi="Segoe UI Light" w:cs="Segoe UI Light"/>
          <w:sz w:val="24"/>
          <w:szCs w:val="24"/>
        </w:rPr>
        <w:t xml:space="preserve">kurā iekļauta atsauce: Projekts </w:t>
      </w:r>
      <w:r>
        <w:rPr>
          <w:rFonts w:ascii="Segoe UI Light" w:hAnsi="Segoe UI Light" w:cs="Segoe UI Light"/>
          <w:sz w:val="24"/>
          <w:szCs w:val="24"/>
        </w:rPr>
        <w:t>“</w:t>
      </w:r>
      <w:r w:rsidRPr="00B008EF">
        <w:rPr>
          <w:rFonts w:ascii="Segoe UI Light" w:hAnsi="Segoe UI Light" w:cs="Segoe UI Light"/>
          <w:sz w:val="24"/>
          <w:szCs w:val="24"/>
        </w:rPr>
        <w:t>Energoefektivitātes paaugstināšana transporta sektorā – atbalsts elektromobiļu un to uzlādes infrastruktūras ieviešanai</w:t>
      </w:r>
      <w:r>
        <w:rPr>
          <w:rFonts w:ascii="Segoe UI Light" w:hAnsi="Segoe UI Light" w:cs="Segoe UI Light"/>
          <w:sz w:val="24"/>
          <w:szCs w:val="24"/>
        </w:rPr>
        <w:t>”</w:t>
      </w:r>
      <w:r w:rsidRPr="00D26F3D">
        <w:rPr>
          <w:rFonts w:ascii="Segoe UI Light" w:hAnsi="Segoe UI Light" w:cs="Segoe UI Light"/>
          <w:sz w:val="24"/>
          <w:szCs w:val="24"/>
        </w:rPr>
        <w:t xml:space="preserve">. Strukturētu elektronisko rēķinu Izpildītājs izsniedz Pasūtītājam tā oficiālās elektroniskās adreses </w:t>
      </w:r>
      <w:proofErr w:type="spellStart"/>
      <w:r w:rsidRPr="00D26F3D">
        <w:rPr>
          <w:rFonts w:ascii="Segoe UI Light" w:hAnsi="Segoe UI Light" w:cs="Segoe UI Light"/>
          <w:sz w:val="24"/>
          <w:szCs w:val="24"/>
        </w:rPr>
        <w:t>apakšadresē</w:t>
      </w:r>
      <w:proofErr w:type="spellEnd"/>
      <w:r w:rsidRPr="00D26F3D">
        <w:rPr>
          <w:rFonts w:ascii="Segoe UI Light" w:hAnsi="Segoe UI Light" w:cs="Segoe UI Light"/>
          <w:sz w:val="24"/>
          <w:szCs w:val="24"/>
        </w:rPr>
        <w:t>: EINVOICE@40003021907.</w:t>
      </w:r>
    </w:p>
    <w:p w14:paraId="552590DB"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Izpildītājs nesagatavo strukturētu elektronisko rēķinu Līguma 2.10. punktā noteiktajā kārtībā, Puses vienojas, ka rēķinu līdz 2027. gada 31. decembrim sagatavo elektroniski un tas ir derīgs bez paraksta. </w:t>
      </w:r>
      <w:r>
        <w:rPr>
          <w:rFonts w:ascii="Segoe UI Light" w:hAnsi="Segoe UI Light" w:cs="Segoe UI Light"/>
          <w:sz w:val="24"/>
          <w:szCs w:val="24"/>
        </w:rPr>
        <w:t>Rēķinā iekļauj</w:t>
      </w:r>
      <w:r w:rsidRPr="00B008EF">
        <w:rPr>
          <w:rFonts w:ascii="Segoe UI Light" w:hAnsi="Segoe UI Light" w:cs="Segoe UI Light"/>
          <w:sz w:val="24"/>
          <w:szCs w:val="24"/>
        </w:rPr>
        <w:t xml:space="preserve"> atsauc</w:t>
      </w:r>
      <w:r>
        <w:rPr>
          <w:rFonts w:ascii="Segoe UI Light" w:hAnsi="Segoe UI Light" w:cs="Segoe UI Light"/>
          <w:sz w:val="24"/>
          <w:szCs w:val="24"/>
        </w:rPr>
        <w:t>i</w:t>
      </w:r>
      <w:r w:rsidRPr="00B008EF">
        <w:rPr>
          <w:rFonts w:ascii="Segoe UI Light" w:hAnsi="Segoe UI Light" w:cs="Segoe UI Light"/>
          <w:sz w:val="24"/>
          <w:szCs w:val="24"/>
        </w:rPr>
        <w:t xml:space="preserve">: Projekts </w:t>
      </w:r>
      <w:r>
        <w:rPr>
          <w:rFonts w:ascii="Segoe UI Light" w:hAnsi="Segoe UI Light" w:cs="Segoe UI Light"/>
          <w:sz w:val="24"/>
          <w:szCs w:val="24"/>
        </w:rPr>
        <w:t>“</w:t>
      </w:r>
      <w:r w:rsidRPr="00B008EF">
        <w:rPr>
          <w:rFonts w:ascii="Segoe UI Light" w:hAnsi="Segoe UI Light" w:cs="Segoe UI Light"/>
          <w:sz w:val="24"/>
          <w:szCs w:val="24"/>
        </w:rPr>
        <w:t xml:space="preserve">Energoefektivitātes paaugstināšana </w:t>
      </w:r>
      <w:r w:rsidRPr="00B008EF">
        <w:rPr>
          <w:rFonts w:ascii="Segoe UI Light" w:hAnsi="Segoe UI Light" w:cs="Segoe UI Light"/>
          <w:sz w:val="24"/>
          <w:szCs w:val="24"/>
        </w:rPr>
        <w:lastRenderedPageBreak/>
        <w:t xml:space="preserve">transporta sektorā – atbalsts elektromobiļu un to uzlādes infrastruktūras </w:t>
      </w:r>
      <w:proofErr w:type="spellStart"/>
      <w:r w:rsidRPr="00B008EF">
        <w:rPr>
          <w:rFonts w:ascii="Segoe UI Light" w:hAnsi="Segoe UI Light" w:cs="Segoe UI Light"/>
          <w:sz w:val="24"/>
          <w:szCs w:val="24"/>
        </w:rPr>
        <w:t>ieviešanai</w:t>
      </w:r>
      <w:r>
        <w:rPr>
          <w:rFonts w:ascii="Segoe UI Light" w:hAnsi="Segoe UI Light" w:cs="Segoe UI Light"/>
          <w:sz w:val="24"/>
          <w:szCs w:val="24"/>
        </w:rPr>
        <w:t>”</w:t>
      </w:r>
      <w:r w:rsidRPr="00D26F3D">
        <w:rPr>
          <w:rFonts w:ascii="Segoe UI Light" w:hAnsi="Segoe UI Light" w:cs="Segoe UI Light"/>
          <w:sz w:val="24"/>
          <w:szCs w:val="24"/>
        </w:rPr>
        <w:t>Izpildītājs</w:t>
      </w:r>
      <w:proofErr w:type="spellEnd"/>
      <w:r w:rsidRPr="00D26F3D">
        <w:rPr>
          <w:rFonts w:ascii="Segoe UI Light" w:hAnsi="Segoe UI Light" w:cs="Segoe UI Light"/>
          <w:sz w:val="24"/>
          <w:szCs w:val="24"/>
        </w:rPr>
        <w:t xml:space="preserve"> nosūta rēķinu uz Pasūtītāja e-pasta adresi </w:t>
      </w:r>
      <w:proofErr w:type="spellStart"/>
      <w:r w:rsidRPr="00D26F3D">
        <w:rPr>
          <w:rFonts w:ascii="Segoe UI Light" w:hAnsi="Segoe UI Light" w:cs="Segoe UI Light"/>
          <w:sz w:val="24"/>
          <w:szCs w:val="24"/>
        </w:rPr>
        <w:t>gramatvediba@esakari.lv</w:t>
      </w:r>
      <w:proofErr w:type="spellEnd"/>
      <w:r w:rsidRPr="00D26F3D">
        <w:rPr>
          <w:rFonts w:ascii="Segoe UI Light" w:hAnsi="Segoe UI Light" w:cs="Segoe UI Light"/>
          <w:sz w:val="24"/>
          <w:szCs w:val="24"/>
        </w:rPr>
        <w:t>. Rēķins uzskatāms par paziņotu nākamajā darba dienā pēc tā nosūtīšanas.</w:t>
      </w:r>
    </w:p>
    <w:p w14:paraId="1D330D28"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PVN piemēro normatīvajos aktos noteiktajā apmērā un kārtībā. Ja Līguma darbības laikā atbilstoši normatīvajiem aktiem mainās PVN likme, Puses vienojas bez papildu vienošanās Līgumā noteiktajām summām bez PVN piemērot spēkā esošo PVN likmi.</w:t>
      </w:r>
    </w:p>
    <w:p w14:paraId="4A8C8B13"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Maksājumus atzīst par izpildītiem dienā, </w:t>
      </w:r>
      <w:proofErr w:type="gramStart"/>
      <w:r w:rsidRPr="00D26F3D">
        <w:rPr>
          <w:rFonts w:ascii="Segoe UI Light" w:hAnsi="Segoe UI Light" w:cs="Segoe UI Light"/>
          <w:sz w:val="24"/>
          <w:szCs w:val="24"/>
        </w:rPr>
        <w:t>kad Pasūtītājs pārskaitījis finanšu līdzekļus uz Izpildītāja rēķinā norādīto norēķinu kontu kredītiestādē, ko apliecina kredītiestādes</w:t>
      </w:r>
      <w:proofErr w:type="gramEnd"/>
      <w:r w:rsidRPr="00D26F3D">
        <w:rPr>
          <w:rFonts w:ascii="Segoe UI Light" w:hAnsi="Segoe UI Light" w:cs="Segoe UI Light"/>
          <w:sz w:val="24"/>
          <w:szCs w:val="24"/>
        </w:rPr>
        <w:t xml:space="preserve"> apstiprināts maksājuma uzdevums.</w:t>
      </w:r>
    </w:p>
    <w:p w14:paraId="0CC0460D" w14:textId="77777777" w:rsidR="001F3F10" w:rsidRPr="00D26F3D" w:rsidRDefault="001F3F10" w:rsidP="0064545A">
      <w:pPr>
        <w:numPr>
          <w:ilvl w:val="0"/>
          <w:numId w:val="28"/>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TRANSPORTLĪDZEKĻU PIEGĀDES, NODOŠANAS UN PIEŅEMŠANAS KĀRTĪBA</w:t>
      </w:r>
    </w:p>
    <w:p w14:paraId="474C14A6"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Izpildītājs veic Transportlīdzekļu piegādi Pasūtītājam adresē: Eksporta ielā 5, Rīgā ne vēlāk kā </w:t>
      </w:r>
      <w:r>
        <w:rPr>
          <w:rFonts w:ascii="Segoe UI Light" w:hAnsi="Segoe UI Light" w:cs="Segoe UI Light"/>
          <w:sz w:val="24"/>
          <w:szCs w:val="24"/>
        </w:rPr>
        <w:t>___</w:t>
      </w:r>
      <w:r w:rsidRPr="00D26F3D">
        <w:rPr>
          <w:rFonts w:ascii="Segoe UI Light" w:hAnsi="Segoe UI Light" w:cs="Segoe UI Light"/>
          <w:sz w:val="24"/>
          <w:szCs w:val="24"/>
        </w:rPr>
        <w:t xml:space="preserve"> (</w:t>
      </w:r>
      <w:r>
        <w:rPr>
          <w:rFonts w:ascii="Segoe UI Light" w:hAnsi="Segoe UI Light" w:cs="Segoe UI Light"/>
          <w:sz w:val="24"/>
          <w:szCs w:val="24"/>
        </w:rPr>
        <w:t>_____________</w:t>
      </w:r>
      <w:r w:rsidRPr="00D26F3D">
        <w:rPr>
          <w:rFonts w:ascii="Segoe UI Light" w:hAnsi="Segoe UI Light" w:cs="Segoe UI Light"/>
          <w:sz w:val="24"/>
          <w:szCs w:val="24"/>
        </w:rPr>
        <w:t>)</w:t>
      </w:r>
      <w:r>
        <w:rPr>
          <w:rStyle w:val="FootnoteReference"/>
          <w:rFonts w:ascii="Segoe UI Light" w:hAnsi="Segoe UI Light"/>
          <w:sz w:val="24"/>
          <w:szCs w:val="24"/>
        </w:rPr>
        <w:footnoteReference w:id="5"/>
      </w:r>
      <w:r w:rsidRPr="00D26F3D">
        <w:rPr>
          <w:rFonts w:ascii="Segoe UI Light" w:hAnsi="Segoe UI Light" w:cs="Segoe UI Light"/>
          <w:sz w:val="24"/>
          <w:szCs w:val="24"/>
        </w:rPr>
        <w:t xml:space="preserve"> mēnešu laikā no Līguma abpusējas parakstīšanas dienas atbilstoši Līgumam, normatīvajiem aktiem, piemērojamos standartos un vadlīnijās noteiktajām prasībām, kā arī nozarē pastāvošajai labajai praksei un Pasūtītāja norādījumiem.</w:t>
      </w:r>
    </w:p>
    <w:p w14:paraId="4CC0F96C"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Līguma 1</w:t>
      </w:r>
      <w:r>
        <w:rPr>
          <w:rFonts w:ascii="Segoe UI Light" w:hAnsi="Segoe UI Light" w:cs="Segoe UI Light"/>
          <w:sz w:val="24"/>
          <w:szCs w:val="24"/>
        </w:rPr>
        <w:t>2</w:t>
      </w:r>
      <w:r w:rsidRPr="00D26F3D">
        <w:rPr>
          <w:rFonts w:ascii="Segoe UI Light" w:hAnsi="Segoe UI Light" w:cs="Segoe UI Light"/>
          <w:sz w:val="24"/>
          <w:szCs w:val="24"/>
        </w:rPr>
        <w:t>.1.2. punktā noteiktais Izpildītāja pilnvarotais pārstāvis rakstveidā informē Līguma 1</w:t>
      </w:r>
      <w:r>
        <w:rPr>
          <w:rFonts w:ascii="Segoe UI Light" w:hAnsi="Segoe UI Light" w:cs="Segoe UI Light"/>
          <w:sz w:val="24"/>
          <w:szCs w:val="24"/>
        </w:rPr>
        <w:t>2</w:t>
      </w:r>
      <w:r w:rsidRPr="00D26F3D">
        <w:rPr>
          <w:rFonts w:ascii="Segoe UI Light" w:hAnsi="Segoe UI Light" w:cs="Segoe UI Light"/>
          <w:sz w:val="24"/>
          <w:szCs w:val="24"/>
        </w:rPr>
        <w:t>.1.1. punktā noteikto Pasūtītāja pilnvaroto pārstāvi par Transportlīdzekļu gatavību nodošanai vismaz 5 (piecas) darba dienas pirms plānotās piegādes. Līguma 1</w:t>
      </w:r>
      <w:r>
        <w:rPr>
          <w:rFonts w:ascii="Segoe UI Light" w:hAnsi="Segoe UI Light" w:cs="Segoe UI Light"/>
          <w:sz w:val="24"/>
          <w:szCs w:val="24"/>
        </w:rPr>
        <w:t>2</w:t>
      </w:r>
      <w:r w:rsidRPr="00D26F3D">
        <w:rPr>
          <w:rFonts w:ascii="Segoe UI Light" w:hAnsi="Segoe UI Light" w:cs="Segoe UI Light"/>
          <w:sz w:val="24"/>
          <w:szCs w:val="24"/>
        </w:rPr>
        <w:t>.1.1. punktā noteiktais Pasūtītāja pilnvarotais pārstāvis saskaņo Transportlīdzekļu piegādes dienu un laiku, nosūtot elektroniskā pasta sūtījumā Līguma 1</w:t>
      </w:r>
      <w:r>
        <w:rPr>
          <w:rFonts w:ascii="Segoe UI Light" w:hAnsi="Segoe UI Light" w:cs="Segoe UI Light"/>
          <w:sz w:val="24"/>
          <w:szCs w:val="24"/>
        </w:rPr>
        <w:t>2</w:t>
      </w:r>
      <w:r w:rsidRPr="00D26F3D">
        <w:rPr>
          <w:rFonts w:ascii="Segoe UI Light" w:hAnsi="Segoe UI Light" w:cs="Segoe UI Light"/>
          <w:sz w:val="24"/>
          <w:szCs w:val="24"/>
        </w:rPr>
        <w:t>.1.2. punktā noteiktajam Izpildītāja pilnvarotajam pārstāvim datumu un laiku, kad Transportlīdzekļi piegādājami Pasūtītāja adresē: Eksporta ielā 5, Rīgā.</w:t>
      </w:r>
    </w:p>
    <w:p w14:paraId="222D8B43"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kopā ar Transportlīdzekļiem nodod Pasūtītājam Transportlīdzekļu atslēgas un visus ar Transportlīdzekļiem saistītos dokumentus.</w:t>
      </w:r>
    </w:p>
    <w:p w14:paraId="484459D0"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sagatavo un vienlaikus ar Transportlīdzekļu piegādi iesniedz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noteiktajam Pasūtītāja pilnvarotajam pārstāvim Transportlīdzekļu nodošanas – pieņemšanas aktu, kurā ietverta informācija par piegādāto Transportlīdzekli saskaņā ar Līguma nosacījumiem, </w:t>
      </w:r>
      <w:r w:rsidRPr="00D26F3D">
        <w:rPr>
          <w:rFonts w:ascii="Segoe UI Light" w:hAnsi="Segoe UI Light" w:cs="Segoe UI Light"/>
          <w:color w:val="000000"/>
          <w:sz w:val="24"/>
          <w:szCs w:val="24"/>
        </w:rPr>
        <w:t>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kā arī nozarē pastāvošo labo praksi un Pasūtītāja norādījumiem.</w:t>
      </w:r>
    </w:p>
    <w:p w14:paraId="01365D8D"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Pasūtītājs Transportlīdzekļu pieņemšanas brīdī veic Transportlīdzekļa pārbaudi un paraksta Transportlīdzekļu nodošanas – pieņemšanas aktu vai iesniedz Izpildītājam rakstveida pretenziju, ja Pasūtītājam radušies iebildumi par Transportlīdzekļi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 un/vai Pasūtītāja norādījumiem.</w:t>
      </w:r>
    </w:p>
    <w:p w14:paraId="1DAFADA9"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Pasūtītājs Līguma 3.5. punktā noteiktajā kārtībā iesniedzis </w:t>
      </w:r>
      <w:r w:rsidRPr="003B531B">
        <w:rPr>
          <w:rFonts w:ascii="Segoe UI Light" w:hAnsi="Segoe UI Light" w:cs="Segoe UI Light"/>
          <w:sz w:val="24"/>
          <w:szCs w:val="24"/>
        </w:rPr>
        <w:t>Izpildītājam rakstveida pretenziju, Puses vienojas par neatbilstību novēršanas termiņu, kas nav ilgāks kā 30 (trīsdesmit) kalendārās dienas</w:t>
      </w:r>
      <w:proofErr w:type="gramStart"/>
      <w:r w:rsidRPr="003B531B">
        <w:rPr>
          <w:rFonts w:ascii="Segoe UI Light" w:hAnsi="Segoe UI Light" w:cs="Segoe UI Light"/>
          <w:sz w:val="24"/>
          <w:szCs w:val="24"/>
        </w:rPr>
        <w:t>, un neatbilstību novēršanas</w:t>
      </w:r>
      <w:proofErr w:type="gramEnd"/>
      <w:r w:rsidRPr="003B531B">
        <w:rPr>
          <w:rFonts w:ascii="Segoe UI Light" w:hAnsi="Segoe UI Light" w:cs="Segoe UI Light"/>
          <w:sz w:val="24"/>
          <w:szCs w:val="24"/>
        </w:rPr>
        <w:t xml:space="preserve"> kārtību un/vai </w:t>
      </w:r>
      <w:r w:rsidRPr="003B531B">
        <w:rPr>
          <w:rFonts w:ascii="Segoe UI Light" w:hAnsi="Segoe UI Light" w:cs="Segoe UI Light"/>
          <w:color w:val="000000"/>
          <w:sz w:val="24"/>
          <w:szCs w:val="24"/>
        </w:rPr>
        <w:t>maksājuma samazinājumu. Ja Izpildītājs</w:t>
      </w:r>
      <w:r w:rsidRPr="00D26F3D">
        <w:rPr>
          <w:rFonts w:ascii="Segoe UI Light" w:hAnsi="Segoe UI Light" w:cs="Segoe UI Light"/>
          <w:color w:val="000000"/>
          <w:sz w:val="24"/>
          <w:szCs w:val="24"/>
        </w:rPr>
        <w:t xml:space="preserve"> nepiekrīt Pasūtītāja pretenzijā norādītajām neatbilstībām, Pasūtītājam ir tiesības neatbilstību konstatēšanai piesaistīt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r w:rsidRPr="00D26F3D">
        <w:rPr>
          <w:rFonts w:ascii="Segoe UI Light" w:hAnsi="Segoe UI Light" w:cs="Segoe UI Light"/>
          <w:color w:val="000000"/>
          <w:sz w:val="24"/>
          <w:szCs w:val="24"/>
        </w:rPr>
        <w:t>.</w:t>
      </w:r>
    </w:p>
    <w:p w14:paraId="77A5F227"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Transportlīdzekļu piegādi uzskata par veiktu, ja</w:t>
      </w:r>
      <w:proofErr w:type="gramStart"/>
      <w:r w:rsidRPr="00D26F3D">
        <w:rPr>
          <w:rFonts w:ascii="Segoe UI Light" w:hAnsi="Segoe UI Light" w:cs="Segoe UI Light"/>
          <w:sz w:val="24"/>
          <w:szCs w:val="24"/>
        </w:rPr>
        <w:t xml:space="preserve"> tā veikta atbilstoši </w:t>
      </w:r>
      <w:r w:rsidRPr="00D26F3D">
        <w:rPr>
          <w:rFonts w:ascii="Segoe UI Light" w:hAnsi="Segoe UI Light" w:cs="Segoe UI Light"/>
          <w:color w:val="000000"/>
          <w:sz w:val="24"/>
          <w:szCs w:val="24"/>
        </w:rPr>
        <w:t>Līgumam</w:t>
      </w:r>
      <w:proofErr w:type="gramEnd"/>
      <w:r w:rsidRPr="00D26F3D">
        <w:rPr>
          <w:rFonts w:ascii="Segoe UI Light" w:hAnsi="Segoe UI Light" w:cs="Segoe UI Light"/>
          <w:color w:val="000000"/>
          <w:sz w:val="24"/>
          <w:szCs w:val="24"/>
        </w:rPr>
        <w:t>,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 kā arī Pasūtītāja norādījumiem un Līguma 1</w:t>
      </w:r>
      <w:r>
        <w:rPr>
          <w:rFonts w:ascii="Segoe UI Light" w:hAnsi="Segoe UI Light" w:cs="Segoe UI Light"/>
          <w:sz w:val="24"/>
          <w:szCs w:val="24"/>
        </w:rPr>
        <w:t>2</w:t>
      </w:r>
      <w:r w:rsidRPr="00D26F3D">
        <w:rPr>
          <w:rFonts w:ascii="Segoe UI Light" w:hAnsi="Segoe UI Light" w:cs="Segoe UI Light"/>
          <w:sz w:val="24"/>
          <w:szCs w:val="24"/>
        </w:rPr>
        <w:t>.1. punktā noteiktie Pušu pilnvarotie pārstāvji ir abpusēji parakstījuši Transportlīdzekļu nodošanas – pieņemšanas aktu.</w:t>
      </w:r>
    </w:p>
    <w:p w14:paraId="3447ABA1"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 xml:space="preserve">Gadījumā, ja pēc </w:t>
      </w:r>
      <w:r w:rsidRPr="00D26F3D">
        <w:rPr>
          <w:rFonts w:ascii="Segoe UI Light" w:hAnsi="Segoe UI Light" w:cs="Segoe UI Light"/>
          <w:sz w:val="24"/>
          <w:szCs w:val="24"/>
        </w:rPr>
        <w:t xml:space="preserve">Transportlīdzekļu </w:t>
      </w:r>
      <w:r w:rsidRPr="00D26F3D">
        <w:rPr>
          <w:rFonts w:ascii="Segoe UI Light" w:hAnsi="Segoe UI Light" w:cs="Segoe UI Light"/>
          <w:color w:val="000000"/>
          <w:sz w:val="24"/>
          <w:szCs w:val="24"/>
        </w:rPr>
        <w:t xml:space="preserve">nodošanas – pieņemšanas akta parakstīšanas Pasūtītājs konstatē </w:t>
      </w:r>
      <w:r w:rsidRPr="00D26F3D">
        <w:rPr>
          <w:rFonts w:ascii="Segoe UI Light" w:hAnsi="Segoe UI Light" w:cs="Segoe UI Light"/>
          <w:sz w:val="24"/>
          <w:szCs w:val="24"/>
        </w:rPr>
        <w:t xml:space="preserve">Transportlīdzekļu </w:t>
      </w:r>
      <w:r w:rsidRPr="00D26F3D">
        <w:rPr>
          <w:rFonts w:ascii="Segoe UI Light" w:hAnsi="Segoe UI Light" w:cs="Segoe UI Light"/>
          <w:color w:val="000000"/>
          <w:sz w:val="24"/>
          <w:szCs w:val="24"/>
        </w:rPr>
        <w:t>neatbilstību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 xml:space="preserve">piemērojamos standartos un vadlīnijās noteiktajām prasībām, nozarē pastāvošajai labajai </w:t>
      </w:r>
      <w:r w:rsidRPr="003B531B">
        <w:rPr>
          <w:rFonts w:ascii="Segoe UI Light" w:hAnsi="Segoe UI Light" w:cs="Segoe UI Light"/>
          <w:sz w:val="24"/>
          <w:szCs w:val="24"/>
        </w:rPr>
        <w:t>praksei</w:t>
      </w:r>
      <w:r w:rsidRPr="003B531B">
        <w:rPr>
          <w:rFonts w:ascii="Segoe UI Light" w:hAnsi="Segoe UI Light" w:cs="Segoe UI Light"/>
          <w:color w:val="000000"/>
          <w:sz w:val="24"/>
          <w:szCs w:val="24"/>
        </w:rPr>
        <w:t xml:space="preserve"> un/vai Pasūtītāja norādījumiem, Puses par to sastāda abpusēji </w:t>
      </w:r>
      <w:r w:rsidRPr="003B531B">
        <w:rPr>
          <w:rFonts w:ascii="Segoe UI Light" w:hAnsi="Segoe UI Light" w:cs="Segoe UI Light"/>
          <w:sz w:val="24"/>
          <w:szCs w:val="24"/>
        </w:rPr>
        <w:t xml:space="preserve">parakstītu aktu, un Izpildītājs 30 (trīsdesmit) kalendāro dienu laikā par saviem līdzekļiem novērš konstatētās neatbilstības. Ja Izpildītājs atsakās parakstīt neatbilstību aktu, Pasūtītājs </w:t>
      </w:r>
      <w:r w:rsidRPr="003B531B">
        <w:rPr>
          <w:rFonts w:ascii="Segoe UI Light" w:hAnsi="Segoe UI Light" w:cs="Segoe UI Light"/>
          <w:color w:val="000000"/>
          <w:sz w:val="24"/>
          <w:szCs w:val="24"/>
        </w:rPr>
        <w:t>pieaicina neatbilstību konstatēšanai</w:t>
      </w:r>
      <w:r w:rsidRPr="00D26F3D">
        <w:rPr>
          <w:rFonts w:ascii="Segoe UI Light" w:hAnsi="Segoe UI Light" w:cs="Segoe UI Light"/>
          <w:color w:val="000000"/>
          <w:sz w:val="24"/>
          <w:szCs w:val="24"/>
        </w:rPr>
        <w:t xml:space="preserve">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p>
    <w:p w14:paraId="3C901F79"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Gadījumā, ja Līguma 3.6. un/vai 3.8. punktā noteiktajā kārtībā pieaicinātais eksperts konstatē, ka Izpildītājs nav izpildījis Līguma noteikumus</w:t>
      </w:r>
      <w:proofErr w:type="gramStart"/>
      <w:r w:rsidRPr="00D26F3D">
        <w:rPr>
          <w:rFonts w:ascii="Segoe UI Light" w:hAnsi="Segoe UI Light" w:cs="Segoe UI Light"/>
          <w:sz w:val="24"/>
          <w:szCs w:val="24"/>
        </w:rPr>
        <w:t xml:space="preserve"> vai Transportlīdzekļi </w:t>
      </w:r>
      <w:r w:rsidRPr="00D26F3D">
        <w:rPr>
          <w:rFonts w:ascii="Segoe UI Light" w:hAnsi="Segoe UI Light" w:cs="Segoe UI Light"/>
          <w:color w:val="000000"/>
          <w:sz w:val="24"/>
          <w:szCs w:val="24"/>
        </w:rPr>
        <w:t>neatbilst Līgumam</w:t>
      </w:r>
      <w:proofErr w:type="gramEnd"/>
      <w:r w:rsidRPr="00D26F3D">
        <w:rPr>
          <w:rFonts w:ascii="Segoe UI Light" w:hAnsi="Segoe UI Light" w:cs="Segoe UI Light"/>
          <w:color w:val="000000"/>
          <w:sz w:val="24"/>
          <w:szCs w:val="24"/>
        </w:rPr>
        <w:t>,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 xml:space="preserve">piemērojamos standartos un vadlīnijās noteiktajām prasībām, nozarē pastāvošajai labajai praksei </w:t>
      </w:r>
      <w:r w:rsidRPr="00D26F3D">
        <w:rPr>
          <w:rFonts w:ascii="Segoe UI Light" w:hAnsi="Segoe UI Light" w:cs="Segoe UI Light"/>
          <w:color w:val="000000"/>
          <w:sz w:val="24"/>
          <w:szCs w:val="24"/>
        </w:rPr>
        <w:t>un/vai Pasūtītāja norādījumiem</w:t>
      </w:r>
      <w:r w:rsidRPr="00D26F3D">
        <w:rPr>
          <w:rFonts w:ascii="Segoe UI Light" w:hAnsi="Segoe UI Light" w:cs="Segoe UI Light"/>
          <w:sz w:val="24"/>
          <w:szCs w:val="24"/>
        </w:rPr>
        <w:t>, Izpildītājam ir pienākums eksperta noteiktajā termiņā novērst eksperta atzinumā konstatētās neatbilstības.</w:t>
      </w:r>
    </w:p>
    <w:p w14:paraId="00143296"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3.9. punktā noteiktajā termiņā Izpildītājs nav novērsis eksperta atzinumā konstatētās nepilnības, Pasūtītājam ir tiesības vienpusēji izbeigt Līgumu, kā arī Izpildītājam ir pienākums atlīdzināt Pasūtītājam visus tiešos zaudējumus. </w:t>
      </w:r>
      <w:r w:rsidRPr="00D26F3D">
        <w:rPr>
          <w:rFonts w:ascii="Segoe UI Light" w:hAnsi="Segoe UI Light" w:cs="Segoe UI Light"/>
          <w:noProof/>
          <w:sz w:val="24"/>
          <w:szCs w:val="24"/>
        </w:rPr>
        <w:t>Līgums skaitās izbeigts ar Pasūtītāja paziņojuma Izpildītājam par Līguma izbeigšanu paziņošanu</w:t>
      </w:r>
      <w:r w:rsidRPr="00D26F3D">
        <w:rPr>
          <w:rFonts w:ascii="Segoe UI Light" w:hAnsi="Segoe UI Light" w:cs="Segoe UI Light"/>
          <w:sz w:val="24"/>
          <w:szCs w:val="24"/>
        </w:rPr>
        <w:t>. Ja paziņojums sūtīts ar pasta starpniecību ierakstītā sūtījumā, tas uzskatāms par paziņotu 7. (septītajā) dienā pēc tā nodošanas pastā, bet, ja tas sūtīts elektroniski, tas uzskatāms par paziņotu 2. (otrajā) darbdienā pēc tā nosūtīšanas.</w:t>
      </w:r>
    </w:p>
    <w:p w14:paraId="21E55EDD"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noProof/>
          <w:color w:val="000000"/>
          <w:sz w:val="24"/>
          <w:szCs w:val="24"/>
        </w:rPr>
        <w:t xml:space="preserve">Pēc </w:t>
      </w:r>
      <w:r w:rsidRPr="00D26F3D">
        <w:rPr>
          <w:rFonts w:ascii="Segoe UI Light" w:hAnsi="Segoe UI Light" w:cs="Segoe UI Light"/>
          <w:color w:val="000000"/>
          <w:sz w:val="24"/>
          <w:szCs w:val="24"/>
        </w:rPr>
        <w:t xml:space="preserve">Līguma </w:t>
      </w:r>
      <w:r w:rsidRPr="00D26F3D">
        <w:rPr>
          <w:rFonts w:ascii="Segoe UI Light" w:hAnsi="Segoe UI Light" w:cs="Segoe UI Light"/>
          <w:sz w:val="24"/>
          <w:szCs w:val="24"/>
        </w:rPr>
        <w:t>1</w:t>
      </w:r>
      <w:r>
        <w:rPr>
          <w:rFonts w:ascii="Segoe UI Light" w:hAnsi="Segoe UI Light" w:cs="Segoe UI Light"/>
          <w:sz w:val="24"/>
          <w:szCs w:val="24"/>
        </w:rPr>
        <w:t>2</w:t>
      </w:r>
      <w:r w:rsidRPr="00D26F3D">
        <w:rPr>
          <w:rFonts w:ascii="Segoe UI Light" w:hAnsi="Segoe UI Light" w:cs="Segoe UI Light"/>
          <w:sz w:val="24"/>
          <w:szCs w:val="24"/>
        </w:rPr>
        <w:t xml:space="preserve">.1. punktā </w:t>
      </w:r>
      <w:r w:rsidRPr="00D26F3D">
        <w:rPr>
          <w:rFonts w:ascii="Segoe UI Light" w:hAnsi="Segoe UI Light" w:cs="Segoe UI Light"/>
          <w:color w:val="000000"/>
          <w:sz w:val="24"/>
          <w:szCs w:val="24"/>
        </w:rPr>
        <w:t xml:space="preserve">noteikto Pušu pilnvaroto pārstāvju </w:t>
      </w:r>
      <w:r w:rsidRPr="00D26F3D">
        <w:rPr>
          <w:rFonts w:ascii="Segoe UI Light" w:hAnsi="Segoe UI Light" w:cs="Segoe UI Light"/>
          <w:sz w:val="24"/>
          <w:szCs w:val="24"/>
        </w:rPr>
        <w:t xml:space="preserve">Transportlīdzekļu </w:t>
      </w:r>
      <w:r w:rsidRPr="00D26F3D">
        <w:rPr>
          <w:rFonts w:ascii="Segoe UI Light" w:hAnsi="Segoe UI Light" w:cs="Segoe UI Light"/>
          <w:noProof/>
          <w:sz w:val="24"/>
          <w:szCs w:val="24"/>
        </w:rPr>
        <w:t>nodošanas – pieņemšanas akta abpusējas parakstīšanas, Izpildītājs sagatavo rēķinu par Līguma 2.6. vai 2.7. punktā noteikto maksājumu</w:t>
      </w:r>
      <w:r w:rsidRPr="00D26F3D">
        <w:rPr>
          <w:rFonts w:ascii="Segoe UI Light" w:hAnsi="Segoe UI Light" w:cs="Segoe UI Light"/>
          <w:sz w:val="24"/>
          <w:szCs w:val="24"/>
        </w:rPr>
        <w:t>.</w:t>
      </w:r>
    </w:p>
    <w:p w14:paraId="77750ADE" w14:textId="77777777" w:rsidR="001F3F10" w:rsidRPr="00D26F3D" w:rsidRDefault="001F3F10" w:rsidP="0064545A">
      <w:pPr>
        <w:numPr>
          <w:ilvl w:val="0"/>
          <w:numId w:val="28"/>
        </w:numPr>
        <w:tabs>
          <w:tab w:val="clear" w:pos="72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GARANTIJAS, TEHNISKĀS APKOPES UN REMONTA PAKALPOJUMU IZPILDES, NODOŠANAS UN PIEŅEMŠANAS KĀRTĪBA</w:t>
      </w:r>
    </w:p>
    <w:p w14:paraId="602ED22B"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Garantija ir Izpildītāja apliecinājums, ka piegādātie Transportlīdzekļi ir augstas kvalitātes un garantijas laikā saglabās lietošanas īpašības, drošumu un izpildījumu atbilstoši Līgumā un tā 1. pielikumā noteiktajām prasībām, kā arī piegādātie Transportlīdzekļi atbilst normatīvo aktu prasībām, piemērojamos standartos un vadlīnijās noteiktajām prasībām, kas uz to attiecas</w:t>
      </w:r>
      <w:r>
        <w:rPr>
          <w:rFonts w:ascii="Segoe UI Light" w:hAnsi="Segoe UI Light" w:cs="Segoe UI Light"/>
          <w:sz w:val="24"/>
          <w:szCs w:val="24"/>
        </w:rPr>
        <w:t>,</w:t>
      </w:r>
      <w:r w:rsidRPr="00D26F3D">
        <w:rPr>
          <w:rFonts w:ascii="Segoe UI Light" w:hAnsi="Segoe UI Light" w:cs="Segoe UI Light"/>
          <w:sz w:val="24"/>
          <w:szCs w:val="24"/>
        </w:rPr>
        <w:t xml:space="preserve"> kā arī nozarē pastāvošajai labajai praksei.</w:t>
      </w:r>
    </w:p>
    <w:p w14:paraId="7F41AEA2"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Garantijas laikā Izpildītājs ir atbildīgs par katru Transportlīdzeklim atklāto vai slēpto trūkumu, defektu, neatbilstību, ja tas nav radies nepareizas ekspluatācijas dēļ.</w:t>
      </w:r>
    </w:p>
    <w:p w14:paraId="15D57617"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Garantijas laikā Izpildītājs veic Tehniskās apkopes pakalpojumus Rīgas </w:t>
      </w:r>
      <w:proofErr w:type="spellStart"/>
      <w:r w:rsidRPr="00D26F3D">
        <w:rPr>
          <w:rFonts w:ascii="Segoe UI Light" w:hAnsi="Segoe UI Light" w:cs="Segoe UI Light"/>
          <w:sz w:val="24"/>
          <w:szCs w:val="24"/>
        </w:rPr>
        <w:t>valstspilsētas</w:t>
      </w:r>
      <w:proofErr w:type="spellEnd"/>
      <w:r w:rsidRPr="00D26F3D">
        <w:rPr>
          <w:rFonts w:ascii="Segoe UI Light" w:hAnsi="Segoe UI Light" w:cs="Segoe UI Light"/>
          <w:sz w:val="24"/>
          <w:szCs w:val="24"/>
        </w:rPr>
        <w:t xml:space="preserve"> administratīvajā teritorijā vai ne tālāk kā 10 km aiz Rīgas </w:t>
      </w:r>
      <w:proofErr w:type="spellStart"/>
      <w:r w:rsidRPr="00D26F3D">
        <w:rPr>
          <w:rFonts w:ascii="Segoe UI Light" w:hAnsi="Segoe UI Light" w:cs="Segoe UI Light"/>
          <w:sz w:val="24"/>
          <w:szCs w:val="24"/>
        </w:rPr>
        <w:t>valstpilsētas</w:t>
      </w:r>
      <w:proofErr w:type="spellEnd"/>
      <w:r w:rsidRPr="00D26F3D">
        <w:rPr>
          <w:rFonts w:ascii="Segoe UI Light" w:hAnsi="Segoe UI Light" w:cs="Segoe UI Light"/>
          <w:sz w:val="24"/>
          <w:szCs w:val="24"/>
        </w:rPr>
        <w:t xml:space="preserve"> administratīvās teritorijas robežas atbilstoši Līguma 2. pielikuma pielikumam “Tehnisko apkopju plāns”, kā arī atbilstoši normatīvo aktu prasībām, piemērojamos standartos un vadlīnijās noteiktajām prasībām, kā arī nozarē pastāvošajai labajai praksei un Pasūtītāja norādījumiem.</w:t>
      </w:r>
    </w:p>
    <w:p w14:paraId="391FFFF0"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Ja Transportlīdzekļu garantijas laikā Izpildītājs konstatē Transportlīdzekļa bojājumu, kas neattiecas uz Transportlīdzekļu garantijas noteikumiem, Izpildītājs rakstveidā paziņo Pasūtītājam par konstatēto bojājumu, nosūtot uz Līguma 1</w:t>
      </w:r>
      <w:r>
        <w:rPr>
          <w:rFonts w:ascii="Segoe UI Light" w:hAnsi="Segoe UI Light" w:cs="Segoe UI Light"/>
          <w:sz w:val="24"/>
          <w:szCs w:val="24"/>
        </w:rPr>
        <w:t>2</w:t>
      </w:r>
      <w:r w:rsidRPr="00D26F3D">
        <w:rPr>
          <w:rFonts w:ascii="Segoe UI Light" w:hAnsi="Segoe UI Light" w:cs="Segoe UI Light"/>
          <w:sz w:val="24"/>
          <w:szCs w:val="24"/>
        </w:rPr>
        <w:t xml:space="preserve">.1.1. punktā noteiktā Pasūtītāja pilnvarotā pārstāvja elektronisko pastu Izpildītāja parakstītu </w:t>
      </w:r>
      <w:proofErr w:type="spellStart"/>
      <w:r w:rsidRPr="00D26F3D">
        <w:rPr>
          <w:rFonts w:ascii="Segoe UI Light" w:hAnsi="Segoe UI Light" w:cs="Segoe UI Light"/>
          <w:sz w:val="24"/>
          <w:szCs w:val="24"/>
        </w:rPr>
        <w:t>defektācijas</w:t>
      </w:r>
      <w:proofErr w:type="spellEnd"/>
      <w:r w:rsidRPr="00D26F3D">
        <w:rPr>
          <w:rFonts w:ascii="Segoe UI Light" w:hAnsi="Segoe UI Light" w:cs="Segoe UI Light"/>
          <w:sz w:val="24"/>
          <w:szCs w:val="24"/>
        </w:rPr>
        <w:t xml:space="preserve"> aktu, kurā norāda konstatētos defektus,</w:t>
      </w:r>
      <w:r w:rsidRPr="00D26F3D">
        <w:t xml:space="preserve"> </w:t>
      </w:r>
      <w:r w:rsidRPr="00D26F3D">
        <w:rPr>
          <w:rFonts w:ascii="Segoe UI Light" w:hAnsi="Segoe UI Light" w:cs="Segoe UI Light"/>
          <w:sz w:val="24"/>
          <w:szCs w:val="24"/>
        </w:rPr>
        <w:t>to atbilstību garantijas noteikumos noteiktajam, remonta iespējas un potenciālās izmaksas. Izpildītājs Remonta pakalpojums var uzsākt tikai pēc Pušu rakstveida vienošanās pie Līguma, kurā Pusēm vienojoties nosaka Remonta pakalpojumu izmaksas un Remonta pakalpojumu izpildes termiņus un kārtību, noslēgšanas.</w:t>
      </w:r>
    </w:p>
    <w:p w14:paraId="1BAA5AC7"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 pēc Tehniskās apkopes un/vai Remonta pakalpojumu sniegšanas sagatavo un vienlaikus ar Transportlīdzekļa nodošanu iesniedz Līguma 1</w:t>
      </w:r>
      <w:r>
        <w:rPr>
          <w:rFonts w:ascii="Segoe UI Light" w:hAnsi="Segoe UI Light" w:cs="Segoe UI Light"/>
          <w:sz w:val="24"/>
          <w:szCs w:val="24"/>
        </w:rPr>
        <w:t>2</w:t>
      </w:r>
      <w:r w:rsidRPr="00D26F3D">
        <w:rPr>
          <w:rFonts w:ascii="Segoe UI Light" w:hAnsi="Segoe UI Light" w:cs="Segoe UI Light"/>
          <w:sz w:val="24"/>
          <w:szCs w:val="24"/>
        </w:rPr>
        <w:t>.1.1. punktā minētajam Pasūtītāja pilnvarotajam pārstāvim Tehniskās apkopes un/vai Remonta pakalpojumu nodošanas – pieņemšanas aktu, kurā ietverta informācija par pakalpojumu izpildi saskaņā ar Līguma nosacījumiem, normatīvo aktu prasībām, piemērojamos standartos un vadlīnijās noteiktajām prasībām, kā arī nozarē pastāvošajai labajai praksei un Pasūtītāja norādījumiem.</w:t>
      </w:r>
    </w:p>
    <w:p w14:paraId="71694DCC"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 Transportlīdzekļa un Tehniskās apkopes un/vai Remonta pakalpojumu pieņemšanas brīdī veic Tehniskās apkopes un/vai Remonta pakalpojumu pārbaudi un paraksta Tehniskās apkopes un/vai Remonta pakalpojumu nodošanas – pieņemšanas aktu</w:t>
      </w:r>
      <w:proofErr w:type="gramStart"/>
      <w:r w:rsidRPr="00D26F3D">
        <w:rPr>
          <w:rFonts w:ascii="Segoe UI Light" w:hAnsi="Segoe UI Light" w:cs="Segoe UI Light"/>
          <w:sz w:val="24"/>
          <w:szCs w:val="24"/>
        </w:rPr>
        <w:t xml:space="preserve"> vai iesniedz Izpildītājam rakstveida pretenziju</w:t>
      </w:r>
      <w:proofErr w:type="gramEnd"/>
      <w:r w:rsidRPr="00D26F3D">
        <w:rPr>
          <w:rFonts w:ascii="Segoe UI Light" w:hAnsi="Segoe UI Light" w:cs="Segoe UI Light"/>
          <w:sz w:val="24"/>
          <w:szCs w:val="24"/>
        </w:rPr>
        <w:t xml:space="preserve">, ja Pasūtītājam radušies iebildumi par Tehniskās apkopes un/vai Remonta pakalpojumiem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 un Pasūtītāja norādījumiem.</w:t>
      </w:r>
    </w:p>
    <w:p w14:paraId="6FDA6C37"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Pasūtītājs Līguma 4.6. punktā noteiktajā kārtībā iesniedzis Izpildītājam rakstveida pretenziju par Tehniskās apkopes un/vai Remonta pakalpojumiem, Puses vienojas par neatbilstību novēršanas termiņu, kas nav ilgāks kā 30 (trīsdesmit) kalendārās dienas</w:t>
      </w:r>
      <w:proofErr w:type="gramStart"/>
      <w:r w:rsidRPr="00D26F3D">
        <w:rPr>
          <w:rFonts w:ascii="Segoe UI Light" w:hAnsi="Segoe UI Light" w:cs="Segoe UI Light"/>
          <w:sz w:val="24"/>
          <w:szCs w:val="24"/>
        </w:rPr>
        <w:t>, un neatbilstību novēršanas</w:t>
      </w:r>
      <w:proofErr w:type="gramEnd"/>
      <w:r w:rsidRPr="00D26F3D">
        <w:rPr>
          <w:rFonts w:ascii="Segoe UI Light" w:hAnsi="Segoe UI Light" w:cs="Segoe UI Light"/>
          <w:sz w:val="24"/>
          <w:szCs w:val="24"/>
        </w:rPr>
        <w:t xml:space="preserve"> kārtību un/vai </w:t>
      </w:r>
      <w:r w:rsidRPr="00D26F3D">
        <w:rPr>
          <w:rFonts w:ascii="Segoe UI Light" w:hAnsi="Segoe UI Light" w:cs="Segoe UI Light"/>
          <w:color w:val="000000"/>
          <w:sz w:val="24"/>
          <w:szCs w:val="24"/>
        </w:rPr>
        <w:t xml:space="preserve">maksājuma samazinājumu. Ja Izpildītājs nepiekrīt Pasūtītāja pretenzijā norādītajām neatbilstībām, Pasūtītājam ir tiesības neatbilstību konstatēšanai piesaistīt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r w:rsidRPr="00D26F3D">
        <w:rPr>
          <w:rFonts w:ascii="Segoe UI Light" w:hAnsi="Segoe UI Light" w:cs="Segoe UI Light"/>
          <w:color w:val="000000"/>
          <w:sz w:val="24"/>
          <w:szCs w:val="24"/>
        </w:rPr>
        <w:t>.</w:t>
      </w:r>
    </w:p>
    <w:p w14:paraId="29766368"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Tehniskās apkopes un/vai Remonta pakalpojumi tiek uzskatīti par veiktiem, ja tie veikti atbilstoši </w:t>
      </w:r>
      <w:r w:rsidRPr="00D26F3D">
        <w:rPr>
          <w:rFonts w:ascii="Segoe UI Light" w:hAnsi="Segoe UI Light" w:cs="Segoe UI Light"/>
          <w:color w:val="000000"/>
          <w:sz w:val="24"/>
          <w:szCs w:val="24"/>
        </w:rPr>
        <w:t>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 kā arī Pasūtītāja norādījumiem un Līguma 1</w:t>
      </w:r>
      <w:r>
        <w:rPr>
          <w:rFonts w:ascii="Segoe UI Light" w:hAnsi="Segoe UI Light" w:cs="Segoe UI Light"/>
          <w:sz w:val="24"/>
          <w:szCs w:val="24"/>
        </w:rPr>
        <w:t>2</w:t>
      </w:r>
      <w:r w:rsidRPr="00D26F3D">
        <w:rPr>
          <w:rFonts w:ascii="Segoe UI Light" w:hAnsi="Segoe UI Light" w:cs="Segoe UI Light"/>
          <w:sz w:val="24"/>
          <w:szCs w:val="24"/>
        </w:rPr>
        <w:t>.1. punktā noteiktie Pušu pilnvarotie pārstāvji ir abpusēji parakstījuši Tehniskās apkopes un/vai Remonta pakalpojumu nodošanas – pieņemšanas aktu.</w:t>
      </w:r>
    </w:p>
    <w:p w14:paraId="3DD05623"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 xml:space="preserve">Gadījumā, ja pēc </w:t>
      </w:r>
      <w:r w:rsidRPr="00D26F3D">
        <w:rPr>
          <w:rFonts w:ascii="Segoe UI Light" w:hAnsi="Segoe UI Light" w:cs="Segoe UI Light"/>
          <w:sz w:val="24"/>
          <w:szCs w:val="24"/>
        </w:rPr>
        <w:t xml:space="preserve">Tehniskās apkopes un/vai Remonta pakalpojumu </w:t>
      </w:r>
      <w:r w:rsidRPr="00D26F3D">
        <w:rPr>
          <w:rFonts w:ascii="Segoe UI Light" w:hAnsi="Segoe UI Light" w:cs="Segoe UI Light"/>
          <w:color w:val="000000"/>
          <w:sz w:val="24"/>
          <w:szCs w:val="24"/>
        </w:rPr>
        <w:t xml:space="preserve">nodošanas – pieņemšanas akta parakstīšanas Pasūtītājs konstatē </w:t>
      </w:r>
      <w:r w:rsidRPr="00D26F3D">
        <w:rPr>
          <w:rFonts w:ascii="Segoe UI Light" w:hAnsi="Segoe UI Light" w:cs="Segoe UI Light"/>
          <w:sz w:val="24"/>
          <w:szCs w:val="24"/>
        </w:rPr>
        <w:t xml:space="preserve">Tehniskās apkopes un/vai Remonta pakalpojumu </w:t>
      </w:r>
      <w:r w:rsidRPr="00D26F3D">
        <w:rPr>
          <w:rFonts w:ascii="Segoe UI Light" w:hAnsi="Segoe UI Light" w:cs="Segoe UI Light"/>
          <w:color w:val="000000"/>
          <w:sz w:val="24"/>
          <w:szCs w:val="24"/>
        </w:rPr>
        <w:t>neatbilstību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vispārpieņemtajiem standartiem, labas prakses principiem</w:t>
      </w:r>
      <w:r w:rsidRPr="00D26F3D">
        <w:rPr>
          <w:rFonts w:ascii="Segoe UI Light" w:hAnsi="Segoe UI Light" w:cs="Segoe UI Light"/>
          <w:color w:val="000000"/>
          <w:sz w:val="24"/>
          <w:szCs w:val="24"/>
        </w:rPr>
        <w:t xml:space="preserve"> un/vai Pasūtītāja norādījumiem, Puses par to sastāda abpusēji </w:t>
      </w:r>
      <w:r w:rsidRPr="00D26F3D">
        <w:rPr>
          <w:rFonts w:ascii="Segoe UI Light" w:hAnsi="Segoe UI Light" w:cs="Segoe UI Light"/>
          <w:sz w:val="24"/>
          <w:szCs w:val="24"/>
        </w:rPr>
        <w:t xml:space="preserve">parakstītu aktu, un Izpildītājs 30 (trīsdesmit) kalendāro dienu laikā par saviem līdzekļiem novērš konstatētās neatbilstības. Ja Izpildītājs atsakās parakstīt neatbilstību aktu, Pasūtītājs </w:t>
      </w:r>
      <w:r w:rsidRPr="00D26F3D">
        <w:rPr>
          <w:rFonts w:ascii="Segoe UI Light" w:hAnsi="Segoe UI Light" w:cs="Segoe UI Light"/>
          <w:color w:val="000000"/>
          <w:sz w:val="24"/>
          <w:szCs w:val="24"/>
        </w:rPr>
        <w:t xml:space="preserve">pieaicina neatbilstību konstatēšanai neatkarīgu ekspertu, kura lēmums ir saistošs Pusēm. </w:t>
      </w:r>
      <w:r w:rsidRPr="00D26F3D">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p>
    <w:p w14:paraId="7C854FE2"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 xml:space="preserve">Gadījumā, ja Līguma 4.7. un/vai 4.9. punktā noteiktajā kārtībā pieaicinātais eksperts konstatē, ka Izpildītājs nav izpildījis Līguma noteikumus vai par Tehniskās apkopes un/vai Remonta pakalpojumi </w:t>
      </w:r>
      <w:r w:rsidRPr="00D26F3D">
        <w:rPr>
          <w:rFonts w:ascii="Segoe UI Light" w:hAnsi="Segoe UI Light" w:cs="Segoe UI Light"/>
          <w:color w:val="000000"/>
          <w:sz w:val="24"/>
          <w:szCs w:val="24"/>
        </w:rPr>
        <w:t>neatbilst Līgumam, normatīvajiem aktiem</w:t>
      </w:r>
      <w:r w:rsidRPr="00D26F3D">
        <w:rPr>
          <w:rFonts w:ascii="Segoe UI Light" w:hAnsi="Segoe UI Light" w:cs="Segoe UI Light"/>
          <w:sz w:val="24"/>
          <w:szCs w:val="24"/>
        </w:rPr>
        <w:t>,</w:t>
      </w:r>
      <w:r w:rsidRPr="00D26F3D">
        <w:t xml:space="preserve"> </w:t>
      </w:r>
      <w:r w:rsidRPr="00D26F3D">
        <w:rPr>
          <w:rFonts w:ascii="Segoe UI Light" w:hAnsi="Segoe UI Light" w:cs="Segoe UI Light"/>
          <w:sz w:val="24"/>
          <w:szCs w:val="24"/>
        </w:rPr>
        <w:t>piemērojamos standartos un vadlīnijās noteiktajām prasībām, nozarē pastāvošajai labajai praksei</w:t>
      </w:r>
      <w:r w:rsidRPr="00D26F3D">
        <w:rPr>
          <w:rFonts w:ascii="Segoe UI Light" w:hAnsi="Segoe UI Light" w:cs="Segoe UI Light"/>
          <w:color w:val="000000"/>
          <w:sz w:val="24"/>
          <w:szCs w:val="24"/>
        </w:rPr>
        <w:t xml:space="preserve"> un/vai Pasūtītāja norādījumiem</w:t>
      </w:r>
      <w:r w:rsidRPr="00D26F3D">
        <w:rPr>
          <w:rFonts w:ascii="Segoe UI Light" w:hAnsi="Segoe UI Light" w:cs="Segoe UI Light"/>
          <w:sz w:val="24"/>
          <w:szCs w:val="24"/>
        </w:rPr>
        <w:t>, Izpildītājam ir pienākums eksperta noteiktajā termiņā novērst eksperta atzinumā konstatētās neatbilstības.</w:t>
      </w:r>
    </w:p>
    <w:p w14:paraId="215682C5"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Gadījumā, ja Līguma 4.10. punktā noteiktajā termiņā Izpildītājs nav novērsis eksperta atzinumā konstatētās nepilnības, Pasūtītājam ir tiesības vienpusēji izbeigt Līgumu, kā arī Izpildītājam ir pienākums atlīdzināt Pasūtītājam visus tiešos zaudējumus. </w:t>
      </w:r>
      <w:r w:rsidRPr="00D26F3D">
        <w:rPr>
          <w:rFonts w:ascii="Segoe UI Light" w:hAnsi="Segoe UI Light" w:cs="Segoe UI Light"/>
          <w:noProof/>
          <w:sz w:val="24"/>
          <w:szCs w:val="24"/>
        </w:rPr>
        <w:t>Līgums skaitās izbeigts ar Pasūtītāja paziņojuma Izpildītājam par Līguma izbeigšanu paziņošanu</w:t>
      </w:r>
      <w:r w:rsidRPr="00D26F3D">
        <w:rPr>
          <w:rFonts w:ascii="Segoe UI Light" w:hAnsi="Segoe UI Light" w:cs="Segoe UI Light"/>
          <w:sz w:val="24"/>
          <w:szCs w:val="24"/>
        </w:rPr>
        <w:t>. Ja paziņojums sūtīts ar pasta starpniecību ierakstītā sūtījumā, tas uzskatāms par paziņotu 7. (septītajā) dienā pēc tā nodošanas pastā, bet, ja tas sūtīts elektroniski, tas uzskatāms par paziņotu 2. (otrajā) darbdienā pēc tā nosūtīšanas.</w:t>
      </w:r>
    </w:p>
    <w:p w14:paraId="0EE3882D"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noProof/>
          <w:color w:val="000000"/>
          <w:sz w:val="24"/>
          <w:szCs w:val="24"/>
        </w:rPr>
        <w:t xml:space="preserve">Pēc </w:t>
      </w:r>
      <w:r w:rsidRPr="00D26F3D">
        <w:rPr>
          <w:rFonts w:ascii="Segoe UI Light" w:hAnsi="Segoe UI Light" w:cs="Segoe UI Light"/>
          <w:color w:val="000000"/>
          <w:sz w:val="24"/>
          <w:szCs w:val="24"/>
        </w:rPr>
        <w:t xml:space="preserve">Līguma </w:t>
      </w:r>
      <w:r w:rsidRPr="00D26F3D">
        <w:rPr>
          <w:rFonts w:ascii="Segoe UI Light" w:hAnsi="Segoe UI Light" w:cs="Segoe UI Light"/>
          <w:sz w:val="24"/>
          <w:szCs w:val="24"/>
        </w:rPr>
        <w:t>1</w:t>
      </w:r>
      <w:r>
        <w:rPr>
          <w:rFonts w:ascii="Segoe UI Light" w:hAnsi="Segoe UI Light" w:cs="Segoe UI Light"/>
          <w:sz w:val="24"/>
          <w:szCs w:val="24"/>
        </w:rPr>
        <w:t>2</w:t>
      </w:r>
      <w:r w:rsidRPr="00D26F3D">
        <w:rPr>
          <w:rFonts w:ascii="Segoe UI Light" w:hAnsi="Segoe UI Light" w:cs="Segoe UI Light"/>
          <w:sz w:val="24"/>
          <w:szCs w:val="24"/>
        </w:rPr>
        <w:t xml:space="preserve">.1. punktā </w:t>
      </w:r>
      <w:r w:rsidRPr="00D26F3D">
        <w:rPr>
          <w:rFonts w:ascii="Segoe UI Light" w:hAnsi="Segoe UI Light" w:cs="Segoe UI Light"/>
          <w:color w:val="000000"/>
          <w:sz w:val="24"/>
          <w:szCs w:val="24"/>
        </w:rPr>
        <w:t xml:space="preserve">noteikto Pušu pilnvaroto pārstāvju </w:t>
      </w:r>
      <w:r w:rsidRPr="00D26F3D">
        <w:rPr>
          <w:rFonts w:ascii="Segoe UI Light" w:hAnsi="Segoe UI Light" w:cs="Segoe UI Light"/>
          <w:sz w:val="24"/>
          <w:szCs w:val="24"/>
        </w:rPr>
        <w:t xml:space="preserve">par Tehniskās apkopes un/vai Remonta pakalpojumiem </w:t>
      </w:r>
      <w:r w:rsidRPr="00D26F3D">
        <w:rPr>
          <w:rFonts w:ascii="Segoe UI Light" w:hAnsi="Segoe UI Light" w:cs="Segoe UI Light"/>
          <w:noProof/>
          <w:sz w:val="24"/>
          <w:szCs w:val="24"/>
        </w:rPr>
        <w:t>nodošanas – pieņemšanas akta abpusējas parakstīšanas, Izpildītājs sagatavo rēķinu par Tehniskās apkopes un/vai Remonta pakalpojumiem</w:t>
      </w:r>
      <w:r w:rsidRPr="00D26F3D">
        <w:rPr>
          <w:rFonts w:ascii="Segoe UI Light" w:hAnsi="Segoe UI Light" w:cs="Segoe UI Light"/>
          <w:sz w:val="24"/>
          <w:szCs w:val="24"/>
        </w:rPr>
        <w:t>.</w:t>
      </w:r>
    </w:p>
    <w:p w14:paraId="49EBDA33" w14:textId="77777777" w:rsidR="001F3F10" w:rsidRPr="00D26F3D" w:rsidRDefault="001F3F10" w:rsidP="0064545A">
      <w:pPr>
        <w:numPr>
          <w:ilvl w:val="0"/>
          <w:numId w:val="28"/>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PUŠU SAISTĪBAS UN PIENĀKUMI</w:t>
      </w:r>
    </w:p>
    <w:p w14:paraId="781EA4AD"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Izpildītājs:</w:t>
      </w:r>
    </w:p>
    <w:p w14:paraId="4AA06BFF"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apņemas kvalitatīvi, savlaicīgi un atbilstoši Līguma noteikumiem, normatīvo aktu prasībām, piemērojamos standartos un vadlīnijās noteiktajām prasībām, kā arī nozarē pastāvošajai labajai praksei un Pasūtītāja norādījumiem piegādāt Transportlīdzekļus, nodrošināt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xml:space="preserve"> garantiju un veikt garantijas remontu, mobilitātes garantiju, kā arī sniegt Tehniskās apkopes un Remonta pakalpojumus garantijas laikā;</w:t>
      </w:r>
    </w:p>
    <w:p w14:paraId="075BE5E4"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apliecina, ka tam ir visas Līguma saistību kvalitatīvai izpildei nepieciešamās atļaujas, licences un sertifikāti atbilstoši normatīvo aktu prasībām, kā arī visas Līguma saistību izpildei nepieciešamas iemaņas un zināšanas. Izpildītājs apliecina un ir atbildīgs par to, ka visas atļaujas un licences ir spēkā esošas un derīgas visā Līguma darbības laikā,</w:t>
      </w:r>
      <w:r w:rsidRPr="00D26F3D">
        <w:t xml:space="preserve"> </w:t>
      </w:r>
      <w:r w:rsidRPr="00D26F3D">
        <w:rPr>
          <w:rFonts w:ascii="Segoe UI Light" w:hAnsi="Segoe UI Light" w:cs="Segoe UI Light"/>
          <w:sz w:val="24"/>
          <w:szCs w:val="24"/>
        </w:rPr>
        <w:t>tostarp arī atļaujas un licences, kas izriet normatīvā regulējuma izmaiņu rezultātā jau pēc Līguma noslēgšanas;</w:t>
      </w:r>
    </w:p>
    <w:p w14:paraId="6B8EFD8B"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Līgumā noteiktajā kārtībā un termiņos iesniegt Līguma 1</w:t>
      </w:r>
      <w:r>
        <w:rPr>
          <w:rFonts w:ascii="Segoe UI Light" w:hAnsi="Segoe UI Light" w:cs="Segoe UI Light"/>
          <w:sz w:val="24"/>
          <w:szCs w:val="24"/>
        </w:rPr>
        <w:t>2</w:t>
      </w:r>
      <w:r w:rsidRPr="00D26F3D">
        <w:rPr>
          <w:rFonts w:ascii="Segoe UI Light" w:hAnsi="Segoe UI Light" w:cs="Segoe UI Light"/>
          <w:sz w:val="24"/>
          <w:szCs w:val="24"/>
        </w:rPr>
        <w:t>.1.1. punktā noteiktajam Pasūtītāja pilnvarotajam pārstāvim Transportlīdzekļu vai Tehniskās apkopes un/vai Remonta pakalpojumu nodošanas – pieņemšanas aktu;</w:t>
      </w:r>
    </w:p>
    <w:p w14:paraId="67A1B3A8"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novērst Pasūtītāja izteiktās pretenzijas par Transportlīdzekļu, Tehniskās apkopes un/vai Remonta pakalpojumu neatbilstību kvalitātei, Līgumam, normatīvajiem aktiem, piemērojamos standartos un vadlīnijās noteiktajām prasībām, nozarē pastāvošajai labajai praksei un/vai Pasūtītāja norādījumiem;</w:t>
      </w:r>
    </w:p>
    <w:p w14:paraId="41761F1B"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saņemt no Pasūtītāja samaksu par kvalitatīvi, savlaicīgi un atbilstoši Līguma noteikumiem, normatīvo aktu prasībām, piemērojamos standartos un vadlīnijās noteiktajām prasībām, kā arī nozarē pastāvošajai labajai praksei un Pasūtītāja norādījumiem piegādātiem Transportlīdzekļiem, kā arī sniegtiem Tehniskās apkopes un/vai Remonta pakalpojumiem saskaņā ar Līguma noteikumiem;</w:t>
      </w:r>
    </w:p>
    <w:p w14:paraId="6B9417F0"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ir tiesīgs saņemt no Pasūtītāja tā rīcībā esošo Līguma izpildei nepieciešamo informāciju ne ilgāk kā 5 (piecu) darba dienu laikā no informācijas rakstveida pieprasīšanas dienas;</w:t>
      </w:r>
    </w:p>
    <w:p w14:paraId="2B6736D1"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apliecina, ka pret Izpildītāju, tā piesaistīto apakšuzņēmēju, to valdes un/vai padomes locekli, patiesā labuma guvēju, </w:t>
      </w:r>
      <w:proofErr w:type="spellStart"/>
      <w:r w:rsidRPr="00D26F3D">
        <w:rPr>
          <w:rFonts w:ascii="Segoe UI Light" w:hAnsi="Segoe UI Light" w:cs="Segoe UI Light"/>
          <w:sz w:val="24"/>
          <w:szCs w:val="24"/>
        </w:rPr>
        <w:t>pārstāvēttiesīgo</w:t>
      </w:r>
      <w:proofErr w:type="spellEnd"/>
      <w:r w:rsidRPr="00D26F3D">
        <w:rPr>
          <w:rFonts w:ascii="Segoe UI Light" w:hAnsi="Segoe UI Light" w:cs="Segoe UI Light"/>
          <w:sz w:val="24"/>
          <w:szCs w:val="24"/>
        </w:rPr>
        <w:t xml:space="preserve"> personu un/vai </w:t>
      </w:r>
      <w:proofErr w:type="gramStart"/>
      <w:r w:rsidRPr="00D26F3D">
        <w:rPr>
          <w:rFonts w:ascii="Segoe UI Light" w:hAnsi="Segoe UI Light" w:cs="Segoe UI Light"/>
          <w:sz w:val="24"/>
          <w:szCs w:val="24"/>
        </w:rPr>
        <w:t>prokūristu nav piemērotas</w:t>
      </w:r>
      <w:proofErr w:type="gramEnd"/>
      <w:r w:rsidRPr="00D26F3D">
        <w:rPr>
          <w:rFonts w:ascii="Segoe UI Light" w:hAnsi="Segoe UI Light" w:cs="Segoe UI Light"/>
          <w:sz w:val="24"/>
          <w:szCs w:val="24"/>
        </w:rPr>
        <w:t xml:space="preserve">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31AEC7AB"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Pasūtītājs:</w:t>
      </w:r>
    </w:p>
    <w:p w14:paraId="192EB980"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 xml:space="preserve">apņemas veikt samaksu par kvalitatīvi, savlaicīgi un atbilstoši Līguma noteikumiem, normatīvo aktu prasībām, piemērojamos standartos un vadlīnijās noteiktajām prasībām, kā arī nozarē pastāvošajai labajai praksei un Pasūtītāja norādījumiem piegādātiem Transportlīdzekļiem, nodrošinātu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Pārbūves darbu garantiju un veiktu garantijas remontu, mobilitātes garantiju, kā arī sniegtiem Tehniskās apkopes un Remonta pakalpojumiem garantijas laikā;</w:t>
      </w:r>
    </w:p>
    <w:p w14:paraId="308F16D4"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apņemas sniegt Izpildītājam Līguma izpildei nepieciešamo informāciju ne ilgāk kā 5 (piecu) darba dienu laikā no rakstveida pieprasījuma saņemšanas dienas;</w:t>
      </w:r>
    </w:p>
    <w:p w14:paraId="7C6B86BF"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iesniegt Izpildītājam rakstveida pretenziju ar iebildumiem par Transportlīdzekļiem, garantiju, Tehniskās apkopes un/vai Remonta pakalpojumiem garantijas laikā atbilstoši Līgumam, normatīvajiem aktiem, piemērojamos standartos un vadlīnijās noteiktajām prasībām, nozarē pastāvošajai labajai praksei un/vai Pasūtītāja norādījumiem;</w:t>
      </w:r>
    </w:p>
    <w:p w14:paraId="441D5562"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nepieņemt Transportlīdzekļus, Tehniskās apkopes un/vai Remonta pakalpojumus, ja ir konstatētas neatbilstības Līguma noteikumiem, normatīvajiem aktiem, piemērojamos standartos un vadlīnijās noteiktajām prasībām, nozarē pastāvošajai labajai praksei un/vai Pasūtītāja norādījumiem;</w:t>
      </w:r>
    </w:p>
    <w:p w14:paraId="34615E27" w14:textId="77777777" w:rsidR="001F3F10" w:rsidRPr="00D26F3D" w:rsidRDefault="001F3F10" w:rsidP="0064545A">
      <w:pPr>
        <w:numPr>
          <w:ilvl w:val="2"/>
          <w:numId w:val="28"/>
        </w:numPr>
        <w:spacing w:before="60"/>
        <w:ind w:left="1134" w:hanging="567"/>
        <w:jc w:val="both"/>
        <w:rPr>
          <w:rFonts w:ascii="Segoe UI Light" w:hAnsi="Segoe UI Light" w:cs="Segoe UI Light"/>
          <w:sz w:val="24"/>
          <w:szCs w:val="24"/>
        </w:rPr>
      </w:pPr>
      <w:r w:rsidRPr="00D26F3D">
        <w:rPr>
          <w:rFonts w:ascii="Segoe UI Light" w:hAnsi="Segoe UI Light" w:cs="Segoe UI Light"/>
          <w:sz w:val="24"/>
          <w:szCs w:val="24"/>
        </w:rPr>
        <w:t>ir tiesīgs neapmaksāt Izpildītāja rēķinu par Transportlīdzekļiem, Tehniskās apkopes un/vai Remonta pakalpojumiem, par ko saskaņā ar Līgumā noteikto kārtību Pasūtītājs ir iesniedzis rakstveida pretenziju.</w:t>
      </w:r>
    </w:p>
    <w:p w14:paraId="1665D7EF"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apņemas veikt visus nepieciešamos pasākumus, lai novērstu koruptīvas darbības. Neviena no Pusēm vai tās darbinieki nedrīkst tieši vai netieši piedāvāt, pieprasīt, dot vai pieņemt naudu, dāvanas vai personīgas priekšrocības no otras Puses vai tās darbiniekiem. Jebkura persona ir tiesīga iesniegt informāciju par Pusi vai tās darbinieku veiktajām koruptīvajām darbībām vai par iespējamiem pārkāpumiem, rakstot uz e-pasta adresi: </w:t>
      </w:r>
      <w:proofErr w:type="spellStart"/>
      <w:r w:rsidRPr="00D26F3D">
        <w:rPr>
          <w:rFonts w:ascii="Segoe UI Light" w:hAnsi="Segoe UI Light" w:cs="Segoe UI Light"/>
          <w:sz w:val="24"/>
          <w:szCs w:val="24"/>
        </w:rPr>
        <w:t>korupcija@esakari.lv</w:t>
      </w:r>
      <w:proofErr w:type="spellEnd"/>
      <w:r w:rsidRPr="00D26F3D">
        <w:rPr>
          <w:rFonts w:ascii="Segoe UI Light" w:hAnsi="Segoe UI Light" w:cs="Segoe UI Light"/>
          <w:sz w:val="24"/>
          <w:szCs w:val="24"/>
        </w:rPr>
        <w:t>.</w:t>
      </w:r>
    </w:p>
    <w:p w14:paraId="5C19B687"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Puses apliecina, ka neveic un Līguma izpildē neveiks darījumus (neiegādāsies preces vai pakalpojumus) ar tādu fizisku vai juridisku personu </w:t>
      </w:r>
      <w:proofErr w:type="gramStart"/>
      <w:r w:rsidRPr="00D26F3D">
        <w:rPr>
          <w:rFonts w:ascii="Segoe UI Light" w:hAnsi="Segoe UI Light" w:cs="Segoe UI Light"/>
          <w:sz w:val="24"/>
          <w:szCs w:val="24"/>
        </w:rPr>
        <w:t>(</w:t>
      </w:r>
      <w:proofErr w:type="gramEnd"/>
      <w:r w:rsidRPr="00D26F3D">
        <w:rPr>
          <w:rFonts w:ascii="Segoe UI Light" w:hAnsi="Segoe UI Light" w:cs="Segoe UI Light"/>
          <w:sz w:val="24"/>
          <w:szCs w:val="24"/>
        </w:rPr>
        <w:t xml:space="preserve">tai skaitā, tās valdes vai padomes locekli, patieso labuma guvēju, paraksttiesīgo personu vai prokūristu, vai personu, kura ir pilnvarota pārstāvēt juridisko personu darbībās, kas saistītas ar filiāli, vai personālsabiedrības biedru, tā </w:t>
      </w:r>
      <w:r w:rsidRPr="00D26F3D">
        <w:rPr>
          <w:rFonts w:ascii="Segoe UI Light" w:hAnsi="Segoe UI Light" w:cs="Segoe UI Light"/>
          <w:sz w:val="24"/>
          <w:szCs w:val="24"/>
        </w:rPr>
        <w:lastRenderedPageBreak/>
        <w:t>valdes vai padomes locekli, patieso labuma guvēju, paraksttiesīgo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17C368D"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Puses vienojas, ka Izpildītājam aizliegts Līguma saistību izpildē piegādāt preci, tajā skaitā, ja preci veido sastāvdaļas vai komponentes, kuru izcelsmes vai ražošanas valsts ir Krievijas Federācija vai Baltkrievijas Republika. Izpildītājam ir pienākums nekavējoties informēt Pasūtītāju, ja Līguma saistību izpildē nepieciešamā prece tiek ražota Krievijas Federācijā vai Baltkrievijas Republikā, kā arī pēc Pasūtītāja pieprasījuma sniegt patiesu un pilnīgu informāciju par preces kvalitāti, drošumu un lietošanas noteikumiem, lai Pasūtītājs varētu veikt preces izcelsmes un kvalitātes pārbaudi. Pasūtītājam ir tiesības nepieņemt preci un/vai prasīt tās nomaiņu, ja tiek konstatēts, ka preces ražošanas vai izcelsmes valsts ir Krievijas Federācija vai Baltkrievijas Republika, kā arī tiesības vienpusēji atkāpties no Līguma bez Izpildītāja piekrišanas, ja Izpildītājs vismaz</w:t>
      </w:r>
      <w:proofErr w:type="gramStart"/>
      <w:r w:rsidRPr="00D26F3D">
        <w:rPr>
          <w:rFonts w:ascii="Segoe UI Light" w:hAnsi="Segoe UI Light" w:cs="Segoe UI Light"/>
          <w:sz w:val="24"/>
          <w:szCs w:val="24"/>
        </w:rPr>
        <w:t xml:space="preserve"> 1 (vienu) reizi Līguma saistību izpildē piegādājis</w:t>
      </w:r>
      <w:proofErr w:type="gramEnd"/>
      <w:r w:rsidRPr="00D26F3D">
        <w:rPr>
          <w:rFonts w:ascii="Segoe UI Light" w:hAnsi="Segoe UI Light" w:cs="Segoe UI Light"/>
          <w:sz w:val="24"/>
          <w:szCs w:val="24"/>
        </w:rPr>
        <w:t xml:space="preserve"> preci, kuras izcelsmes vai ražošanas valsts ir Krievijas Federācija vai Baltkrievijas Republika.</w:t>
      </w:r>
    </w:p>
    <w:p w14:paraId="7545B36F" w14:textId="77777777" w:rsidR="001F3F10" w:rsidRPr="00015092" w:rsidRDefault="001F3F10" w:rsidP="0064545A">
      <w:pPr>
        <w:numPr>
          <w:ilvl w:val="0"/>
          <w:numId w:val="28"/>
        </w:numPr>
        <w:tabs>
          <w:tab w:val="left" w:pos="180"/>
        </w:tabs>
        <w:spacing w:before="240" w:after="120"/>
        <w:jc w:val="center"/>
        <w:rPr>
          <w:rFonts w:ascii="Segoe UI Light" w:hAnsi="Segoe UI Light" w:cs="Segoe UI Light"/>
          <w:b/>
          <w:sz w:val="24"/>
          <w:szCs w:val="24"/>
        </w:rPr>
      </w:pPr>
      <w:r w:rsidRPr="00015092">
        <w:rPr>
          <w:rFonts w:ascii="Segoe UI Light" w:hAnsi="Segoe UI Light" w:cs="Segoe UI Light"/>
          <w:b/>
          <w:sz w:val="24"/>
          <w:szCs w:val="24"/>
        </w:rPr>
        <w:t>LĪGUMA IZPILDĒ IESAISTĪTIE APAKŠUZŅĒMĒJI</w:t>
      </w:r>
      <w:r w:rsidRPr="00015092">
        <w:rPr>
          <w:rStyle w:val="FootnoteReference"/>
          <w:rFonts w:ascii="Segoe UI Light" w:hAnsi="Segoe UI Light" w:cs="Segoe UI Light"/>
          <w:b/>
        </w:rPr>
        <w:footnoteReference w:id="6"/>
      </w:r>
    </w:p>
    <w:p w14:paraId="0E019EF7" w14:textId="77777777" w:rsidR="001F3F10" w:rsidRPr="0001509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Līguma izpildē Izpildītājs iesaista šādus apakšuzņēmējus:__________________.</w:t>
      </w:r>
    </w:p>
    <w:p w14:paraId="6F3C2419" w14:textId="77777777" w:rsidR="001F3F10" w:rsidRPr="0001509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Izpildītājs, saskaņojot ar Pasūtītāju, ir tiesīgs veikt Līguma 6.1. punktā norādīto apakšuzņēmēju nomaiņu, kā arī papildu apakšuzņēmēju iesaistīšanu Līguma izpildē. Līguma 6.1. punktā norādīto apakšuzņēmēju nomaiņu Izpildītājs var veikt tikai ar Pasūtītāja piekrišanu.</w:t>
      </w:r>
    </w:p>
    <w:p w14:paraId="7141C006" w14:textId="77777777" w:rsidR="001F3F10" w:rsidRPr="0001509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Pārbaudot jaunā apakšuzņēmēja atbilstību, Pasūtītājs piemēro Publisko iepirkumu likuma 42. panta noteikumus.</w:t>
      </w:r>
    </w:p>
    <w:p w14:paraId="0270AA95" w14:textId="77777777" w:rsidR="001F3F10" w:rsidRPr="0001509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Pasūtītājs nepiekrīt Līguma 6.1. punktā norādīto apakšuzņēmēju nomaiņai, ja pastāv kāds no šādiem nosacījumiem:</w:t>
      </w:r>
    </w:p>
    <w:p w14:paraId="374CC81B" w14:textId="77777777" w:rsidR="001F3F10" w:rsidRPr="00015092" w:rsidRDefault="001F3F10" w:rsidP="0064545A">
      <w:pPr>
        <w:numPr>
          <w:ilvl w:val="2"/>
          <w:numId w:val="28"/>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Izpildītāja piedāvātais apakšuzņēmējs neatbilst Iepirkuma nolikumā noteiktajām prasībām;</w:t>
      </w:r>
    </w:p>
    <w:p w14:paraId="17A59392" w14:textId="77777777" w:rsidR="001F3F10" w:rsidRPr="00015092" w:rsidRDefault="001F3F10" w:rsidP="0064545A">
      <w:pPr>
        <w:numPr>
          <w:ilvl w:val="2"/>
          <w:numId w:val="28"/>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tiek nomainīts apakšuzņēmējs, uz kura iespējām Iepirkumā Izpildītājs balstījies, lai apliecinātu savas kvalifikācijas atbilstību Iepirkuma nolikumā noteiktajām prasībām, un piedāvātajam apakšuzņēmējam nav vismaz tādas pašas kvalifikācijas, uz kādu Izpildītājs atsaucies, apliecinot savu atbilstību Iepirkuma nolikumā noteiktajām prasībām</w:t>
      </w:r>
      <w:proofErr w:type="gramStart"/>
      <w:r w:rsidRPr="00015092">
        <w:rPr>
          <w:rFonts w:ascii="Segoe UI Light" w:hAnsi="Segoe UI Light" w:cs="Segoe UI Light"/>
          <w:sz w:val="24"/>
          <w:szCs w:val="24"/>
        </w:rPr>
        <w:t xml:space="preserve"> vai tas atbilst Publisko iepirkumu likuma 42. pantā noteiktajiem izslēgšanas gadījumiem</w:t>
      </w:r>
      <w:proofErr w:type="gramEnd"/>
      <w:r w:rsidRPr="00015092">
        <w:rPr>
          <w:rFonts w:ascii="Segoe UI Light" w:hAnsi="Segoe UI Light" w:cs="Segoe UI Light"/>
          <w:sz w:val="24"/>
          <w:szCs w:val="24"/>
        </w:rPr>
        <w:t>;</w:t>
      </w:r>
    </w:p>
    <w:p w14:paraId="461B17C3" w14:textId="77777777" w:rsidR="001F3F10" w:rsidRPr="00015092" w:rsidRDefault="001F3F10" w:rsidP="0064545A">
      <w:pPr>
        <w:numPr>
          <w:ilvl w:val="2"/>
          <w:numId w:val="28"/>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 xml:space="preserve">piedāvātais apakšuzņēmējs, </w:t>
      </w:r>
      <w:proofErr w:type="gramStart"/>
      <w:r w:rsidRPr="00015092">
        <w:rPr>
          <w:rFonts w:ascii="Segoe UI Light" w:hAnsi="Segoe UI Light" w:cs="Segoe UI Light"/>
          <w:sz w:val="24"/>
          <w:szCs w:val="24"/>
        </w:rPr>
        <w:t xml:space="preserve">kura sniedzamo Pakalpojumu vērtība ir vismaz EUR 10 000,00 (desmit tūkstoši </w:t>
      </w:r>
      <w:r w:rsidRPr="00015092">
        <w:rPr>
          <w:rFonts w:ascii="Segoe UI Light" w:hAnsi="Segoe UI Light" w:cs="Segoe UI Light"/>
          <w:i/>
          <w:iCs/>
          <w:sz w:val="24"/>
          <w:szCs w:val="24"/>
        </w:rPr>
        <w:t>euro</w:t>
      </w:r>
      <w:r w:rsidRPr="00015092">
        <w:rPr>
          <w:rFonts w:ascii="Segoe UI Light" w:hAnsi="Segoe UI Light" w:cs="Segoe UI Light"/>
          <w:sz w:val="24"/>
          <w:szCs w:val="24"/>
        </w:rPr>
        <w:t>, 00 centi) atbilst</w:t>
      </w:r>
      <w:proofErr w:type="gramEnd"/>
      <w:r w:rsidRPr="00015092">
        <w:rPr>
          <w:rFonts w:ascii="Segoe UI Light" w:hAnsi="Segoe UI Light" w:cs="Segoe UI Light"/>
          <w:sz w:val="24"/>
          <w:szCs w:val="24"/>
        </w:rPr>
        <w:t xml:space="preserve"> Publisko iepirkumu likuma 42. pantā noteiktajiem izslēgšanas nosacījumiem;</w:t>
      </w:r>
    </w:p>
    <w:p w14:paraId="186B77DF" w14:textId="77777777" w:rsidR="001F3F10" w:rsidRPr="00015092" w:rsidRDefault="001F3F10" w:rsidP="0064545A">
      <w:pPr>
        <w:numPr>
          <w:ilvl w:val="2"/>
          <w:numId w:val="28"/>
        </w:numPr>
        <w:spacing w:before="60"/>
        <w:ind w:left="1134" w:hanging="567"/>
        <w:jc w:val="both"/>
        <w:rPr>
          <w:rFonts w:ascii="Segoe UI Light" w:hAnsi="Segoe UI Light" w:cs="Segoe UI Light"/>
          <w:sz w:val="24"/>
          <w:szCs w:val="24"/>
        </w:rPr>
      </w:pPr>
      <w:r w:rsidRPr="00015092">
        <w:rPr>
          <w:rFonts w:ascii="Segoe UI Light" w:hAnsi="Segoe UI Light" w:cs="Segoe UI Light"/>
          <w:sz w:val="24"/>
          <w:szCs w:val="24"/>
        </w:rPr>
        <w:t>apakšuzņēmēja maiņas rezultātā tiktu izdarīti tādi grozījumi Izpildītāja piedāvājumā, kas, ja sākotnēji būtu tajā iekļauti, ietekmētu piedāvājuma izvēli atbilstoši Iepirkuma nolikuma noteiktajiem piedāvājuma izvērtēšanas kritērijiem.</w:t>
      </w:r>
    </w:p>
    <w:p w14:paraId="6DE26C4B" w14:textId="77777777" w:rsidR="001F3F10" w:rsidRPr="0001509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sz w:val="24"/>
          <w:szCs w:val="24"/>
        </w:rPr>
        <w:t xml:space="preserve">Pasūtītājs pieņem lēmumu atļaut vai atteikt Izpildītāja apakšuzņēmēju nomaiņu vai jaunu apakšuzņēmēju iesaistīšanu Līguma izpildē iespējami īsā laikā, bet ne vēlāk kā 5 (piecu) </w:t>
      </w:r>
      <w:r w:rsidRPr="00015092">
        <w:rPr>
          <w:rFonts w:ascii="Segoe UI Light" w:hAnsi="Segoe UI Light" w:cs="Segoe UI Light"/>
          <w:sz w:val="24"/>
          <w:szCs w:val="24"/>
        </w:rPr>
        <w:lastRenderedPageBreak/>
        <w:t>darba dienu laikā pēc tam, kad saņēmis visu informāciju un dokumentus, kas nepieciešami lēmuma pieņemšanai saskaņā ar Publisko iepirkuma likuma 62. panta noteikumiem.</w:t>
      </w:r>
    </w:p>
    <w:p w14:paraId="226161A0" w14:textId="77777777" w:rsidR="001F3F10" w:rsidRPr="0001509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Izpildītājs koordinē apakšuzņēmēju darbību un uzņemas pilnu atbildību par pakalpojumu, ko veikuši apakšuzņēmēji, izpildes kvalitāti, termiņu, Līguma noteikumu ievērošanu un citiem jautājumiem, kas attiecas uz Līguma izpildi.</w:t>
      </w:r>
    </w:p>
    <w:p w14:paraId="0CEAEBA7" w14:textId="77777777" w:rsidR="001F3F10" w:rsidRPr="0001509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Izpildītājs uzņemas pilnu atbildību par veiktajiem norēķiniem ar tā piesaistīto apakšuzņēmēju, t.sk. arī Izpildītāja maksātnespējas procesa gadījumā.</w:t>
      </w:r>
    </w:p>
    <w:p w14:paraId="2B5F25CF" w14:textId="77777777" w:rsidR="001F3F10" w:rsidRPr="00226BB2" w:rsidRDefault="001F3F10" w:rsidP="0064545A">
      <w:pPr>
        <w:numPr>
          <w:ilvl w:val="1"/>
          <w:numId w:val="28"/>
        </w:numPr>
        <w:spacing w:before="60"/>
        <w:ind w:left="567" w:hanging="567"/>
        <w:jc w:val="both"/>
        <w:rPr>
          <w:rFonts w:ascii="Segoe UI Light" w:hAnsi="Segoe UI Light" w:cs="Segoe UI Light"/>
          <w:sz w:val="24"/>
          <w:szCs w:val="24"/>
        </w:rPr>
      </w:pPr>
      <w:r w:rsidRPr="00015092">
        <w:rPr>
          <w:rFonts w:ascii="Segoe UI Light" w:hAnsi="Segoe UI Light" w:cs="Segoe UI Light"/>
          <w:bCs/>
          <w:sz w:val="24"/>
          <w:szCs w:val="24"/>
        </w:rPr>
        <w:t>Pasūtītājs nav atbildīgs par Izpildītāja nokavētiem vai vispār neveiktiem norēķiniem ar tā piesaistīto apakšuzņēmēju.</w:t>
      </w:r>
    </w:p>
    <w:p w14:paraId="7C3A3C41" w14:textId="77777777" w:rsidR="001F3F10" w:rsidRPr="00D26F3D" w:rsidRDefault="001F3F10" w:rsidP="0064545A">
      <w:pPr>
        <w:numPr>
          <w:ilvl w:val="0"/>
          <w:numId w:val="28"/>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 xml:space="preserve">ATBILDĪBA UN SODA SANKCIJAS </w:t>
      </w:r>
    </w:p>
    <w:p w14:paraId="61268372" w14:textId="77777777" w:rsidR="001F3F10" w:rsidRPr="00D26F3D" w:rsidRDefault="001F3F10" w:rsidP="0064545A">
      <w:pPr>
        <w:pStyle w:val="ListParagraph"/>
        <w:numPr>
          <w:ilvl w:val="1"/>
          <w:numId w:val="28"/>
        </w:numPr>
        <w:spacing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Saskaņā ar normatīvajos aktos noteikto Puse ir atbildīga par otrai Pusei nodarītajiem zaudējumiem, ja tie radušies Puses, tai skaitā tās darbinieku, pilnvaroto personu, Līguma izpildē iesaistīto trešo personu darbības vai bezdarbības rezultātā, tām pārkāpjot Līgumā noteiktās saistības. Vainīgā Puse atlīdzina zaudējumus otrai Pusei 1 (viena) mēneša laikā no attiecīgo zaudējumu konstatēšanas dienas, par ko ir sastādīts eksperta atzinums vai zaudējumu akts.</w:t>
      </w:r>
    </w:p>
    <w:p w14:paraId="1D8D93BE"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Izpildītājs ir nokavējis Līguma 3.1. punktā noteikto Transportlīdzekļu piegādes Pasūtītājam termiņu vai noteiktā termiņā nav novērsis Transportlīdzekļu nodošanas – pieņemšanas aktā, Pasūtītāja pretenzijās vai neatbilstību aktā norādītos trūkumus, Pasūtītājam ir tiesības pieprasīt un Izpildītājam ir pienākums samaksāt līgumsodu 0,1 % (vienas desmitdaļas procenta) apmērā no Līguma 2.1.1. punktā noteiktās summas par katru kavējuma dienu, bet ne vairāk kā 10 % (desmit procentu) apmērā no Līguma 2.1.1. punktā noteiktās summas. Pasūtītājs ir tiesīgs ieturēt līgumsodu no Izpildītājam veicamajiem maksājumiem, iepriekš par to rakstiski brīdinot Izpildītāju.</w:t>
      </w:r>
    </w:p>
    <w:p w14:paraId="5B69A601"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Izpildītājs nenodrošina Transportlīdzekļu, Transportlīdzekļu virsbūves </w:t>
      </w:r>
      <w:proofErr w:type="spellStart"/>
      <w:r w:rsidRPr="00D26F3D">
        <w:rPr>
          <w:rFonts w:ascii="Segoe UI Light" w:hAnsi="Segoe UI Light" w:cs="Segoe UI Light"/>
          <w:sz w:val="24"/>
          <w:szCs w:val="24"/>
        </w:rPr>
        <w:t>caurrūsēšanas</w:t>
      </w:r>
      <w:proofErr w:type="spellEnd"/>
      <w:r w:rsidRPr="00D26F3D">
        <w:rPr>
          <w:rFonts w:ascii="Segoe UI Light" w:hAnsi="Segoe UI Light" w:cs="Segoe UI Light"/>
          <w:sz w:val="24"/>
          <w:szCs w:val="24"/>
        </w:rPr>
        <w:t>, Pārbūves darbu garantijas remontu, mobilitātes garantiju vai Tehniskās apkopes pakalpojumus, Pasūtītājam ir tiesības pieprasīt un Izpildītājam ir pienākums samaksāt līgumsodu 0,1 % (vienas desmitdaļas procenta) apmērā no Līguma 2.1.1. punktā noteiktās summas un atlīdzināt Pasūtītājam visus izdevumus par Transportlīdzekļu remontu un tehnisko apkopju veikšanu. Pasūtītājs ir tiesīgs ieturēt līgumsodu no Izpildītājam veicamajiem maksājumiem, iepriekš par to rakstiski brīdinot Izpildītāju.</w:t>
      </w:r>
    </w:p>
    <w:p w14:paraId="7F12673A"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Par Transportlīdzekļu vai Tehniskās apkopes un/vai Remonta pakalpojumiem nesavlaicīgu apmaksu Izpildītājam ir tiesības pieprasīt</w:t>
      </w:r>
      <w:proofErr w:type="gramStart"/>
      <w:r w:rsidRPr="00D26F3D">
        <w:rPr>
          <w:rFonts w:ascii="Segoe UI Light" w:hAnsi="Segoe UI Light" w:cs="Segoe UI Light"/>
          <w:sz w:val="24"/>
          <w:szCs w:val="24"/>
        </w:rPr>
        <w:t xml:space="preserve"> un</w:t>
      </w:r>
      <w:proofErr w:type="gramEnd"/>
      <w:r w:rsidRPr="00D26F3D">
        <w:rPr>
          <w:rFonts w:ascii="Segoe UI Light" w:hAnsi="Segoe UI Light" w:cs="Segoe UI Light"/>
          <w:sz w:val="24"/>
          <w:szCs w:val="24"/>
        </w:rPr>
        <w:t xml:space="preserve"> Pasūtītājam ir pienākums samaksāt līgumsodu 0,1 % (vienas desmitdaļas procenta) apmērā no neapmaksātās summas par katru kavējuma dienu, bet ne vairāk kā 10 % (desmit procentu) apmērā no neapmaksātās summas.</w:t>
      </w:r>
    </w:p>
    <w:p w14:paraId="000F075F" w14:textId="77777777" w:rsidR="001F3F10" w:rsidRPr="003B531B"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Ja Izpildītājs atsakās no Līguma izpildes, tas maksā Pasūtītājam Līgumsodu 10% (desmit procenti) no Līguma 2.1.1. punktā </w:t>
      </w:r>
      <w:r w:rsidRPr="003B531B">
        <w:rPr>
          <w:rFonts w:ascii="Segoe UI Light" w:hAnsi="Segoe UI Light" w:cs="Segoe UI Light"/>
          <w:sz w:val="24"/>
          <w:szCs w:val="24"/>
        </w:rPr>
        <w:t>noteiktās summas</w:t>
      </w:r>
      <w:r w:rsidRPr="003B531B">
        <w:rPr>
          <w:rFonts w:ascii="Segoe UI Light" w:hAnsi="Segoe UI Light" w:cs="Segoe UI Light"/>
          <w:bCs/>
          <w:color w:val="000000"/>
          <w:sz w:val="24"/>
          <w:szCs w:val="24"/>
        </w:rPr>
        <w:t xml:space="preserve">. Par atteikšanos no Līguma izpildes šī punkta izpratnē tiek uzskatīts, ka </w:t>
      </w:r>
      <w:r w:rsidRPr="003B531B">
        <w:rPr>
          <w:rFonts w:ascii="Segoe UI Light" w:hAnsi="Segoe UI Light" w:cs="Segoe UI Light"/>
          <w:sz w:val="24"/>
          <w:szCs w:val="24"/>
        </w:rPr>
        <w:t xml:space="preserve">Izpildītājs neveic Transportlīdzekļu piegādi Pasūtītājam </w:t>
      </w:r>
      <w:r w:rsidRPr="003B531B">
        <w:rPr>
          <w:rFonts w:ascii="Segoe UI Light" w:hAnsi="Segoe UI Light" w:cs="Segoe UI Light"/>
          <w:bCs/>
          <w:color w:val="000000"/>
          <w:sz w:val="24"/>
          <w:szCs w:val="24"/>
        </w:rPr>
        <w:t xml:space="preserve">30 (trīsdesmit) kalendāro dienu laikā no Līguma </w:t>
      </w:r>
      <w:r w:rsidRPr="003B531B">
        <w:rPr>
          <w:rFonts w:ascii="Segoe UI Light" w:hAnsi="Segoe UI Light" w:cs="Segoe UI Light"/>
          <w:sz w:val="24"/>
          <w:szCs w:val="24"/>
        </w:rPr>
        <w:t>3.1. punktā noteiktā Transportlīdzekļu piegādes Pasūtītājam termiņa</w:t>
      </w:r>
      <w:r w:rsidRPr="003B531B">
        <w:rPr>
          <w:rFonts w:ascii="Segoe UI Light" w:hAnsi="Segoe UI Light" w:cs="Segoe UI Light"/>
          <w:bCs/>
          <w:color w:val="000000"/>
          <w:sz w:val="24"/>
          <w:szCs w:val="24"/>
        </w:rPr>
        <w:t>.</w:t>
      </w:r>
    </w:p>
    <w:p w14:paraId="5B9A7F2F"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Pasūtītājam ir tiesības ieskaita kārtībā samazināt samaksājamo naudas summu par Pakalpojumiem tādā apmērā, kāda ir Līgumā noteiktajā kārtībā aprēķinātā līgumsoda summa un Līguma izpildes gaitā Pasūtītājam radīto zaudējumu summa.</w:t>
      </w:r>
    </w:p>
    <w:p w14:paraId="510E0657"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lastRenderedPageBreak/>
        <w:t>Ja Līgumā noteiktajā kārtībā aprēķināto līgumsodu nav iespējams ieturēt ieskaita kārtībā, vai tas netiek ieturēts ieskaita kārtībā, Izpildītājam tas jāsamaksā 15 (piecpadsmit) kalendāro dienu laikā no Pasūtītāja rakstveida pieprasījuma un rēķina saņemšanas dienas.</w:t>
      </w:r>
    </w:p>
    <w:p w14:paraId="22161E09" w14:textId="77777777" w:rsidR="001F3F10" w:rsidRPr="00D26F3D" w:rsidRDefault="001F3F10" w:rsidP="0064545A">
      <w:pPr>
        <w:numPr>
          <w:ilvl w:val="1"/>
          <w:numId w:val="28"/>
        </w:numPr>
        <w:tabs>
          <w:tab w:val="left" w:pos="180"/>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Līgumsoda samaksa neatbrīvo Puses no citām Līgumā noteiktajām saistībām un zaudējumu atlīdzības pienākuma.</w:t>
      </w:r>
    </w:p>
    <w:p w14:paraId="458AFE5C" w14:textId="77777777" w:rsidR="001F3F10" w:rsidRPr="00D26F3D" w:rsidRDefault="001F3F10" w:rsidP="0064545A">
      <w:pPr>
        <w:numPr>
          <w:ilvl w:val="0"/>
          <w:numId w:val="28"/>
        </w:numPr>
        <w:tabs>
          <w:tab w:val="left" w:pos="180"/>
        </w:tabs>
        <w:spacing w:before="240" w:after="120"/>
        <w:ind w:left="0" w:firstLine="0"/>
        <w:jc w:val="center"/>
        <w:rPr>
          <w:rFonts w:ascii="Segoe UI Light" w:hAnsi="Segoe UI Light" w:cs="Segoe UI Light"/>
          <w:b/>
          <w:sz w:val="24"/>
          <w:szCs w:val="24"/>
        </w:rPr>
      </w:pPr>
      <w:r w:rsidRPr="00D26F3D">
        <w:rPr>
          <w:rFonts w:ascii="Segoe UI Light" w:hAnsi="Segoe UI Light" w:cs="Segoe UI Light"/>
          <w:b/>
          <w:sz w:val="24"/>
          <w:szCs w:val="24"/>
        </w:rPr>
        <w:t>NEPĀRVARAMA VARA</w:t>
      </w:r>
    </w:p>
    <w:p w14:paraId="004CE704"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Puse neatbild par jebkuras savas saistības neizpildīšanu, ja šāda neizpilde ir notikusi tāda notikuma rezultātā, no kura nav iespējams izvairīties un kura sekas nav iespējams pārvarēt, kuru Puse Līguma slēgšanas brīdī nevarēja paredzēt, </w:t>
      </w:r>
      <w:proofErr w:type="gramStart"/>
      <w:r w:rsidRPr="00D26F3D">
        <w:rPr>
          <w:rFonts w:ascii="Segoe UI Light" w:hAnsi="Segoe UI Light" w:cs="Segoe UI Light"/>
          <w:sz w:val="24"/>
          <w:szCs w:val="24"/>
        </w:rPr>
        <w:t>un kas nav noticis Puses vai tās</w:t>
      </w:r>
      <w:proofErr w:type="gramEnd"/>
      <w:r w:rsidRPr="00D26F3D">
        <w:rPr>
          <w:rFonts w:ascii="Segoe UI Light" w:hAnsi="Segoe UI Light" w:cs="Segoe UI Light"/>
          <w:sz w:val="24"/>
          <w:szCs w:val="24"/>
        </w:rPr>
        <w:t xml:space="preserve"> kontrolē esošās personas rīcības dēļ, un kas saistību izpildi ne tikai apgrūtina, bet padara neiespējamu.</w:t>
      </w:r>
    </w:p>
    <w:p w14:paraId="214744E5"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Pusei, kas nokļuvusi šādas nepārvaramas varas apstākļos, jāinformē par to otra Puse rakstiski ne vēlāk kā 10 (desmit) darbdienu laikā pēc nepārvaramas varas apstākļu iestāšanās. Pēc otras Puses pieprasījuma iesniedzams kompetentas institūcijas izsniegts dokuments, kas apstiprina nepārvaramas varas apstākļu iestāšanos. Ja Puse nav paziņojusi par nepārvaramas varas apstākļu iestāšanos Līgumā noteiktajā kārtībā, tā vēlāk nevar atsaukties uz nepārvaramu varu.</w:t>
      </w:r>
    </w:p>
    <w:p w14:paraId="462AC0C3"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Nepārvaramas varas iestāšanās gadījumā saistību izpilde tiek pagarināta par laika periodu, kurā darbojušies nepārvaramas varas apstākļi.</w:t>
      </w:r>
    </w:p>
    <w:p w14:paraId="7131CA36" w14:textId="77777777" w:rsidR="001F3F10" w:rsidRPr="00D26F3D" w:rsidRDefault="001F3F10" w:rsidP="0064545A">
      <w:pPr>
        <w:numPr>
          <w:ilvl w:val="1"/>
          <w:numId w:val="28"/>
        </w:numPr>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Ja nepārvaramas varas dēļ ar Līgumu uzņemtās saistības nav iespējams pildīt ilgāk par 30 (trīsdesmit) kalendārajām dienām, katrai Pusei ir tiesības vienpusējā kārtā atkāpties no Līguma izpildes un neviena no Pusēm nav tiesīgs prasīt zaudējuma atlīdzināšanu.</w:t>
      </w:r>
    </w:p>
    <w:p w14:paraId="1E275D80" w14:textId="77777777" w:rsidR="001F3F10" w:rsidRPr="00D26F3D" w:rsidRDefault="001F3F10" w:rsidP="0064545A">
      <w:pPr>
        <w:pStyle w:val="ListParagraph"/>
        <w:numPr>
          <w:ilvl w:val="0"/>
          <w:numId w:val="28"/>
        </w:numPr>
        <w:spacing w:before="240" w:after="120" w:line="240" w:lineRule="auto"/>
        <w:ind w:left="0" w:right="-1" w:firstLine="0"/>
        <w:contextualSpacing w:val="0"/>
        <w:jc w:val="center"/>
        <w:rPr>
          <w:rFonts w:ascii="Segoe UI Light" w:hAnsi="Segoe UI Light" w:cs="Segoe UI Light"/>
          <w:b/>
          <w:caps/>
          <w:sz w:val="24"/>
          <w:szCs w:val="24"/>
          <w:lang w:val="lv-LV"/>
        </w:rPr>
      </w:pPr>
      <w:r w:rsidRPr="00D26F3D">
        <w:rPr>
          <w:rFonts w:ascii="Segoe UI Light" w:hAnsi="Segoe UI Light" w:cs="Segoe UI Light"/>
          <w:b/>
          <w:caps/>
          <w:sz w:val="24"/>
          <w:szCs w:val="24"/>
          <w:lang w:val="lv-LV"/>
        </w:rPr>
        <w:t>Ierobežotas pieejamības informācija</w:t>
      </w:r>
    </w:p>
    <w:p w14:paraId="673AAFEB" w14:textId="77777777" w:rsidR="001F3F10" w:rsidRPr="00D26F3D" w:rsidRDefault="001F3F10" w:rsidP="0064545A">
      <w:pPr>
        <w:pStyle w:val="ListParagraph"/>
        <w:numPr>
          <w:ilvl w:val="1"/>
          <w:numId w:val="28"/>
        </w:numPr>
        <w:spacing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neizpaust trešajām personām jebkādus Līguma izpildes laikā iegūtos datus, kuru apstrāde ierobežota normatīvajos aktos noteiktā kārtībā.</w:t>
      </w:r>
    </w:p>
    <w:p w14:paraId="517BC1F5"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nedrīkst tikt izpausta vai padarīta publiski pieejama bez Puses rakstiskas piekrišanas. Šim noteikumam nav laika ierobežojuma</w:t>
      </w:r>
      <w:proofErr w:type="gramStart"/>
      <w:r w:rsidRPr="00D26F3D">
        <w:rPr>
          <w:rFonts w:ascii="Segoe UI Light" w:hAnsi="Segoe UI Light" w:cs="Segoe UI Light"/>
          <w:sz w:val="24"/>
          <w:szCs w:val="24"/>
          <w:lang w:val="lv-LV"/>
        </w:rPr>
        <w:t xml:space="preserve"> un</w:t>
      </w:r>
      <w:proofErr w:type="gramEnd"/>
      <w:r w:rsidRPr="00D26F3D">
        <w:rPr>
          <w:rFonts w:ascii="Segoe UI Light" w:hAnsi="Segoe UI Light" w:cs="Segoe UI Light"/>
          <w:sz w:val="24"/>
          <w:szCs w:val="24"/>
          <w:lang w:val="lv-LV"/>
        </w:rPr>
        <w:t xml:space="preserve"> uz to neattiecas Līguma darbības termiņš.</w:t>
      </w:r>
    </w:p>
    <w:p w14:paraId="13CCA9F3"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Informācija netiek uzskatīta par ierobežotas pieejamības informāciju, ja tā kļuvusi publiski pieejama saskaņā ar normatīvajos aktos noteiktajām prasībām (piemēram, iekļauta grāmatvedības sagatavotos publiska rakstura pārskatos un atskaitēs u.tml.). </w:t>
      </w:r>
    </w:p>
    <w:p w14:paraId="2DA08FDE" w14:textId="77777777" w:rsidR="001F3F10" w:rsidRPr="00D26F3D" w:rsidRDefault="001F3F10" w:rsidP="0064545A">
      <w:pPr>
        <w:pStyle w:val="ListParagraph"/>
        <w:numPr>
          <w:ilvl w:val="1"/>
          <w:numId w:val="28"/>
        </w:numPr>
        <w:spacing w:before="60" w:after="0" w:line="240" w:lineRule="auto"/>
        <w:ind w:left="567" w:right="19" w:hanging="567"/>
        <w:contextualSpacing w:val="0"/>
        <w:jc w:val="both"/>
        <w:rPr>
          <w:rFonts w:ascii="Segoe UI Light" w:hAnsi="Segoe UI Light" w:cs="Segoe UI Light"/>
          <w:noProof/>
          <w:sz w:val="24"/>
          <w:szCs w:val="24"/>
          <w:lang w:val="lv-LV"/>
        </w:rPr>
      </w:pPr>
      <w:r w:rsidRPr="00D26F3D">
        <w:rPr>
          <w:rFonts w:ascii="Segoe UI Light" w:hAnsi="Segoe UI Light" w:cs="Segoe UI Light"/>
          <w:sz w:val="24"/>
          <w:szCs w:val="24"/>
          <w:lang w:val="lv-LV"/>
        </w:rPr>
        <w:t xml:space="preserve">Informācijas </w:t>
      </w:r>
      <w:r w:rsidRPr="00D26F3D">
        <w:rPr>
          <w:rFonts w:ascii="Segoe UI Light" w:hAnsi="Segoe UI Light" w:cs="Segoe UI Light"/>
          <w:noProof/>
          <w:sz w:val="24"/>
          <w:szCs w:val="24"/>
          <w:lang w:val="lv-LV"/>
        </w:rPr>
        <w:t>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3BC0128" w14:textId="77777777" w:rsidR="001F3F10" w:rsidRPr="00D26F3D" w:rsidRDefault="001F3F10" w:rsidP="0064545A">
      <w:pPr>
        <w:pStyle w:val="ListParagraph"/>
        <w:numPr>
          <w:ilvl w:val="0"/>
          <w:numId w:val="28"/>
        </w:numPr>
        <w:spacing w:before="240" w:after="120" w:line="240" w:lineRule="auto"/>
        <w:ind w:left="0" w:firstLine="0"/>
        <w:contextualSpacing w:val="0"/>
        <w:jc w:val="center"/>
        <w:rPr>
          <w:rFonts w:ascii="Segoe UI Light" w:hAnsi="Segoe UI Light" w:cs="Segoe UI Light"/>
          <w:b/>
          <w:sz w:val="24"/>
          <w:szCs w:val="24"/>
          <w:lang w:val="lv-LV"/>
        </w:rPr>
      </w:pPr>
      <w:r w:rsidRPr="00D26F3D">
        <w:rPr>
          <w:rFonts w:ascii="Segoe UI Light" w:hAnsi="Segoe UI Light" w:cs="Segoe UI Light"/>
          <w:b/>
          <w:sz w:val="24"/>
          <w:szCs w:val="24"/>
          <w:lang w:val="lv-LV"/>
        </w:rPr>
        <w:t>DATU AIZSARDZĪBA</w:t>
      </w:r>
    </w:p>
    <w:p w14:paraId="5E851646" w14:textId="77777777" w:rsidR="001F3F10" w:rsidRPr="00D26F3D" w:rsidRDefault="001F3F10" w:rsidP="0064545A">
      <w:pPr>
        <w:pStyle w:val="ListParagraph"/>
        <w:numPr>
          <w:ilvl w:val="1"/>
          <w:numId w:val="28"/>
        </w:numPr>
        <w:spacing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Pusei ir tiesības apstrādāt no otras Puses iegūtos fizisko personu datus tikai ar mērķi nodrošināt Līgumā noteikto saistību izpildi, ievērojot </w:t>
      </w:r>
      <w:r w:rsidRPr="00D26F3D">
        <w:rPr>
          <w:rFonts w:ascii="Segoe UI Light" w:hAnsi="Segoe UI Light" w:cs="Segoe UI Light"/>
          <w:kern w:val="28"/>
          <w:sz w:val="24"/>
          <w:szCs w:val="24"/>
          <w:lang w:val="lv-LV"/>
        </w:rPr>
        <w:t>normatīvajos</w:t>
      </w:r>
      <w:r w:rsidRPr="00D26F3D">
        <w:rPr>
          <w:rFonts w:ascii="Segoe UI Light" w:hAnsi="Segoe UI Light" w:cs="Segoe UI Light"/>
          <w:sz w:val="24"/>
          <w:szCs w:val="24"/>
          <w:lang w:val="lv-LV"/>
        </w:rPr>
        <w:t xml:space="preserve"> aktos noteiktās prasības </w:t>
      </w:r>
      <w:r w:rsidRPr="00D26F3D">
        <w:rPr>
          <w:rFonts w:ascii="Segoe UI Light" w:hAnsi="Segoe UI Light" w:cs="Segoe UI Light"/>
          <w:sz w:val="24"/>
          <w:szCs w:val="24"/>
          <w:lang w:val="lv-LV"/>
        </w:rPr>
        <w:lastRenderedPageBreak/>
        <w:t xml:space="preserve">šādu datu apstrādei un aizsardzībai, tajā skaitā ievērojot Eiropas Parlamenta un Padomes 2016. gada 27. aprīļa Regulas (ES) 2016/679 par fizisku personu aizsardzību attiecībā uz personas datu apstrādi un šādu datu brīvu apriti un ar ko atceļ Direktīvu 95/46/EK </w:t>
      </w:r>
      <w:proofErr w:type="gramStart"/>
      <w:r w:rsidRPr="00D26F3D">
        <w:rPr>
          <w:rFonts w:ascii="Segoe UI Light" w:hAnsi="Segoe UI Light" w:cs="Segoe UI Light"/>
          <w:sz w:val="24"/>
          <w:szCs w:val="24"/>
          <w:lang w:val="lv-LV"/>
        </w:rPr>
        <w:t>(</w:t>
      </w:r>
      <w:proofErr w:type="gramEnd"/>
      <w:r w:rsidRPr="00D26F3D">
        <w:rPr>
          <w:rFonts w:ascii="Segoe UI Light" w:hAnsi="Segoe UI Light" w:cs="Segoe UI Light"/>
          <w:sz w:val="24"/>
          <w:szCs w:val="24"/>
          <w:lang w:val="lv-LV"/>
        </w:rPr>
        <w:t>Vispārīgā datu aizsardzības regula) prasības.</w:t>
      </w:r>
    </w:p>
    <w:p w14:paraId="32B464DB"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Puse, kura nodod otrai Pusei fizisko personu datus apstrādei, atbild par piekrišanu iegūšanu no attiecīgajiem datu subjektiem, ja piekrišana šādai personu datu apstrādei ir nepieciešama. Katra Puse atsevišķi atbild par datu subjektu informēšanas pienākuma izpildi, kā arī par visu citu datu pārzinim ar Vispārīgo datu aizsardzības regulu uzlikto pienākumu atsevišķu izpildi.</w:t>
      </w:r>
    </w:p>
    <w:p w14:paraId="4D8DEED7"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Puses apņemas nenodot tālāk trešajām personām no otras Puses iegūtos fizisko personu datus, izņemot gadījumus, </w:t>
      </w:r>
      <w:proofErr w:type="gramStart"/>
      <w:r w:rsidRPr="00D26F3D">
        <w:rPr>
          <w:rFonts w:ascii="Segoe UI Light" w:hAnsi="Segoe UI Light" w:cs="Segoe UI Light"/>
          <w:sz w:val="24"/>
          <w:szCs w:val="24"/>
          <w:lang w:val="lv-LV"/>
        </w:rPr>
        <w:t>kad Līgumā ir noteikts citādāk</w:t>
      </w:r>
      <w:proofErr w:type="gramEnd"/>
      <w:r w:rsidRPr="00D26F3D">
        <w:rPr>
          <w:rFonts w:ascii="Segoe UI Light" w:hAnsi="Segoe UI Light" w:cs="Segoe UI Light"/>
          <w:sz w:val="24"/>
          <w:szCs w:val="24"/>
          <w:lang w:val="lv-LV"/>
        </w:rPr>
        <w:t xml:space="preserve"> vai normatīvie akti paredz šādu datu nodošanu.</w:t>
      </w:r>
    </w:p>
    <w:p w14:paraId="59107A4E"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Ja saskaņā ar normatīvajiem aktiem Pusēm var rasties pienākums nodot tālāk trešajām personām no otras Puses iegūtos fiziskās personas datus, tai pirms šādu datu nodošanas jāinformē par to otru Pusi, ja vien </w:t>
      </w:r>
      <w:r w:rsidRPr="00D26F3D">
        <w:rPr>
          <w:rFonts w:ascii="Segoe UI Light" w:hAnsi="Segoe UI Light" w:cs="Segoe UI Light"/>
          <w:kern w:val="28"/>
          <w:sz w:val="24"/>
          <w:szCs w:val="24"/>
          <w:lang w:val="lv-LV"/>
        </w:rPr>
        <w:t>normatīvie</w:t>
      </w:r>
      <w:r w:rsidRPr="00D26F3D">
        <w:rPr>
          <w:rFonts w:ascii="Segoe UI Light" w:hAnsi="Segoe UI Light" w:cs="Segoe UI Light"/>
          <w:sz w:val="24"/>
          <w:szCs w:val="24"/>
          <w:lang w:val="lv-LV"/>
        </w:rPr>
        <w:t xml:space="preserve"> akti to neaizliedz.</w:t>
      </w:r>
    </w:p>
    <w:p w14:paraId="6830F81F"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Katra no Pusēm ir tiesīga nekavējoties apturēt turpmāku personas datu nosūtīšanu, ja otra Puse nenodrošina datu apstrādes prasību ievērošanu, ko tai uzliek Līgums vai jebkādi piemērojamie normatīvie akti. Šajā gadījumā Puse, kas konstatē pārkāpumu, ir tiesīga pieprasīt otrai Pusei nodoto datu atdošanu atpakaļ un tam sekojošu datu dzēšanu no otras Puses sistēmām</w:t>
      </w:r>
      <w:r w:rsidRPr="00D26F3D">
        <w:rPr>
          <w:rFonts w:ascii="Segoe UI Light" w:hAnsi="Segoe UI Light" w:cs="Segoe UI Light"/>
          <w:iCs/>
          <w:spacing w:val="-1"/>
          <w:sz w:val="24"/>
          <w:szCs w:val="24"/>
          <w:lang w:val="lv-LV"/>
        </w:rPr>
        <w:t>.</w:t>
      </w:r>
    </w:p>
    <w:p w14:paraId="39ABABC8"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Puses apņemas pēc otras Puses pieprasījuma iznīcināt no otras Puses iegūtos fizisko personu datus, ja izbeidzas nepieciešamība tos apstrādāt šī Līguma izpildes nodrošināšanai un ja nepastāv cits pamats personas datu apstrādei.</w:t>
      </w:r>
    </w:p>
    <w:p w14:paraId="09E9EE6D" w14:textId="77777777" w:rsidR="001F3F10" w:rsidRPr="00D26F3D" w:rsidRDefault="001F3F10" w:rsidP="0064545A">
      <w:pPr>
        <w:numPr>
          <w:ilvl w:val="0"/>
          <w:numId w:val="28"/>
        </w:numPr>
        <w:tabs>
          <w:tab w:val="left" w:pos="180"/>
        </w:tabs>
        <w:spacing w:before="240" w:after="120"/>
        <w:ind w:left="714" w:hanging="357"/>
        <w:jc w:val="center"/>
        <w:rPr>
          <w:rFonts w:ascii="Segoe UI Light" w:hAnsi="Segoe UI Light" w:cs="Segoe UI Light"/>
          <w:b/>
          <w:sz w:val="24"/>
          <w:szCs w:val="24"/>
        </w:rPr>
      </w:pPr>
      <w:r w:rsidRPr="00D26F3D">
        <w:rPr>
          <w:rFonts w:ascii="Segoe UI Light" w:hAnsi="Segoe UI Light" w:cs="Segoe UI Light"/>
          <w:b/>
          <w:sz w:val="24"/>
          <w:szCs w:val="24"/>
        </w:rPr>
        <w:t>LĪGUMA SPĒKĀ ESAMĪBA UN GROZĪŠANA KĀRTĪBA</w:t>
      </w:r>
    </w:p>
    <w:p w14:paraId="6E6C8C1C"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Līgums stājas spēkā ar tā abpusējas parakstīšanas dienu un ir spēkā līdz </w:t>
      </w:r>
      <w:r w:rsidRPr="00D26F3D">
        <w:rPr>
          <w:rFonts w:ascii="Segoe UI Light" w:hAnsi="Segoe UI Light" w:cs="Segoe UI Light"/>
          <w:noProof/>
          <w:sz w:val="24"/>
          <w:szCs w:val="24"/>
        </w:rPr>
        <w:t>Pušu saistību pilnīgai izpildei</w:t>
      </w:r>
      <w:r w:rsidRPr="00D26F3D">
        <w:rPr>
          <w:rFonts w:ascii="Segoe UI Light" w:hAnsi="Segoe UI Light" w:cs="Segoe UI Light"/>
          <w:sz w:val="24"/>
          <w:szCs w:val="24"/>
        </w:rPr>
        <w:t>.</w:t>
      </w:r>
    </w:p>
    <w:p w14:paraId="5547F712" w14:textId="77777777" w:rsidR="001F3F10" w:rsidRPr="00D26F3D" w:rsidRDefault="001F3F10" w:rsidP="0064545A">
      <w:pPr>
        <w:numPr>
          <w:ilvl w:val="1"/>
          <w:numId w:val="28"/>
        </w:numPr>
        <w:ind w:left="567" w:hanging="567"/>
        <w:jc w:val="both"/>
        <w:rPr>
          <w:rFonts w:ascii="Segoe UI Light" w:hAnsi="Segoe UI Light" w:cs="Segoe UI Light"/>
          <w:sz w:val="24"/>
          <w:szCs w:val="24"/>
        </w:rPr>
      </w:pPr>
      <w:r w:rsidRPr="00D26F3D">
        <w:rPr>
          <w:rFonts w:ascii="Segoe UI Light" w:hAnsi="Segoe UI Light" w:cs="Segoe UI Light"/>
          <w:sz w:val="24"/>
          <w:szCs w:val="24"/>
        </w:rPr>
        <w:t>Puses var veikt:</w:t>
      </w:r>
    </w:p>
    <w:p w14:paraId="44DE52C4" w14:textId="77777777" w:rsidR="001F3F10" w:rsidRPr="00D26F3D" w:rsidRDefault="001F3F10" w:rsidP="0064545A">
      <w:pPr>
        <w:pStyle w:val="ListParagraph"/>
        <w:numPr>
          <w:ilvl w:val="2"/>
          <w:numId w:val="28"/>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nebūtiskus Līguma grozījumus;</w:t>
      </w:r>
    </w:p>
    <w:p w14:paraId="201A1241" w14:textId="77777777" w:rsidR="001F3F10" w:rsidRPr="00D26F3D" w:rsidRDefault="001F3F10" w:rsidP="0064545A">
      <w:pPr>
        <w:pStyle w:val="ListParagraph"/>
        <w:numPr>
          <w:ilvl w:val="2"/>
          <w:numId w:val="28"/>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Publisko iepirkumu likuma 61. panta piektajā daļā paredzētos grozījumus,</w:t>
      </w:r>
    </w:p>
    <w:p w14:paraId="233B146B" w14:textId="77777777" w:rsidR="001F3F10" w:rsidRPr="00D26F3D" w:rsidRDefault="001F3F10" w:rsidP="0064545A">
      <w:pPr>
        <w:pStyle w:val="ListParagraph"/>
        <w:numPr>
          <w:ilvl w:val="2"/>
          <w:numId w:val="28"/>
        </w:numPr>
        <w:spacing w:before="60" w:after="0" w:line="240" w:lineRule="auto"/>
        <w:ind w:left="1276" w:hanging="709"/>
        <w:contextualSpacing w:val="0"/>
        <w:jc w:val="both"/>
        <w:rPr>
          <w:rFonts w:ascii="Segoe UI Light" w:hAnsi="Segoe UI Light" w:cs="Segoe UI Light"/>
          <w:sz w:val="24"/>
          <w:szCs w:val="24"/>
          <w:lang w:val="lv-LV" w:eastAsia="lv-LV"/>
        </w:rPr>
      </w:pPr>
      <w:r w:rsidRPr="00D26F3D">
        <w:rPr>
          <w:rFonts w:ascii="Segoe UI Light" w:hAnsi="Segoe UI Light" w:cs="Segoe UI Light"/>
          <w:sz w:val="24"/>
          <w:szCs w:val="24"/>
          <w:lang w:val="lv-LV"/>
        </w:rPr>
        <w:t>būtiskus Līguma grozījumus, ja šādu grozījumu nepieciešamību pamato objektīvi apstākļi, kas nav atkarīgi no Pušu gribas, apjomā, kāds nepieciešams, lai nodrošinātu atbilstību ārējiem normatīvajiem aktiem vai lai saglabātu Līguma izpildi.</w:t>
      </w:r>
    </w:p>
    <w:p w14:paraId="2C8B0751" w14:textId="77777777" w:rsidR="001F3F10" w:rsidRPr="00D26F3D" w:rsidRDefault="001F3F10" w:rsidP="0064545A">
      <w:pPr>
        <w:numPr>
          <w:ilvl w:val="1"/>
          <w:numId w:val="28"/>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color w:val="000000"/>
          <w:sz w:val="24"/>
          <w:szCs w:val="24"/>
        </w:rPr>
        <w:t>Jebkuras izmaiņas Līguma noteikumos stājas spēkā tikai tad, kad tās ir noformētas rakstiski un tās parakstījušas abas Puses. Šādi Līguma grozījumi ar to parakstīšanas brīdi kļūst par Līguma neatņemamu sastāvdaļu.</w:t>
      </w:r>
    </w:p>
    <w:p w14:paraId="6CA47BF9" w14:textId="77777777" w:rsidR="001F3F10" w:rsidRPr="00D26F3D" w:rsidRDefault="001F3F10" w:rsidP="0064545A">
      <w:pPr>
        <w:numPr>
          <w:ilvl w:val="1"/>
          <w:numId w:val="28"/>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Līguma darbības laikā Līgums var tikt atcelts vai izbeigts pirms saistību izpildes, Pusēm par to savstarpēji rakstiski vienojoties, </w:t>
      </w:r>
      <w:proofErr w:type="gramStart"/>
      <w:r w:rsidRPr="00D26F3D">
        <w:rPr>
          <w:rFonts w:ascii="Segoe UI Light" w:hAnsi="Segoe UI Light" w:cs="Segoe UI Light"/>
          <w:sz w:val="24"/>
          <w:szCs w:val="24"/>
        </w:rPr>
        <w:t>Latvijas republikas</w:t>
      </w:r>
      <w:proofErr w:type="gramEnd"/>
      <w:r w:rsidRPr="00D26F3D">
        <w:rPr>
          <w:rFonts w:ascii="Segoe UI Light" w:hAnsi="Segoe UI Light" w:cs="Segoe UI Light"/>
          <w:sz w:val="24"/>
          <w:szCs w:val="24"/>
        </w:rPr>
        <w:t xml:space="preserve"> normatīvajos aktos noteiktajos gadījumos, kā arī šajā Līgumā noteiktajos gadījumos, turklāt katrai Pusei šajā Līgumā noteiktajos gadījumos ir tiesības vienpusējā kārtā atkāpties no Līgumā noteikto saistību izpildes bez otras Puses piekrišanas, izbeidzot Līgumu pirms saistību izpildes.</w:t>
      </w:r>
    </w:p>
    <w:p w14:paraId="7D34FF95" w14:textId="77777777" w:rsidR="001F3F10" w:rsidRPr="00D26F3D" w:rsidRDefault="001F3F10" w:rsidP="0064545A">
      <w:pPr>
        <w:numPr>
          <w:ilvl w:val="1"/>
          <w:numId w:val="28"/>
        </w:numPr>
        <w:tabs>
          <w:tab w:val="left" w:pos="567"/>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Pasūtītājam ir tiesības, neatlīdzinot zaudējumus, līgumsodu un citus izdevumus, kas var rasties, izlietojot šo tiesību, vienpusējā kārtā atkāpties no Līguma, vismaz 10 (desmit) kalendārās dienas iepriekš rakstiski</w:t>
      </w:r>
      <w:proofErr w:type="gramStart"/>
      <w:r w:rsidRPr="00D26F3D">
        <w:rPr>
          <w:rFonts w:ascii="Segoe UI Light" w:hAnsi="Segoe UI Light" w:cs="Segoe UI Light"/>
          <w:sz w:val="24"/>
          <w:szCs w:val="24"/>
        </w:rPr>
        <w:t xml:space="preserve"> par to paziņojot Izpildītājam</w:t>
      </w:r>
      <w:proofErr w:type="gramEnd"/>
      <w:r w:rsidRPr="00D26F3D">
        <w:rPr>
          <w:rFonts w:ascii="Segoe UI Light" w:hAnsi="Segoe UI Light" w:cs="Segoe UI Light"/>
          <w:sz w:val="24"/>
          <w:szCs w:val="24"/>
        </w:rPr>
        <w:t>, ja:</w:t>
      </w:r>
    </w:p>
    <w:p w14:paraId="753DE858"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lastRenderedPageBreak/>
        <w:t xml:space="preserve">Izpildītājs ir, pieļāvis Transportlīdzekļu </w:t>
      </w:r>
      <w:r>
        <w:rPr>
          <w:rFonts w:ascii="Segoe UI Light" w:hAnsi="Segoe UI Light" w:cs="Segoe UI Light"/>
          <w:sz w:val="24"/>
          <w:szCs w:val="24"/>
        </w:rPr>
        <w:t>piegādes Izpildītājam termiņa</w:t>
      </w:r>
      <w:r w:rsidRPr="00D26F3D">
        <w:rPr>
          <w:rFonts w:ascii="Segoe UI Light" w:hAnsi="Segoe UI Light" w:cs="Segoe UI Light"/>
          <w:sz w:val="24"/>
          <w:szCs w:val="24"/>
        </w:rPr>
        <w:t xml:space="preserve"> kavējumu, kur </w:t>
      </w:r>
      <w:r w:rsidRPr="003B531B">
        <w:rPr>
          <w:rFonts w:ascii="Segoe UI Light" w:hAnsi="Segoe UI Light" w:cs="Segoe UI Light"/>
          <w:sz w:val="24"/>
          <w:szCs w:val="24"/>
        </w:rPr>
        <w:t>kavējums pārsniedz 30 (trīsdesmit) kalendārās dienas, vai</w:t>
      </w:r>
      <w:proofErr w:type="gramStart"/>
      <w:r w:rsidRPr="00D26F3D">
        <w:rPr>
          <w:rFonts w:ascii="Segoe UI Light" w:hAnsi="Segoe UI Light" w:cs="Segoe UI Light"/>
          <w:sz w:val="24"/>
          <w:szCs w:val="24"/>
        </w:rPr>
        <w:t xml:space="preserve"> piegādājis Transportlīdzekļus un/vai</w:t>
      </w:r>
      <w:proofErr w:type="gramEnd"/>
      <w:r w:rsidRPr="00D26F3D">
        <w:rPr>
          <w:rFonts w:ascii="Segoe UI Light" w:hAnsi="Segoe UI Light" w:cs="Segoe UI Light"/>
          <w:sz w:val="24"/>
          <w:szCs w:val="24"/>
        </w:rPr>
        <w:t xml:space="preserve"> veicis Pārbūves darbus neievērojot Līgumā noteikto kārtību vai apjomu;</w:t>
      </w:r>
    </w:p>
    <w:p w14:paraId="6307637D"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ir, vai nu pieļāvis garantijas remonta pakalpojumu, Tehniskās apkopes pakalpojumu un/vai Remonta pakalpojumu sniegšanas izpildes kavējumu, kur kavējums pārsniedz 10 (desmit) darba dienas, vai sniedzis pakalpojumus, bet neievērojot Līgumā noteikto kārtību vai apjomu;</w:t>
      </w:r>
    </w:p>
    <w:p w14:paraId="2D80A56D" w14:textId="77777777" w:rsidR="001F3F10" w:rsidRPr="00D26F3D" w:rsidRDefault="001F3F10" w:rsidP="0064545A">
      <w:pPr>
        <w:pStyle w:val="ListParagraph"/>
        <w:numPr>
          <w:ilvl w:val="2"/>
          <w:numId w:val="28"/>
        </w:numPr>
        <w:tabs>
          <w:tab w:val="left" w:pos="567"/>
        </w:tabs>
        <w:spacing w:before="60" w:after="0" w:line="240" w:lineRule="auto"/>
        <w:ind w:left="1276" w:hanging="709"/>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Izpildītājam Līgumā noteiktajā kārtībā aprēķinātais līgumsods sasniedzis maksimālo apmēru, t.i., 10% (desmit procenti) no Līguma 2.1.</w:t>
      </w:r>
      <w:r>
        <w:rPr>
          <w:rFonts w:ascii="Segoe UI Light" w:eastAsia="Calibri" w:hAnsi="Segoe UI Light" w:cs="Segoe UI Light"/>
          <w:sz w:val="24"/>
          <w:szCs w:val="24"/>
          <w:lang w:val="lv-LV"/>
        </w:rPr>
        <w:t>1. un 2.1.2. </w:t>
      </w:r>
      <w:r w:rsidRPr="00D26F3D">
        <w:rPr>
          <w:rFonts w:ascii="Segoe UI Light" w:eastAsia="Calibri" w:hAnsi="Segoe UI Light" w:cs="Segoe UI Light"/>
          <w:sz w:val="24"/>
          <w:szCs w:val="24"/>
          <w:lang w:val="lv-LV"/>
        </w:rPr>
        <w:t>punktā minētās Līguma summas;</w:t>
      </w:r>
    </w:p>
    <w:p w14:paraId="3B571978"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Izpildītāja piegādātie Transportlīdzekli, sniegtie Tehniskās apkopes pakalpojumi un/vai Remonta pakalpojumi ir nekvalitatīvi (t.i. – rezultāts netiek sasniegts tādā līmenī, kādā to varētu sasniegt jebkurš cits speciālists vai speciālistu kopums ar līdzvērtīgu kvalifikāciju);</w:t>
      </w:r>
    </w:p>
    <w:p w14:paraId="1778E664"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iestājas apstākļi, kas liedz</w:t>
      </w:r>
      <w:proofErr w:type="gramStart"/>
      <w:r w:rsidRPr="00D26F3D">
        <w:rPr>
          <w:rFonts w:ascii="Segoe UI Light" w:hAnsi="Segoe UI Light" w:cs="Segoe UI Light"/>
          <w:sz w:val="24"/>
          <w:szCs w:val="24"/>
        </w:rPr>
        <w:t xml:space="preserve"> vai liegs Izpildītājam turpināt Līguma izpildi saskaņā ar Līguma noteikumiem</w:t>
      </w:r>
      <w:proofErr w:type="gramEnd"/>
      <w:r w:rsidRPr="00D26F3D">
        <w:rPr>
          <w:rFonts w:ascii="Segoe UI Light" w:hAnsi="Segoe UI Light" w:cs="Segoe UI Light"/>
          <w:sz w:val="24"/>
          <w:szCs w:val="24"/>
        </w:rPr>
        <w:t>;</w:t>
      </w:r>
    </w:p>
    <w:p w14:paraId="142B3CFC"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iestājies Līguma </w:t>
      </w:r>
      <w:r>
        <w:rPr>
          <w:rFonts w:ascii="Segoe UI Light" w:hAnsi="Segoe UI Light" w:cs="Segoe UI Light"/>
          <w:sz w:val="24"/>
          <w:szCs w:val="24"/>
        </w:rPr>
        <w:t>8</w:t>
      </w:r>
      <w:r w:rsidRPr="00D26F3D">
        <w:rPr>
          <w:rFonts w:ascii="Segoe UI Light" w:hAnsi="Segoe UI Light" w:cs="Segoe UI Light"/>
          <w:sz w:val="24"/>
          <w:szCs w:val="24"/>
        </w:rPr>
        <w:t>.4. punktā noteiktais gadījums;</w:t>
      </w:r>
    </w:p>
    <w:p w14:paraId="59CF3AEE"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Izpildītājam ir pasludināts maksātnespējas process, apturēta tā saimnieciskā darbība vai tas tiek likvidēts;</w:t>
      </w:r>
    </w:p>
    <w:p w14:paraId="7E149CD1"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 xml:space="preserve">konstatēts Starptautisko un Latvijas Republikas nacionālo sankciju likuma 11.¹ panta piektajā daļā minētais gadījums vai Izpildītājs, tā valdes un/vai padomes loceklis, patiesā labuma guvējs, </w:t>
      </w:r>
      <w:proofErr w:type="spellStart"/>
      <w:r w:rsidRPr="00D26F3D">
        <w:rPr>
          <w:rFonts w:ascii="Segoe UI Light" w:hAnsi="Segoe UI Light" w:cs="Segoe UI Light"/>
          <w:sz w:val="24"/>
          <w:szCs w:val="24"/>
        </w:rPr>
        <w:t>pārstāvēttiesīgā</w:t>
      </w:r>
      <w:proofErr w:type="spellEnd"/>
      <w:r w:rsidRPr="00D26F3D">
        <w:rPr>
          <w:rFonts w:ascii="Segoe UI Light" w:hAnsi="Segoe UI Light" w:cs="Segoe UI Light"/>
          <w:sz w:val="24"/>
          <w:szCs w:val="24"/>
        </w:rPr>
        <w:t xml:space="preserve"> personu un/vai prokūrists atbilst Eiropas Parlamenta un Padomes 2014. gada 31. jūlija Regulas (ES) Nr. 833/2014 par ierobežojošiem pasākumiem saistībā ar Krievijas darbībām, kas destabilizē situāciju Ukrainā, 5.k panta 1.punktā noteiktajam;</w:t>
      </w:r>
    </w:p>
    <w:p w14:paraId="77D0EE64"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saistībā ar Līguma noslēgšanu vai Līguma izpildes laikā ir sniedzis nepatiesas ziņas vai apliecinājumus;</w:t>
      </w:r>
    </w:p>
    <w:p w14:paraId="255664E5"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ar tādu kompetentās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Izpildītāju ir atbrīvojusi no naudas soda</w:t>
      </w:r>
      <w:proofErr w:type="gramStart"/>
      <w:r w:rsidRPr="00D26F3D">
        <w:rPr>
          <w:rFonts w:ascii="Segoe UI Light" w:hAnsi="Segoe UI Light" w:cs="Segoe UI Light"/>
          <w:sz w:val="24"/>
          <w:szCs w:val="24"/>
        </w:rPr>
        <w:t xml:space="preserve"> vai samazinājusi naudas sodu</w:t>
      </w:r>
      <w:proofErr w:type="gramEnd"/>
      <w:r w:rsidRPr="00D26F3D">
        <w:rPr>
          <w:rFonts w:ascii="Segoe UI Light" w:hAnsi="Segoe UI Light" w:cs="Segoe UI Light"/>
          <w:sz w:val="24"/>
          <w:szCs w:val="24"/>
        </w:rPr>
        <w:t>;</w:t>
      </w:r>
    </w:p>
    <w:p w14:paraId="7E6974B0" w14:textId="77777777" w:rsidR="001F3F10" w:rsidRPr="00D26F3D" w:rsidRDefault="001F3F10" w:rsidP="0064545A">
      <w:pPr>
        <w:numPr>
          <w:ilvl w:val="2"/>
          <w:numId w:val="28"/>
        </w:numPr>
        <w:tabs>
          <w:tab w:val="left" w:pos="567"/>
        </w:tabs>
        <w:spacing w:before="60"/>
        <w:ind w:left="1276" w:hanging="709"/>
        <w:jc w:val="both"/>
        <w:rPr>
          <w:rFonts w:ascii="Segoe UI Light" w:hAnsi="Segoe UI Light" w:cs="Segoe UI Light"/>
          <w:sz w:val="24"/>
          <w:szCs w:val="24"/>
        </w:rPr>
      </w:pPr>
      <w:r w:rsidRPr="00D26F3D">
        <w:rPr>
          <w:rFonts w:ascii="Segoe UI Light" w:hAnsi="Segoe UI Light" w:cs="Segoe UI Light"/>
          <w:sz w:val="24"/>
          <w:szCs w:val="24"/>
        </w:rPr>
        <w:t>Izpildītājs Līguma saistību izpildē piegādājis preci, kuras izcelsmes vai ražošanas valsts ir Krievijas Federācija vai Baltkrievijas Republika.</w:t>
      </w:r>
    </w:p>
    <w:p w14:paraId="2EAE796D" w14:textId="77777777" w:rsidR="001F3F10" w:rsidRPr="00D26F3D" w:rsidRDefault="001F3F10" w:rsidP="0064545A">
      <w:pPr>
        <w:pStyle w:val="ListParagraph"/>
        <w:numPr>
          <w:ilvl w:val="1"/>
          <w:numId w:val="28"/>
        </w:numPr>
        <w:tabs>
          <w:tab w:val="left" w:pos="180"/>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Izpildītājam ir tiesības, neatlīdzinot zaudējumus, līgumsodu un citus izdevumus, kas var rasties, izlietojot šo tiesību, vienpusējā kārtā atkāpties no Līguma, vismaz 10 (desmit) kalendārās dienas iepriekš rakstiski</w:t>
      </w:r>
      <w:proofErr w:type="gramStart"/>
      <w:r w:rsidRPr="00D26F3D">
        <w:rPr>
          <w:rFonts w:ascii="Segoe UI Light" w:hAnsi="Segoe UI Light" w:cs="Segoe UI Light"/>
          <w:sz w:val="24"/>
          <w:szCs w:val="24"/>
          <w:lang w:val="lv-LV"/>
        </w:rPr>
        <w:t xml:space="preserve"> par to paziņojot Pasūtītājam</w:t>
      </w:r>
      <w:proofErr w:type="gramEnd"/>
      <w:r w:rsidRPr="00D26F3D">
        <w:rPr>
          <w:rFonts w:ascii="Segoe UI Light" w:hAnsi="Segoe UI Light" w:cs="Segoe UI Light"/>
          <w:sz w:val="24"/>
          <w:szCs w:val="24"/>
          <w:lang w:val="lv-LV"/>
        </w:rPr>
        <w:t>, ja:</w:t>
      </w:r>
    </w:p>
    <w:p w14:paraId="76751D3E" w14:textId="77777777" w:rsidR="001F3F10" w:rsidRPr="00D26F3D" w:rsidRDefault="001F3F10" w:rsidP="0064545A">
      <w:pPr>
        <w:pStyle w:val="ListParagraph"/>
        <w:numPr>
          <w:ilvl w:val="2"/>
          <w:numId w:val="28"/>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Pasūtītājs nav iesniedzis informāciju, materiālus u.tml.</w:t>
      </w:r>
      <w:proofErr w:type="gramStart"/>
      <w:r w:rsidRPr="00D26F3D">
        <w:rPr>
          <w:rFonts w:ascii="Segoe UI Light" w:hAnsi="Segoe UI Light" w:cs="Segoe UI Light"/>
          <w:sz w:val="24"/>
          <w:szCs w:val="24"/>
          <w:lang w:val="lv-LV"/>
        </w:rPr>
        <w:t xml:space="preserve"> vai Pasūtītājs nav veicis darbības, kas nepieciešamas Pakalpojumu izpildei</w:t>
      </w:r>
      <w:proofErr w:type="gramEnd"/>
      <w:r w:rsidRPr="00D26F3D">
        <w:rPr>
          <w:rFonts w:ascii="Segoe UI Light" w:hAnsi="Segoe UI Light" w:cs="Segoe UI Light"/>
          <w:sz w:val="24"/>
          <w:szCs w:val="24"/>
          <w:lang w:val="lv-LV"/>
        </w:rPr>
        <w:t>, vai arī Pasūtītājs pieļāvis būtisku minētā nokavējumu, kas liedz Izpildītājam sniegt Pakalpojumu atbilstoši Līgumā noteiktajam;</w:t>
      </w:r>
    </w:p>
    <w:p w14:paraId="05EFBAC7" w14:textId="77777777" w:rsidR="001F3F10" w:rsidRPr="00D26F3D" w:rsidRDefault="001F3F10" w:rsidP="0064545A">
      <w:pPr>
        <w:pStyle w:val="ListParagraph"/>
        <w:numPr>
          <w:ilvl w:val="2"/>
          <w:numId w:val="28"/>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lastRenderedPageBreak/>
        <w:t>Pasūtītājs ir pieļāvis samaksas kavējumu, kur kavējums pārsniedz 10 (desmit) darbdienas;</w:t>
      </w:r>
    </w:p>
    <w:p w14:paraId="58DD2375" w14:textId="77777777" w:rsidR="001F3F10" w:rsidRPr="00D26F3D" w:rsidRDefault="001F3F10" w:rsidP="0064545A">
      <w:pPr>
        <w:pStyle w:val="ListParagraph"/>
        <w:numPr>
          <w:ilvl w:val="2"/>
          <w:numId w:val="28"/>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 xml:space="preserve">iestājies Līguma </w:t>
      </w:r>
      <w:r>
        <w:rPr>
          <w:rFonts w:ascii="Segoe UI Light" w:hAnsi="Segoe UI Light" w:cs="Segoe UI Light"/>
          <w:sz w:val="24"/>
          <w:szCs w:val="24"/>
          <w:lang w:val="lv-LV"/>
        </w:rPr>
        <w:t>8</w:t>
      </w:r>
      <w:r w:rsidRPr="00D26F3D">
        <w:rPr>
          <w:rFonts w:ascii="Segoe UI Light" w:hAnsi="Segoe UI Light" w:cs="Segoe UI Light"/>
          <w:sz w:val="24"/>
          <w:szCs w:val="24"/>
          <w:lang w:val="lv-LV"/>
        </w:rPr>
        <w:t>.4. punktā noteiktais gadījums;</w:t>
      </w:r>
    </w:p>
    <w:p w14:paraId="36A61E10" w14:textId="77777777" w:rsidR="001F3F10" w:rsidRPr="00D26F3D" w:rsidRDefault="001F3F10" w:rsidP="0064545A">
      <w:pPr>
        <w:pStyle w:val="ListParagraph"/>
        <w:numPr>
          <w:ilvl w:val="2"/>
          <w:numId w:val="28"/>
        </w:numPr>
        <w:tabs>
          <w:tab w:val="left" w:pos="180"/>
          <w:tab w:val="left" w:pos="567"/>
        </w:tabs>
        <w:spacing w:before="60" w:after="0" w:line="240" w:lineRule="auto"/>
        <w:ind w:left="1276" w:hanging="709"/>
        <w:contextualSpacing w:val="0"/>
        <w:rPr>
          <w:rFonts w:ascii="Segoe UI Light" w:hAnsi="Segoe UI Light" w:cs="Segoe UI Light"/>
          <w:sz w:val="24"/>
          <w:szCs w:val="24"/>
          <w:lang w:val="lv-LV"/>
        </w:rPr>
      </w:pPr>
      <w:r w:rsidRPr="00D26F3D">
        <w:rPr>
          <w:rFonts w:ascii="Segoe UI Light" w:hAnsi="Segoe UI Light" w:cs="Segoe UI Light"/>
          <w:sz w:val="24"/>
          <w:szCs w:val="24"/>
          <w:lang w:val="lv-LV"/>
        </w:rPr>
        <w:t>Pasūtītājam ir pasludināts maksātnespējas process, apturēta tā saimnieciskā darbība vai tas tiek likvidēts.</w:t>
      </w:r>
    </w:p>
    <w:p w14:paraId="1DDC2E7F" w14:textId="77777777" w:rsidR="001F3F10" w:rsidRPr="00D26F3D" w:rsidRDefault="001F3F10" w:rsidP="0064545A">
      <w:pPr>
        <w:pStyle w:val="ListParagraph"/>
        <w:numPr>
          <w:ilvl w:val="1"/>
          <w:numId w:val="28"/>
        </w:numPr>
        <w:tabs>
          <w:tab w:val="left" w:pos="180"/>
          <w:tab w:val="left" w:pos="567"/>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Kad Puse saskaņā ar Līgumā noteikto ir izmantojusi tiesību vienpusējā kārtā atkāpties no Līguma, Līgums uzskatāms par izbeigtu ar dienu, kad notecējis paziņojuma termiņš. Minētais neattiecas uz samaksas pienākumu, kur maksājumu saistības radušās līdz Līguma izbeigšanas dienai, kā arī citām maksājumu saistībām, darbībām un restitūcijas pienākumu, ja tas paredzēts Līguma izbeigšanas gadījumā, kā arī Līgumā noteiktā kārtībā iegūtām garantijām, konfidencialitāti, strīdu izskatīšanas kārtību, piemērojamiem normatīvajiem aktiem un citiem Līguma noteikumiem, kur Līgumā noteiktais regulējums ir spēkā līdz pilnīgai izpildei.</w:t>
      </w:r>
    </w:p>
    <w:p w14:paraId="22F07A15" w14:textId="77777777" w:rsidR="001F3F10" w:rsidRPr="00D26F3D" w:rsidRDefault="001F3F10" w:rsidP="0064545A">
      <w:pPr>
        <w:pStyle w:val="ListParagraph"/>
        <w:numPr>
          <w:ilvl w:val="1"/>
          <w:numId w:val="28"/>
        </w:numPr>
        <w:tabs>
          <w:tab w:val="left" w:pos="180"/>
          <w:tab w:val="left" w:pos="567"/>
        </w:tabs>
        <w:spacing w:before="60" w:after="0" w:line="240" w:lineRule="auto"/>
        <w:ind w:left="567" w:hanging="567"/>
        <w:contextualSpacing w:val="0"/>
        <w:jc w:val="both"/>
        <w:rPr>
          <w:rFonts w:ascii="Segoe UI Light" w:hAnsi="Segoe UI Light" w:cs="Segoe UI Light"/>
          <w:sz w:val="24"/>
          <w:szCs w:val="24"/>
          <w:lang w:val="lv-LV"/>
        </w:rPr>
      </w:pPr>
      <w:r w:rsidRPr="00D26F3D">
        <w:rPr>
          <w:rFonts w:ascii="Segoe UI Light" w:hAnsi="Segoe UI Light" w:cs="Segoe UI Light"/>
          <w:sz w:val="24"/>
          <w:szCs w:val="24"/>
          <w:lang w:val="lv-LV"/>
        </w:rPr>
        <w:t>Izbeidzot Līgumu pirms tā darbības termiņa beigām, Puses veic savstarpējos norēķinus (līgumsoda samaksu, zaudējumu atlīdzināšanu, samaksu atbilstoši Līguma noteikumiem) ne vēlāk 10 (desmit) kalendāro dienu laikā no Līguma izbeigšanas dienas.</w:t>
      </w:r>
    </w:p>
    <w:p w14:paraId="7E883717" w14:textId="77777777" w:rsidR="001F3F10" w:rsidRPr="00D26F3D" w:rsidRDefault="001F3F10" w:rsidP="0064545A">
      <w:pPr>
        <w:numPr>
          <w:ilvl w:val="0"/>
          <w:numId w:val="28"/>
        </w:numPr>
        <w:tabs>
          <w:tab w:val="left" w:pos="180"/>
        </w:tabs>
        <w:spacing w:before="240" w:after="120"/>
        <w:ind w:left="426" w:hanging="357"/>
        <w:jc w:val="center"/>
        <w:rPr>
          <w:rFonts w:ascii="Segoe UI Light" w:hAnsi="Segoe UI Light" w:cs="Segoe UI Light"/>
          <w:b/>
          <w:sz w:val="24"/>
          <w:szCs w:val="24"/>
        </w:rPr>
      </w:pPr>
      <w:r w:rsidRPr="00D26F3D">
        <w:rPr>
          <w:rFonts w:ascii="Segoe UI Light" w:hAnsi="Segoe UI Light" w:cs="Segoe UI Light"/>
          <w:b/>
          <w:sz w:val="24"/>
          <w:szCs w:val="24"/>
        </w:rPr>
        <w:t>NOSLĒGUMA NOTEIKUMI</w:t>
      </w:r>
    </w:p>
    <w:p w14:paraId="4AB667CA" w14:textId="77777777" w:rsidR="001F3F10" w:rsidRPr="00D26F3D" w:rsidRDefault="001F3F10" w:rsidP="0064545A">
      <w:pPr>
        <w:numPr>
          <w:ilvl w:val="1"/>
          <w:numId w:val="28"/>
        </w:numPr>
        <w:tabs>
          <w:tab w:val="left" w:pos="709"/>
        </w:tabs>
        <w:ind w:left="567" w:hanging="567"/>
        <w:jc w:val="both"/>
        <w:rPr>
          <w:rFonts w:ascii="Segoe UI Light" w:hAnsi="Segoe UI Light" w:cs="Segoe UI Light"/>
          <w:sz w:val="24"/>
          <w:szCs w:val="24"/>
        </w:rPr>
      </w:pPr>
      <w:r w:rsidRPr="00D26F3D">
        <w:rPr>
          <w:rFonts w:ascii="Segoe UI Light" w:hAnsi="Segoe UI Light" w:cs="Segoe UI Light"/>
          <w:sz w:val="24"/>
          <w:szCs w:val="24"/>
        </w:rPr>
        <w:t>Ar Līguma izpildi saistītos jautājumus risinās šādi Pušu pilnvarotie pārstāvji:</w:t>
      </w:r>
    </w:p>
    <w:p w14:paraId="52B882BA" w14:textId="77777777" w:rsidR="001F3F10" w:rsidRPr="008C50AB" w:rsidRDefault="001F3F10" w:rsidP="0064545A">
      <w:pPr>
        <w:numPr>
          <w:ilvl w:val="2"/>
          <w:numId w:val="28"/>
        </w:numPr>
        <w:ind w:left="1418" w:hanging="851"/>
        <w:jc w:val="both"/>
        <w:rPr>
          <w:rFonts w:ascii="Segoe UI Light" w:hAnsi="Segoe UI Light" w:cs="Segoe UI Light"/>
          <w:sz w:val="24"/>
          <w:szCs w:val="24"/>
        </w:rPr>
      </w:pPr>
      <w:r w:rsidRPr="00D26F3D">
        <w:rPr>
          <w:rFonts w:ascii="Segoe UI Light" w:hAnsi="Segoe UI Light" w:cs="Segoe UI Light"/>
          <w:sz w:val="24"/>
          <w:szCs w:val="24"/>
        </w:rPr>
        <w:t xml:space="preserve">Pasūtītāja pilnvarotais pārstāvis – ______________________________, </w:t>
      </w:r>
      <w:r w:rsidRPr="008C50AB">
        <w:rPr>
          <w:rFonts w:ascii="Segoe UI Light" w:hAnsi="Segoe UI Light" w:cs="Segoe UI Light"/>
          <w:sz w:val="24"/>
          <w:szCs w:val="24"/>
        </w:rPr>
        <w:t>tālrunis: +371 _______________, e – pasts: _______________@</w:t>
      </w:r>
      <w:proofErr w:type="spellStart"/>
      <w:r w:rsidRPr="008C50AB">
        <w:rPr>
          <w:rFonts w:ascii="Segoe UI Light" w:hAnsi="Segoe UI Light" w:cs="Segoe UI Light"/>
          <w:sz w:val="24"/>
          <w:szCs w:val="24"/>
        </w:rPr>
        <w:t>esakari.lv</w:t>
      </w:r>
      <w:proofErr w:type="spellEnd"/>
      <w:r w:rsidRPr="008C50AB">
        <w:rPr>
          <w:rFonts w:ascii="Segoe UI Light" w:hAnsi="Segoe UI Light" w:cs="Segoe UI Light"/>
          <w:sz w:val="24"/>
          <w:szCs w:val="24"/>
        </w:rPr>
        <w:t>;</w:t>
      </w:r>
    </w:p>
    <w:p w14:paraId="0B7C0B51" w14:textId="77777777" w:rsidR="001F3F10" w:rsidRPr="008C50AB" w:rsidRDefault="001F3F10" w:rsidP="0064545A">
      <w:pPr>
        <w:numPr>
          <w:ilvl w:val="2"/>
          <w:numId w:val="28"/>
        </w:numPr>
        <w:ind w:left="1418" w:hanging="851"/>
        <w:jc w:val="both"/>
        <w:rPr>
          <w:rFonts w:ascii="Segoe UI Light" w:hAnsi="Segoe UI Light" w:cs="Segoe UI Light"/>
          <w:sz w:val="24"/>
          <w:szCs w:val="24"/>
        </w:rPr>
      </w:pPr>
      <w:r w:rsidRPr="008C50AB">
        <w:rPr>
          <w:rFonts w:ascii="Segoe UI Light" w:hAnsi="Segoe UI Light" w:cs="Segoe UI Light"/>
          <w:sz w:val="24"/>
          <w:szCs w:val="24"/>
        </w:rPr>
        <w:t>Izpildītāja pilnvarotais pārstāvis – ___________________________________, tālrunis:  ___________________, e-pasts: ________________________.</w:t>
      </w:r>
    </w:p>
    <w:p w14:paraId="30CACB90" w14:textId="77777777" w:rsidR="001F3F10" w:rsidRPr="008C50AB" w:rsidRDefault="001F3F10" w:rsidP="0064545A">
      <w:pPr>
        <w:numPr>
          <w:ilvl w:val="1"/>
          <w:numId w:val="28"/>
        </w:numPr>
        <w:tabs>
          <w:tab w:val="left" w:pos="426"/>
        </w:tabs>
        <w:spacing w:before="60"/>
        <w:ind w:left="567" w:hanging="567"/>
        <w:jc w:val="both"/>
        <w:rPr>
          <w:rFonts w:ascii="Segoe UI Light" w:hAnsi="Segoe UI Light" w:cs="Segoe UI Light"/>
          <w:sz w:val="24"/>
          <w:szCs w:val="24"/>
        </w:rPr>
      </w:pPr>
      <w:r w:rsidRPr="008C50AB">
        <w:rPr>
          <w:rFonts w:ascii="Segoe UI Light" w:hAnsi="Segoe UI Light" w:cs="Segoe UI Light"/>
          <w:sz w:val="24"/>
          <w:szCs w:val="24"/>
        </w:rPr>
        <w:t>Pušu pilnvarotie pārstāvji:</w:t>
      </w:r>
    </w:p>
    <w:p w14:paraId="6EF0226F" w14:textId="77777777" w:rsidR="001F3F10" w:rsidRPr="00D26F3D" w:rsidRDefault="001F3F10" w:rsidP="0064545A">
      <w:pPr>
        <w:numPr>
          <w:ilvl w:val="2"/>
          <w:numId w:val="28"/>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kontaktējas ar otru Pusi par Līguma izpildes jautājumiem;</w:t>
      </w:r>
    </w:p>
    <w:p w14:paraId="0D65F556" w14:textId="77777777" w:rsidR="001F3F10" w:rsidRPr="00D26F3D" w:rsidRDefault="001F3F10" w:rsidP="0064545A">
      <w:pPr>
        <w:numPr>
          <w:ilvl w:val="2"/>
          <w:numId w:val="28"/>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koordinē kvalitatīvu Līguma izpildi;</w:t>
      </w:r>
    </w:p>
    <w:p w14:paraId="1B81A535" w14:textId="77777777" w:rsidR="001F3F10" w:rsidRPr="00D26F3D" w:rsidRDefault="001F3F10" w:rsidP="0064545A">
      <w:pPr>
        <w:numPr>
          <w:ilvl w:val="2"/>
          <w:numId w:val="28"/>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risina citus ar Līguma izpildi saistītus organizatoriskus jautājumus;</w:t>
      </w:r>
    </w:p>
    <w:p w14:paraId="57ABA83C" w14:textId="77777777" w:rsidR="001F3F10" w:rsidRPr="00D26F3D" w:rsidRDefault="001F3F10" w:rsidP="0064545A">
      <w:pPr>
        <w:numPr>
          <w:ilvl w:val="2"/>
          <w:numId w:val="28"/>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īsteno Līgumā noteiktās Pušu pilnvaroto pārstāvju funkcijas;</w:t>
      </w:r>
    </w:p>
    <w:p w14:paraId="6F61F8A9" w14:textId="77777777" w:rsidR="001F3F10" w:rsidRPr="00D26F3D" w:rsidRDefault="001F3F10" w:rsidP="0064545A">
      <w:pPr>
        <w:numPr>
          <w:ilvl w:val="2"/>
          <w:numId w:val="28"/>
        </w:numPr>
        <w:tabs>
          <w:tab w:val="left" w:pos="426"/>
        </w:tabs>
        <w:spacing w:before="60"/>
        <w:ind w:left="1276"/>
        <w:jc w:val="both"/>
        <w:rPr>
          <w:rFonts w:ascii="Segoe UI Light" w:hAnsi="Segoe UI Light" w:cs="Segoe UI Light"/>
          <w:sz w:val="24"/>
          <w:szCs w:val="24"/>
        </w:rPr>
      </w:pPr>
      <w:r w:rsidRPr="00D26F3D">
        <w:rPr>
          <w:rFonts w:ascii="Segoe UI Light" w:hAnsi="Segoe UI Light" w:cs="Segoe UI Light"/>
          <w:sz w:val="24"/>
          <w:szCs w:val="24"/>
        </w:rPr>
        <w:t>paraksta no Līguma saistību izpildes izrietošos aktus.</w:t>
      </w:r>
    </w:p>
    <w:p w14:paraId="1C8D56B2" w14:textId="77777777" w:rsidR="001F3F10" w:rsidRPr="00D26F3D" w:rsidRDefault="001F3F10" w:rsidP="0064545A">
      <w:pPr>
        <w:numPr>
          <w:ilvl w:val="1"/>
          <w:numId w:val="28"/>
        </w:numPr>
        <w:tabs>
          <w:tab w:val="left" w:pos="851"/>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 xml:space="preserve">Neviena no Pusēm bez otra Puses rakstiskas piekrišanas nevar nodot ar Līgumu uzņemto saistību izpildi trešajai personai. </w:t>
      </w:r>
    </w:p>
    <w:p w14:paraId="7543A255" w14:textId="77777777" w:rsidR="001F3F10" w:rsidRPr="00D26F3D" w:rsidRDefault="001F3F10" w:rsidP="0064545A">
      <w:pPr>
        <w:numPr>
          <w:ilvl w:val="1"/>
          <w:numId w:val="28"/>
        </w:numPr>
        <w:tabs>
          <w:tab w:val="left" w:pos="851"/>
        </w:tabs>
        <w:spacing w:before="60"/>
        <w:ind w:left="567" w:hanging="567"/>
        <w:jc w:val="both"/>
        <w:rPr>
          <w:rFonts w:ascii="Segoe UI Light" w:hAnsi="Segoe UI Light" w:cs="Segoe UI Light"/>
          <w:sz w:val="24"/>
          <w:szCs w:val="24"/>
        </w:rPr>
      </w:pPr>
      <w:r w:rsidRPr="00D26F3D">
        <w:rPr>
          <w:rFonts w:ascii="Segoe UI Light" w:hAnsi="Segoe UI Light" w:cs="Segoe UI Light"/>
          <w:sz w:val="24"/>
          <w:szCs w:val="24"/>
        </w:rPr>
        <w:t>Līgums ir saistošs katras Puses likumīgajam tiesību un saistību pārņēmējam.</w:t>
      </w:r>
    </w:p>
    <w:p w14:paraId="3EB79582"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Ja kāds no Līguma noteikumiem atbilstoši Latvijas Republikā spēkā esošajiem normatīvajiem aktiem kļūst pilnībā vai daļēji par spēkā neesošu vai kļūst neizpildāms - tas nekādā veidā neietekmē un neatceļ pārējo Līguma noteikumu spēka esamību un likumību, bet Līguma noteikumi, kas kļūst par spēkā neesošiem vai neīstenojamiem, jāaizstāj ar citiem noteikumiem atbilstoši Līguma mērķiem saskaņā ar attiecīgos normatīvajos aktos izvirzītām prasībām.</w:t>
      </w:r>
    </w:p>
    <w:p w14:paraId="23EF752B"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Jautājumi, kas nav noregulēti Līgumā, apspriežami saskaņā ar Latvijas Republikas normatīvajiem aktiem.</w:t>
      </w:r>
    </w:p>
    <w:p w14:paraId="346EBD67"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iCs/>
          <w:sz w:val="24"/>
          <w:szCs w:val="24"/>
          <w:lang w:val="lv-LV"/>
        </w:rPr>
        <w:lastRenderedPageBreak/>
        <w:t>Kādu Līgumā noteikto tiesību neizmantošana neietekmē šādas tiesības un nenozīmē Puses atteikšanos no šādām tiesībām, tāpat šādu tiesību daļēja izmantošana neliedz Pusei to tālāku izmantošanu.</w:t>
      </w:r>
    </w:p>
    <w:p w14:paraId="1764D689"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eastAsia="Calibri" w:hAnsi="Segoe UI Light" w:cs="Segoe UI Light"/>
          <w:sz w:val="24"/>
          <w:szCs w:val="24"/>
          <w:lang w:val="lv-LV"/>
        </w:rPr>
        <w:t>Jebkuras nesaskaņas, domstarpības vai strīdi tiek risināti savstarpēju sarunu ceļā. Ja Puses nespēj vienoties 30 (trīsdesmit) kalendāro dienu laikā, strīds risināms saskaņā ar Latvijas Republikas normatīvajiem aktiem tajos noteiktajā kārtībā Latvijas Republikas tiesā.</w:t>
      </w:r>
    </w:p>
    <w:p w14:paraId="12870F81"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Puses informācijas un dokumentu apritē izmanto Līgumā norādīto e-pastu. Informācija un dokumenti, kas nosūtīti otrai Pusei uz Līgumā norādīto e-pastu, uzskatāmi par saņemtiem un tie ir saistoši otrai Pusei. Minētais noteikums neattiecas uz informāciju un dokumentiem, kuru iesniegšanas/nosūtīšanas kārtība ir īpaši atrunāta citos Līguma noteikumos. Ja dokuments sūtīts ar pasta starpniecību ierakstītā sūtījumā, tas uzskatāms par saņemtu 7. (septītajā) dienā pēc tā nodošanas pastā, bet, ja tas sūtīts elektroniski, tas uzskatāms par paziņotu 2. (otrajā) darbdienā pēc tā nosūtīšanas. </w:t>
      </w:r>
    </w:p>
    <w:p w14:paraId="626A7126"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Puses 5 (piecu) darba dienu laikā rakstveidā informē viena otru par juridiskā statusa, adreses (faktiskās vai juridiskās), saziņas līdzekļu, par Līguma 1</w:t>
      </w:r>
      <w:r>
        <w:rPr>
          <w:rFonts w:ascii="Segoe UI Light" w:hAnsi="Segoe UI Light" w:cs="Segoe UI Light"/>
          <w:sz w:val="24"/>
          <w:szCs w:val="24"/>
          <w:lang w:val="lv-LV"/>
        </w:rPr>
        <w:t>2</w:t>
      </w:r>
      <w:r w:rsidRPr="00D26F3D">
        <w:rPr>
          <w:rFonts w:ascii="Segoe UI Light" w:hAnsi="Segoe UI Light" w:cs="Segoe UI Light"/>
          <w:sz w:val="24"/>
          <w:szCs w:val="24"/>
          <w:lang w:val="lv-LV"/>
        </w:rPr>
        <w:t>.1. punktā norādīto Pušu pilnvaroto pārstāvju vai maksājumu rekvizītu maiņu. P</w:t>
      </w:r>
      <w:r w:rsidRPr="00D26F3D">
        <w:rPr>
          <w:rFonts w:ascii="Segoe UI Light" w:eastAsia="Calibri" w:hAnsi="Segoe UI Light" w:cs="Segoe UI Light"/>
          <w:sz w:val="24"/>
          <w:szCs w:val="24"/>
          <w:lang w:val="lv-LV"/>
        </w:rPr>
        <w:t>retējā gadījumā nepaziņojusī Puse nevar atsaukties uz saistību neizpildi, ko izraisījis nepaziņošanas fakts.</w:t>
      </w:r>
    </w:p>
    <w:p w14:paraId="28839BDE" w14:textId="77777777" w:rsidR="001F3F10" w:rsidRPr="00D26F3D" w:rsidRDefault="001F3F10" w:rsidP="0064545A">
      <w:pPr>
        <w:pStyle w:val="ListParagraph"/>
        <w:numPr>
          <w:ilvl w:val="1"/>
          <w:numId w:val="28"/>
        </w:numPr>
        <w:spacing w:before="60" w:after="0" w:line="240" w:lineRule="auto"/>
        <w:ind w:left="567" w:hanging="567"/>
        <w:contextualSpacing w:val="0"/>
        <w:jc w:val="both"/>
        <w:rPr>
          <w:rFonts w:ascii="Segoe UI Light" w:eastAsia="Calibri" w:hAnsi="Segoe UI Light" w:cs="Segoe UI Light"/>
          <w:sz w:val="24"/>
          <w:szCs w:val="24"/>
          <w:lang w:val="lv-LV"/>
        </w:rPr>
      </w:pPr>
      <w:r w:rsidRPr="00D26F3D">
        <w:rPr>
          <w:rFonts w:ascii="Segoe UI Light" w:hAnsi="Segoe UI Light" w:cs="Segoe UI Light"/>
          <w:sz w:val="24"/>
          <w:szCs w:val="24"/>
          <w:lang w:val="lv-LV"/>
        </w:rPr>
        <w:t xml:space="preserve">Līgums sagatavots elektroniski, latviešu valodā uz </w:t>
      </w:r>
      <w:r w:rsidRPr="008C50AB">
        <w:rPr>
          <w:rFonts w:ascii="Segoe UI Light" w:hAnsi="Segoe UI Light" w:cs="Segoe UI Light"/>
          <w:sz w:val="24"/>
          <w:szCs w:val="24"/>
          <w:lang w:val="lv-LV"/>
        </w:rPr>
        <w:t>____ (_________)</w:t>
      </w:r>
      <w:r w:rsidRPr="00D26F3D">
        <w:rPr>
          <w:rFonts w:ascii="Segoe UI Light" w:hAnsi="Segoe UI Light" w:cs="Segoe UI Light"/>
          <w:sz w:val="24"/>
          <w:szCs w:val="24"/>
          <w:lang w:val="lv-LV"/>
        </w:rPr>
        <w:t xml:space="preserve"> lapām, </w:t>
      </w:r>
      <w:r w:rsidRPr="00694CFF">
        <w:rPr>
          <w:rFonts w:ascii="Segoe UI Light" w:hAnsi="Segoe UI Light" w:cs="Segoe UI Light"/>
          <w:sz w:val="24"/>
          <w:szCs w:val="24"/>
          <w:lang w:val="lv-LV"/>
        </w:rPr>
        <w:t xml:space="preserve">no kurām ____ (_________) lapas Līguma pamatteksts, ____ (_________) lapas Līguma 1. pielikums “Tehniskā specifikācija”, ____ (_________) lapas Līguma 2. pielikums “Tehniskais piedāvājums” ar pielikumiem uz ____ </w:t>
      </w:r>
      <w:proofErr w:type="gramStart"/>
      <w:r w:rsidRPr="00694CFF">
        <w:rPr>
          <w:rFonts w:ascii="Segoe UI Light" w:hAnsi="Segoe UI Light" w:cs="Segoe UI Light"/>
          <w:sz w:val="24"/>
          <w:szCs w:val="24"/>
          <w:lang w:val="lv-LV"/>
        </w:rPr>
        <w:t>(</w:t>
      </w:r>
      <w:proofErr w:type="gramEnd"/>
      <w:r w:rsidRPr="00694CFF">
        <w:rPr>
          <w:rFonts w:ascii="Segoe UI Light" w:hAnsi="Segoe UI Light" w:cs="Segoe UI Light"/>
          <w:sz w:val="24"/>
          <w:szCs w:val="24"/>
          <w:lang w:val="lv-LV"/>
        </w:rPr>
        <w:t>_________) lapām un ____ (_________) lapas Līguma 3. pielikums “Finanšu</w:t>
      </w:r>
      <w:r w:rsidRPr="00D26F3D">
        <w:rPr>
          <w:rFonts w:ascii="Segoe UI Light" w:hAnsi="Segoe UI Light" w:cs="Segoe UI Light"/>
          <w:sz w:val="24"/>
          <w:szCs w:val="24"/>
          <w:lang w:val="lv-LV"/>
        </w:rPr>
        <w:t xml:space="preserve"> piedāvājums”, un abas Puses to parakstījušas ar drošu elektronisko parakstu. Līguma abpusējas parakstīšanas datums ir pēdējā parakstītāja pievienotā droša elektroniskā paraksta laika zīmoga datums un laiks.</w:t>
      </w:r>
    </w:p>
    <w:p w14:paraId="5BFF5E0D" w14:textId="77777777" w:rsidR="001F3F10" w:rsidRPr="00D26F3D" w:rsidRDefault="001F3F10" w:rsidP="0064545A">
      <w:pPr>
        <w:numPr>
          <w:ilvl w:val="0"/>
          <w:numId w:val="28"/>
        </w:numPr>
        <w:tabs>
          <w:tab w:val="left" w:pos="180"/>
        </w:tabs>
        <w:spacing w:before="240" w:after="120"/>
        <w:ind w:left="426" w:hanging="357"/>
        <w:jc w:val="center"/>
        <w:rPr>
          <w:rFonts w:ascii="Segoe UI Light" w:hAnsi="Segoe UI Light" w:cs="Segoe UI Light"/>
          <w:b/>
          <w:sz w:val="24"/>
          <w:szCs w:val="24"/>
        </w:rPr>
      </w:pPr>
      <w:r w:rsidRPr="00D26F3D">
        <w:rPr>
          <w:rFonts w:ascii="Segoe UI Light" w:hAnsi="Segoe UI Light" w:cs="Segoe UI Light"/>
          <w:b/>
          <w:sz w:val="24"/>
          <w:szCs w:val="24"/>
        </w:rPr>
        <w:t>PUŠU REKVIZĪTI</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1F3F10" w:rsidRPr="00D26F3D" w14:paraId="22527D59" w14:textId="77777777" w:rsidTr="008E398D">
        <w:tc>
          <w:tcPr>
            <w:tcW w:w="4820" w:type="dxa"/>
            <w:hideMark/>
          </w:tcPr>
          <w:p w14:paraId="6EC800B8"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b/>
                <w:sz w:val="24"/>
                <w:szCs w:val="24"/>
              </w:rPr>
              <w:t>PASŪTĪTĀJA vārdā</w:t>
            </w:r>
          </w:p>
        </w:tc>
        <w:tc>
          <w:tcPr>
            <w:tcW w:w="5245" w:type="dxa"/>
            <w:hideMark/>
          </w:tcPr>
          <w:p w14:paraId="09D0978C"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b/>
                <w:sz w:val="24"/>
                <w:szCs w:val="24"/>
              </w:rPr>
              <w:t>IZPILDĪTĀJA vārdā</w:t>
            </w:r>
          </w:p>
        </w:tc>
      </w:tr>
      <w:tr w:rsidR="001F3F10" w:rsidRPr="00D26F3D" w14:paraId="1C316CDF" w14:textId="77777777" w:rsidTr="008E398D">
        <w:tc>
          <w:tcPr>
            <w:tcW w:w="4820" w:type="dxa"/>
            <w:hideMark/>
          </w:tcPr>
          <w:p w14:paraId="519F8E9B" w14:textId="77777777" w:rsidR="001F3F10" w:rsidRPr="00D26F3D" w:rsidRDefault="001F3F10" w:rsidP="008E398D">
            <w:pPr>
              <w:jc w:val="both"/>
              <w:rPr>
                <w:rFonts w:ascii="Segoe UI Light" w:hAnsi="Segoe UI Light" w:cs="Segoe UI Light"/>
                <w:b/>
                <w:sz w:val="24"/>
                <w:szCs w:val="24"/>
              </w:rPr>
            </w:pPr>
            <w:r w:rsidRPr="00D26F3D">
              <w:rPr>
                <w:rFonts w:ascii="Segoe UI Light" w:hAnsi="Segoe UI Light" w:cs="Segoe UI Light"/>
                <w:b/>
                <w:sz w:val="24"/>
                <w:szCs w:val="24"/>
              </w:rPr>
              <w:t>Sabiedrības ar ierobežotu atbildību</w:t>
            </w:r>
          </w:p>
          <w:p w14:paraId="712EB0E3" w14:textId="77777777" w:rsidR="001F3F10" w:rsidRPr="00D26F3D" w:rsidRDefault="001F3F10" w:rsidP="008E398D">
            <w:pPr>
              <w:jc w:val="both"/>
              <w:rPr>
                <w:rFonts w:ascii="Segoe UI Light" w:hAnsi="Segoe UI Light" w:cs="Segoe UI Light"/>
                <w:b/>
                <w:sz w:val="24"/>
                <w:szCs w:val="24"/>
              </w:rPr>
            </w:pPr>
            <w:r w:rsidRPr="00D26F3D">
              <w:rPr>
                <w:rFonts w:ascii="Segoe UI Light" w:hAnsi="Segoe UI Light" w:cs="Segoe UI Light"/>
                <w:b/>
                <w:sz w:val="24"/>
                <w:szCs w:val="24"/>
              </w:rPr>
              <w:t>„Elektroniskie sakari”</w:t>
            </w:r>
          </w:p>
        </w:tc>
        <w:tc>
          <w:tcPr>
            <w:tcW w:w="5245" w:type="dxa"/>
          </w:tcPr>
          <w:p w14:paraId="2744F9D7" w14:textId="77777777" w:rsidR="001F3F10" w:rsidRPr="00D26F3D" w:rsidRDefault="001F3F10" w:rsidP="008E398D">
            <w:pPr>
              <w:jc w:val="both"/>
              <w:rPr>
                <w:rFonts w:ascii="Segoe UI Light" w:hAnsi="Segoe UI Light" w:cs="Segoe UI Light"/>
                <w:b/>
                <w:sz w:val="24"/>
                <w:szCs w:val="24"/>
              </w:rPr>
            </w:pPr>
          </w:p>
        </w:tc>
      </w:tr>
      <w:tr w:rsidR="001F3F10" w:rsidRPr="00D26F3D" w14:paraId="2455DC05" w14:textId="77777777" w:rsidTr="008E398D">
        <w:tc>
          <w:tcPr>
            <w:tcW w:w="4820" w:type="dxa"/>
            <w:hideMark/>
          </w:tcPr>
          <w:p w14:paraId="2F2A7098"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Reģistrācijas Nr. 40003021907</w:t>
            </w:r>
          </w:p>
          <w:p w14:paraId="0A2E38EF"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PVN Nr. LV40003021907</w:t>
            </w:r>
          </w:p>
          <w:p w14:paraId="2A4AE7C4"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Eksporta iela 5, Rīga, LV-1010</w:t>
            </w:r>
          </w:p>
        </w:tc>
        <w:tc>
          <w:tcPr>
            <w:tcW w:w="5245" w:type="dxa"/>
          </w:tcPr>
          <w:p w14:paraId="16AA13DC"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Reģistrācijas Nr. </w:t>
            </w:r>
          </w:p>
          <w:p w14:paraId="15C8A79B"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PVN Nr. </w:t>
            </w:r>
          </w:p>
          <w:p w14:paraId="4DD2A020" w14:textId="77777777" w:rsidR="001F3F10" w:rsidRPr="00D26F3D" w:rsidRDefault="001F3F10" w:rsidP="008E398D">
            <w:pPr>
              <w:jc w:val="both"/>
              <w:rPr>
                <w:rFonts w:ascii="Segoe UI Light" w:hAnsi="Segoe UI Light" w:cs="Segoe UI Light"/>
                <w:sz w:val="24"/>
                <w:szCs w:val="24"/>
              </w:rPr>
            </w:pPr>
            <w:r>
              <w:rPr>
                <w:rFonts w:ascii="Segoe UI Light" w:hAnsi="Segoe UI Light" w:cs="Segoe UI Light"/>
                <w:sz w:val="24"/>
                <w:szCs w:val="24"/>
              </w:rPr>
              <w:t>Juridiskā adrese:</w:t>
            </w:r>
          </w:p>
        </w:tc>
      </w:tr>
      <w:tr w:rsidR="001F3F10" w:rsidRPr="00D26F3D" w14:paraId="43EE5BF5" w14:textId="77777777" w:rsidTr="008E398D">
        <w:tc>
          <w:tcPr>
            <w:tcW w:w="4820" w:type="dxa"/>
            <w:hideMark/>
          </w:tcPr>
          <w:p w14:paraId="0CE670FB"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e-pasts: esakari@esakari.lv </w:t>
            </w:r>
          </w:p>
        </w:tc>
        <w:tc>
          <w:tcPr>
            <w:tcW w:w="5245" w:type="dxa"/>
          </w:tcPr>
          <w:p w14:paraId="7F88F365" w14:textId="77777777" w:rsidR="001F3F10" w:rsidRPr="00D26F3D" w:rsidRDefault="001F3F10" w:rsidP="008E398D">
            <w:pPr>
              <w:tabs>
                <w:tab w:val="left" w:pos="1425"/>
              </w:tabs>
              <w:jc w:val="both"/>
              <w:rPr>
                <w:rFonts w:ascii="Segoe UI Light" w:hAnsi="Segoe UI Light" w:cs="Segoe UI Light"/>
                <w:sz w:val="24"/>
                <w:szCs w:val="24"/>
              </w:rPr>
            </w:pPr>
            <w:r w:rsidRPr="00D26F3D">
              <w:rPr>
                <w:rFonts w:ascii="Segoe UI Light" w:hAnsi="Segoe UI Light" w:cs="Segoe UI Light"/>
                <w:sz w:val="24"/>
                <w:szCs w:val="24"/>
              </w:rPr>
              <w:t xml:space="preserve">e-pasts: </w:t>
            </w:r>
          </w:p>
        </w:tc>
      </w:tr>
      <w:tr w:rsidR="001F3F10" w:rsidRPr="00D26F3D" w14:paraId="7923593F" w14:textId="77777777" w:rsidTr="008E398D">
        <w:tc>
          <w:tcPr>
            <w:tcW w:w="4820" w:type="dxa"/>
            <w:hideMark/>
          </w:tcPr>
          <w:p w14:paraId="2A4A9FFF"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Tālrunis: +371 67333034</w:t>
            </w:r>
          </w:p>
        </w:tc>
        <w:tc>
          <w:tcPr>
            <w:tcW w:w="5245" w:type="dxa"/>
            <w:hideMark/>
          </w:tcPr>
          <w:p w14:paraId="0BE8B2E3"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Tālrunis: </w:t>
            </w:r>
          </w:p>
        </w:tc>
      </w:tr>
      <w:tr w:rsidR="001F3F10" w:rsidRPr="00D26F3D" w14:paraId="5F76D587" w14:textId="77777777" w:rsidTr="008E398D">
        <w:tc>
          <w:tcPr>
            <w:tcW w:w="4820" w:type="dxa"/>
            <w:hideMark/>
          </w:tcPr>
          <w:p w14:paraId="5C23BB39"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Banka: AS “Citadele banka”</w:t>
            </w:r>
          </w:p>
        </w:tc>
        <w:tc>
          <w:tcPr>
            <w:tcW w:w="5245" w:type="dxa"/>
            <w:hideMark/>
          </w:tcPr>
          <w:p w14:paraId="61D264ED" w14:textId="77777777" w:rsidR="001F3F10" w:rsidRPr="00D26F3D" w:rsidRDefault="001F3F10" w:rsidP="008E398D">
            <w:pPr>
              <w:jc w:val="both"/>
              <w:rPr>
                <w:rFonts w:ascii="Segoe UI Light" w:hAnsi="Segoe UI Light" w:cs="Segoe UI Light"/>
                <w:snapToGrid w:val="0"/>
                <w:sz w:val="24"/>
                <w:szCs w:val="24"/>
              </w:rPr>
            </w:pPr>
            <w:r w:rsidRPr="00D26F3D">
              <w:rPr>
                <w:rFonts w:ascii="Segoe UI Light" w:hAnsi="Segoe UI Light" w:cs="Segoe UI Light"/>
                <w:snapToGrid w:val="0"/>
                <w:sz w:val="24"/>
                <w:szCs w:val="24"/>
              </w:rPr>
              <w:t xml:space="preserve">Banka: </w:t>
            </w:r>
          </w:p>
        </w:tc>
      </w:tr>
      <w:tr w:rsidR="001F3F10" w:rsidRPr="00D26F3D" w14:paraId="75EB0599" w14:textId="77777777" w:rsidTr="008E398D">
        <w:tc>
          <w:tcPr>
            <w:tcW w:w="4820" w:type="dxa"/>
            <w:hideMark/>
          </w:tcPr>
          <w:p w14:paraId="6CEA786D"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Konts: </w:t>
            </w:r>
            <w:r w:rsidRPr="00FC6240">
              <w:rPr>
                <w:rFonts w:ascii="Segoe UI Light" w:hAnsi="Segoe UI Light" w:cs="Segoe UI Light"/>
                <w:sz w:val="24"/>
                <w:szCs w:val="24"/>
              </w:rPr>
              <w:t>LV57PARX0000231600047</w:t>
            </w:r>
          </w:p>
        </w:tc>
        <w:tc>
          <w:tcPr>
            <w:tcW w:w="5245" w:type="dxa"/>
            <w:hideMark/>
          </w:tcPr>
          <w:p w14:paraId="7A1AEC60" w14:textId="77777777" w:rsidR="001F3F10" w:rsidRPr="00D26F3D" w:rsidRDefault="001F3F10" w:rsidP="008E398D">
            <w:pPr>
              <w:jc w:val="both"/>
              <w:rPr>
                <w:rFonts w:ascii="Segoe UI Light" w:hAnsi="Segoe UI Light" w:cs="Segoe UI Light"/>
                <w:snapToGrid w:val="0"/>
                <w:sz w:val="24"/>
                <w:szCs w:val="24"/>
              </w:rPr>
            </w:pPr>
            <w:r w:rsidRPr="00D26F3D">
              <w:rPr>
                <w:rFonts w:ascii="Segoe UI Light" w:hAnsi="Segoe UI Light" w:cs="Segoe UI Light"/>
                <w:snapToGrid w:val="0"/>
                <w:sz w:val="24"/>
                <w:szCs w:val="24"/>
              </w:rPr>
              <w:t>Konts:</w:t>
            </w:r>
            <w:r w:rsidRPr="00D26F3D">
              <w:rPr>
                <w:rFonts w:ascii="Segoe UI Light" w:hAnsi="Segoe UI Light" w:cs="Segoe UI Light"/>
                <w:sz w:val="24"/>
                <w:szCs w:val="24"/>
              </w:rPr>
              <w:t xml:space="preserve"> </w:t>
            </w:r>
          </w:p>
        </w:tc>
      </w:tr>
      <w:tr w:rsidR="001F3F10" w:rsidRPr="00D26F3D" w14:paraId="42AA8A18" w14:textId="77777777" w:rsidTr="008E398D">
        <w:tc>
          <w:tcPr>
            <w:tcW w:w="4820" w:type="dxa"/>
            <w:hideMark/>
          </w:tcPr>
          <w:p w14:paraId="5442BFFB"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Bankas kods: PARXLV22</w:t>
            </w:r>
          </w:p>
          <w:p w14:paraId="1FCBF4B3" w14:textId="77777777" w:rsidR="001F3F10" w:rsidRPr="00D26F3D" w:rsidRDefault="001F3F10" w:rsidP="008E398D">
            <w:pPr>
              <w:jc w:val="both"/>
              <w:rPr>
                <w:rFonts w:ascii="Segoe UI Light" w:hAnsi="Segoe UI Light" w:cs="Segoe UI Light"/>
                <w:sz w:val="24"/>
                <w:szCs w:val="24"/>
              </w:rPr>
            </w:pPr>
          </w:p>
          <w:p w14:paraId="6E773BCF" w14:textId="77777777" w:rsidR="001F3F10" w:rsidRPr="00694CFF"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/Amats/</w:t>
            </w:r>
          </w:p>
          <w:p w14:paraId="6F3E6AA9" w14:textId="77777777" w:rsidR="001F3F10" w:rsidRPr="00D26F3D"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Vārds, Uzvārds</w:t>
            </w:r>
            <w:r w:rsidRPr="00D26F3D">
              <w:rPr>
                <w:rFonts w:ascii="Segoe UI Light" w:hAnsi="Segoe UI Light" w:cs="Segoe UI Light"/>
                <w:sz w:val="24"/>
                <w:szCs w:val="24"/>
              </w:rPr>
              <w:t xml:space="preserve"> *</w:t>
            </w:r>
          </w:p>
        </w:tc>
        <w:tc>
          <w:tcPr>
            <w:tcW w:w="5245" w:type="dxa"/>
            <w:hideMark/>
          </w:tcPr>
          <w:p w14:paraId="488EB5FA" w14:textId="77777777" w:rsidR="001F3F10" w:rsidRPr="00D26F3D" w:rsidRDefault="001F3F10" w:rsidP="008E398D">
            <w:pPr>
              <w:jc w:val="both"/>
              <w:rPr>
                <w:rFonts w:ascii="Segoe UI Light" w:hAnsi="Segoe UI Light" w:cs="Segoe UI Light"/>
                <w:sz w:val="24"/>
                <w:szCs w:val="24"/>
              </w:rPr>
            </w:pPr>
            <w:r w:rsidRPr="00D26F3D">
              <w:rPr>
                <w:rFonts w:ascii="Segoe UI Light" w:hAnsi="Segoe UI Light" w:cs="Segoe UI Light"/>
                <w:sz w:val="24"/>
                <w:szCs w:val="24"/>
              </w:rPr>
              <w:t xml:space="preserve">Bankas kods: </w:t>
            </w:r>
          </w:p>
          <w:p w14:paraId="25E816E8" w14:textId="77777777" w:rsidR="001F3F10" w:rsidRPr="00D26F3D" w:rsidRDefault="001F3F10" w:rsidP="008E398D">
            <w:pPr>
              <w:jc w:val="both"/>
              <w:rPr>
                <w:rFonts w:ascii="Segoe UI Light" w:hAnsi="Segoe UI Light" w:cs="Segoe UI Light"/>
                <w:sz w:val="24"/>
                <w:szCs w:val="24"/>
              </w:rPr>
            </w:pPr>
          </w:p>
          <w:p w14:paraId="53C38903" w14:textId="77777777" w:rsidR="001F3F10" w:rsidRPr="00694CFF" w:rsidRDefault="001F3F10" w:rsidP="008E398D">
            <w:pPr>
              <w:jc w:val="both"/>
              <w:rPr>
                <w:rFonts w:ascii="Segoe UI Light" w:hAnsi="Segoe UI Light" w:cs="Segoe UI Light"/>
                <w:sz w:val="24"/>
                <w:szCs w:val="24"/>
              </w:rPr>
            </w:pPr>
            <w:r w:rsidRPr="00694CFF">
              <w:rPr>
                <w:rFonts w:ascii="Segoe UI Light" w:hAnsi="Segoe UI Light" w:cs="Segoe UI Light"/>
                <w:sz w:val="24"/>
                <w:szCs w:val="24"/>
              </w:rPr>
              <w:t>/Amats/</w:t>
            </w:r>
          </w:p>
          <w:p w14:paraId="0F6C23EA" w14:textId="77777777" w:rsidR="001F3F10" w:rsidRPr="00D26F3D" w:rsidRDefault="001F3F10" w:rsidP="008E398D">
            <w:pPr>
              <w:jc w:val="both"/>
              <w:rPr>
                <w:rFonts w:ascii="Segoe UI Light" w:hAnsi="Segoe UI Light" w:cs="Segoe UI Light"/>
                <w:snapToGrid w:val="0"/>
                <w:sz w:val="24"/>
                <w:szCs w:val="24"/>
              </w:rPr>
            </w:pPr>
            <w:r w:rsidRPr="00694CFF">
              <w:rPr>
                <w:rFonts w:ascii="Segoe UI Light" w:hAnsi="Segoe UI Light" w:cs="Segoe UI Light"/>
                <w:sz w:val="24"/>
                <w:szCs w:val="24"/>
              </w:rPr>
              <w:t>Vārds, Uzvārds*</w:t>
            </w:r>
          </w:p>
        </w:tc>
      </w:tr>
    </w:tbl>
    <w:p w14:paraId="23809C81" w14:textId="77777777" w:rsidR="001F3F10" w:rsidRPr="00D26F3D" w:rsidRDefault="001F3F10" w:rsidP="001F3F10">
      <w:pPr>
        <w:jc w:val="both"/>
        <w:rPr>
          <w:rFonts w:ascii="Segoe UI Light" w:hAnsi="Segoe UI Light" w:cs="Segoe UI Light"/>
          <w:sz w:val="24"/>
          <w:szCs w:val="24"/>
        </w:rPr>
      </w:pPr>
    </w:p>
    <w:p w14:paraId="1800B5EA" w14:textId="77777777" w:rsidR="001F3F10" w:rsidRPr="00D26F3D" w:rsidRDefault="001F3F10" w:rsidP="001F3F10">
      <w:pPr>
        <w:jc w:val="right"/>
        <w:rPr>
          <w:rFonts w:ascii="Segoe UI Light" w:hAnsi="Segoe UI Light" w:cs="Segoe UI Light"/>
          <w:sz w:val="24"/>
          <w:szCs w:val="24"/>
        </w:rPr>
      </w:pPr>
    </w:p>
    <w:p w14:paraId="6E4F9C8F" w14:textId="77777777" w:rsidR="001F3F10" w:rsidRPr="009E27BF" w:rsidRDefault="001F3F10" w:rsidP="001F3F10">
      <w:pPr>
        <w:pStyle w:val="BodyText"/>
        <w:jc w:val="center"/>
        <w:rPr>
          <w:rFonts w:ascii="Segoe UI Light" w:hAnsi="Segoe UI Light" w:cs="Segoe UI Light"/>
          <w:sz w:val="24"/>
          <w:szCs w:val="24"/>
        </w:rPr>
      </w:pPr>
      <w:r w:rsidRPr="00D26F3D">
        <w:rPr>
          <w:rFonts w:ascii="Segoe UI Light" w:hAnsi="Segoe UI Light" w:cs="Segoe UI Light"/>
          <w:sz w:val="24"/>
          <w:szCs w:val="24"/>
        </w:rPr>
        <w:t>*</w:t>
      </w:r>
      <w:r w:rsidRPr="00D26F3D">
        <w:rPr>
          <w:rFonts w:ascii="Segoe UI Light" w:hAnsi="Segoe UI Light" w:cs="Segoe UI Light"/>
          <w:bCs/>
          <w:sz w:val="24"/>
          <w:szCs w:val="24"/>
        </w:rPr>
        <w:t xml:space="preserve"> </w:t>
      </w:r>
      <w:r w:rsidRPr="00D26F3D">
        <w:rPr>
          <w:rFonts w:ascii="Segoe UI Light" w:hAnsi="Segoe UI Light" w:cs="Segoe UI Light"/>
          <w:bCs/>
          <w:caps/>
          <w:sz w:val="24"/>
          <w:szCs w:val="24"/>
        </w:rPr>
        <w:t>Līgums</w:t>
      </w:r>
      <w:r w:rsidRPr="00D26F3D">
        <w:rPr>
          <w:rFonts w:ascii="Segoe UI Light" w:hAnsi="Segoe UI Light" w:cs="Segoe UI Light"/>
          <w:bCs/>
          <w:sz w:val="24"/>
          <w:szCs w:val="24"/>
        </w:rPr>
        <w:t xml:space="preserve"> PARAKSTĪTS ELEKTRONISKI AR DROŠU ELEKTRONISKO PARAKSTU UN SATUR LAIKA ZĪMOGU</w:t>
      </w:r>
    </w:p>
    <w:p w14:paraId="733DC554" w14:textId="77777777" w:rsidR="008231DF" w:rsidRPr="001F3F10" w:rsidRDefault="008231DF" w:rsidP="007F2287">
      <w:pPr>
        <w:tabs>
          <w:tab w:val="left" w:pos="851"/>
        </w:tabs>
        <w:jc w:val="both"/>
        <w:rPr>
          <w:rFonts w:ascii="Segoe UI Light" w:hAnsi="Segoe UI Light" w:cs="Segoe UI Light"/>
          <w:bCs/>
          <w:sz w:val="24"/>
          <w:szCs w:val="24"/>
        </w:rPr>
      </w:pPr>
    </w:p>
    <w:p w14:paraId="0890C73B" w14:textId="17CBCE73" w:rsidR="0010443C" w:rsidRPr="001F3F10" w:rsidRDefault="0010443C"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3F10">
        <w:rPr>
          <w:rFonts w:ascii="Segoe UI Light" w:hAnsi="Segoe UI Light" w:cs="Segoe UI Light"/>
          <w:b/>
          <w:sz w:val="24"/>
          <w:szCs w:val="24"/>
          <w:u w:val="single"/>
          <w:lang w:val="lv-LV"/>
        </w:rPr>
        <w:t>Komentāru par noteiktajām kvalifikācijas prasībām</w:t>
      </w:r>
      <w:r w:rsidR="00173FAE" w:rsidRPr="001F3F10">
        <w:rPr>
          <w:rFonts w:ascii="Segoe UI Light" w:hAnsi="Segoe UI Light" w:cs="Segoe UI Light"/>
          <w:b/>
          <w:sz w:val="24"/>
          <w:szCs w:val="24"/>
          <w:u w:val="single"/>
          <w:lang w:val="lv-LV"/>
        </w:rPr>
        <w:t xml:space="preserve">, </w:t>
      </w:r>
      <w:r w:rsidRPr="001F3F10">
        <w:rPr>
          <w:rFonts w:ascii="Segoe UI Light" w:hAnsi="Segoe UI Light" w:cs="Segoe UI Light"/>
          <w:b/>
          <w:sz w:val="24"/>
          <w:szCs w:val="24"/>
          <w:u w:val="single"/>
          <w:lang w:val="lv-LV"/>
        </w:rPr>
        <w:t>tehnisk</w:t>
      </w:r>
      <w:r w:rsidR="0064545A">
        <w:rPr>
          <w:rFonts w:ascii="Segoe UI Light" w:hAnsi="Segoe UI Light" w:cs="Segoe UI Light"/>
          <w:b/>
          <w:sz w:val="24"/>
          <w:szCs w:val="24"/>
          <w:u w:val="single"/>
          <w:lang w:val="lv-LV"/>
        </w:rPr>
        <w:t>ajām</w:t>
      </w:r>
      <w:r w:rsidRPr="001F3F10">
        <w:rPr>
          <w:rFonts w:ascii="Segoe UI Light" w:hAnsi="Segoe UI Light" w:cs="Segoe UI Light"/>
          <w:b/>
          <w:sz w:val="24"/>
          <w:szCs w:val="24"/>
          <w:u w:val="single"/>
          <w:lang w:val="lv-LV"/>
        </w:rPr>
        <w:t xml:space="preserve"> specifikācij</w:t>
      </w:r>
      <w:r w:rsidR="0064545A">
        <w:rPr>
          <w:rFonts w:ascii="Segoe UI Light" w:hAnsi="Segoe UI Light" w:cs="Segoe UI Light"/>
          <w:b/>
          <w:sz w:val="24"/>
          <w:szCs w:val="24"/>
          <w:u w:val="single"/>
          <w:lang w:val="lv-LV"/>
        </w:rPr>
        <w:t>ām</w:t>
      </w:r>
      <w:r w:rsidR="00173FAE" w:rsidRPr="001F3F10">
        <w:rPr>
          <w:rFonts w:ascii="Segoe UI Light" w:hAnsi="Segoe UI Light" w:cs="Segoe UI Light"/>
          <w:b/>
          <w:sz w:val="24"/>
          <w:szCs w:val="24"/>
          <w:u w:val="single"/>
          <w:lang w:val="lv-LV"/>
        </w:rPr>
        <w:t>, saimnieciski visizdevīgākā piedāvājuma vērtēšanas kritērijiem un līgum</w:t>
      </w:r>
      <w:r w:rsidR="0064545A">
        <w:rPr>
          <w:rFonts w:ascii="Segoe UI Light" w:hAnsi="Segoe UI Light" w:cs="Segoe UI Light"/>
          <w:b/>
          <w:sz w:val="24"/>
          <w:szCs w:val="24"/>
          <w:u w:val="single"/>
          <w:lang w:val="lv-LV"/>
        </w:rPr>
        <w:t>u</w:t>
      </w:r>
      <w:r w:rsidR="00173FAE" w:rsidRPr="001F3F10">
        <w:rPr>
          <w:rFonts w:ascii="Segoe UI Light" w:hAnsi="Segoe UI Light" w:cs="Segoe UI Light"/>
          <w:b/>
          <w:sz w:val="24"/>
          <w:szCs w:val="24"/>
          <w:u w:val="single"/>
          <w:lang w:val="lv-LV"/>
        </w:rPr>
        <w:t xml:space="preserve"> projekt</w:t>
      </w:r>
      <w:r w:rsidR="0064545A">
        <w:rPr>
          <w:rFonts w:ascii="Segoe UI Light" w:hAnsi="Segoe UI Light" w:cs="Segoe UI Light"/>
          <w:b/>
          <w:sz w:val="24"/>
          <w:szCs w:val="24"/>
          <w:u w:val="single"/>
          <w:lang w:val="lv-LV"/>
        </w:rPr>
        <w:t>iem</w:t>
      </w:r>
      <w:r w:rsidRPr="001F3F10">
        <w:rPr>
          <w:rFonts w:ascii="Segoe UI Light" w:hAnsi="Segoe UI Light" w:cs="Segoe UI Light"/>
          <w:b/>
          <w:sz w:val="24"/>
          <w:szCs w:val="24"/>
          <w:u w:val="single"/>
          <w:lang w:val="lv-LV"/>
        </w:rPr>
        <w:t xml:space="preserve"> sniegšana</w:t>
      </w:r>
    </w:p>
    <w:p w14:paraId="3504B9BC" w14:textId="77777777" w:rsidR="00173FAE" w:rsidRPr="001F3F10" w:rsidRDefault="00173FAE" w:rsidP="0010443C">
      <w:pPr>
        <w:tabs>
          <w:tab w:val="num" w:pos="567"/>
          <w:tab w:val="left" w:pos="851"/>
        </w:tabs>
        <w:jc w:val="both"/>
        <w:rPr>
          <w:rFonts w:ascii="Segoe UI Light" w:hAnsi="Segoe UI Light" w:cs="Segoe UI Light"/>
          <w:bCs/>
          <w:sz w:val="24"/>
          <w:szCs w:val="24"/>
        </w:rPr>
      </w:pPr>
    </w:p>
    <w:p w14:paraId="307A7980" w14:textId="00BBC662" w:rsidR="00850CA8" w:rsidRPr="001F3F10" w:rsidRDefault="00A21802" w:rsidP="00173FAE">
      <w:pPr>
        <w:tabs>
          <w:tab w:val="num" w:pos="567"/>
          <w:tab w:val="left" w:pos="851"/>
        </w:tabs>
        <w:jc w:val="both"/>
        <w:rPr>
          <w:rFonts w:ascii="Segoe UI Light" w:hAnsi="Segoe UI Light" w:cs="Segoe UI Light"/>
          <w:bCs/>
          <w:sz w:val="24"/>
          <w:szCs w:val="24"/>
        </w:rPr>
      </w:pPr>
      <w:r w:rsidRPr="001F3F10">
        <w:rPr>
          <w:rFonts w:ascii="Segoe UI Light" w:hAnsi="Segoe UI Light" w:cs="Segoe UI Light"/>
          <w:bCs/>
          <w:sz w:val="24"/>
          <w:szCs w:val="24"/>
        </w:rPr>
        <w:t>Komentāri sniedzami līdz 202</w:t>
      </w:r>
      <w:r w:rsidR="0010443C" w:rsidRPr="001F3F10">
        <w:rPr>
          <w:rFonts w:ascii="Segoe UI Light" w:hAnsi="Segoe UI Light" w:cs="Segoe UI Light"/>
          <w:bCs/>
          <w:sz w:val="24"/>
          <w:szCs w:val="24"/>
        </w:rPr>
        <w:t>5</w:t>
      </w:r>
      <w:r w:rsidRPr="001F3F10">
        <w:rPr>
          <w:rFonts w:ascii="Segoe UI Light" w:hAnsi="Segoe UI Light" w:cs="Segoe UI Light"/>
          <w:bCs/>
          <w:sz w:val="24"/>
          <w:szCs w:val="24"/>
        </w:rPr>
        <w:t xml:space="preserve">. gada </w:t>
      </w:r>
      <w:r w:rsidR="001F3F10">
        <w:rPr>
          <w:rFonts w:ascii="Segoe UI Light" w:hAnsi="Segoe UI Light" w:cs="Segoe UI Light"/>
          <w:bCs/>
          <w:sz w:val="24"/>
          <w:szCs w:val="24"/>
        </w:rPr>
        <w:t>22</w:t>
      </w:r>
      <w:r w:rsidRPr="001F3F10">
        <w:rPr>
          <w:rFonts w:ascii="Segoe UI Light" w:hAnsi="Segoe UI Light" w:cs="Segoe UI Light"/>
          <w:bCs/>
          <w:sz w:val="24"/>
          <w:szCs w:val="24"/>
        </w:rPr>
        <w:t>. </w:t>
      </w:r>
      <w:r w:rsidR="001F3F10">
        <w:rPr>
          <w:rFonts w:ascii="Segoe UI Light" w:hAnsi="Segoe UI Light" w:cs="Segoe UI Light"/>
          <w:bCs/>
          <w:sz w:val="24"/>
          <w:szCs w:val="24"/>
        </w:rPr>
        <w:t>oktobrim</w:t>
      </w:r>
      <w:r w:rsidR="00C43794" w:rsidRPr="001F3F10">
        <w:rPr>
          <w:rFonts w:ascii="Segoe UI Light" w:hAnsi="Segoe UI Light" w:cs="Segoe UI Light"/>
          <w:bCs/>
          <w:sz w:val="24"/>
          <w:szCs w:val="24"/>
        </w:rPr>
        <w:t xml:space="preserve"> (ieskaitot)</w:t>
      </w:r>
      <w:r w:rsidRPr="001F3F10">
        <w:rPr>
          <w:rFonts w:ascii="Segoe UI Light" w:hAnsi="Segoe UI Light" w:cs="Segoe UI Light"/>
          <w:bCs/>
          <w:sz w:val="24"/>
          <w:szCs w:val="24"/>
        </w:rPr>
        <w:t xml:space="preserve">, nosūtot uz e-pastu </w:t>
      </w:r>
      <w:hyperlink r:id="rId9" w:history="1">
        <w:r w:rsidR="00F059BF" w:rsidRPr="001F3F10">
          <w:rPr>
            <w:rStyle w:val="Hyperlink"/>
            <w:rFonts w:ascii="Segoe UI Light" w:hAnsi="Segoe UI Light" w:cs="Segoe UI Light"/>
            <w:bCs/>
            <w:sz w:val="24"/>
            <w:szCs w:val="24"/>
          </w:rPr>
          <w:t>vineta.grigorjeva@esakari.lv</w:t>
        </w:r>
      </w:hyperlink>
      <w:r w:rsidRPr="001F3F10">
        <w:rPr>
          <w:rFonts w:ascii="Segoe UI Light" w:hAnsi="Segoe UI Light" w:cs="Segoe UI Light"/>
          <w:bCs/>
          <w:sz w:val="24"/>
          <w:szCs w:val="24"/>
        </w:rPr>
        <w:t xml:space="preserve"> </w:t>
      </w:r>
    </w:p>
    <w:sectPr w:rsidR="00850CA8" w:rsidRPr="001F3F10" w:rsidSect="0010443C">
      <w:headerReference w:type="even" r:id="rId10"/>
      <w:footerReference w:type="even" r:id="rId11"/>
      <w:footerReference w:type="defaul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6946" w14:textId="77777777" w:rsidR="00A21802" w:rsidRDefault="00A21802" w:rsidP="00A21802">
      <w:r>
        <w:separator/>
      </w:r>
    </w:p>
  </w:endnote>
  <w:endnote w:type="continuationSeparator" w:id="0">
    <w:p w14:paraId="0E9CA6C3" w14:textId="77777777" w:rsidR="00A21802" w:rsidRDefault="00A21802" w:rsidP="00A2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Times New Roman Bold">
    <w:altName w:val="Dutch TL"/>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o'w 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B9D5" w14:textId="77777777" w:rsidR="006F7633" w:rsidRDefault="006F7633" w:rsidP="001A5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1D91D5C" w14:textId="77777777" w:rsidR="006F7633" w:rsidRDefault="006F7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CDCB" w14:textId="77777777" w:rsidR="006F7633" w:rsidRPr="001B4322" w:rsidRDefault="006F7633" w:rsidP="00D67806">
    <w:pPr>
      <w:pStyle w:val="Footer"/>
      <w:ind w:right="360"/>
      <w:rPr>
        <w:rFonts w:ascii="Segoe UI Light" w:hAnsi="Segoe UI Light" w:cs="Segoe U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C8EF" w14:textId="77777777" w:rsidR="006F7633" w:rsidRDefault="006F7633">
    <w:pPr>
      <w:pStyle w:val="Footer"/>
      <w:pBdr>
        <w:top w:val="single" w:sz="4" w:space="0" w:color="auto"/>
      </w:pBdr>
      <w:ind w:right="360"/>
    </w:pPr>
  </w:p>
  <w:p w14:paraId="724860D2" w14:textId="77777777" w:rsidR="006F7633" w:rsidRDefault="006F7633">
    <w:pPr>
      <w:pStyle w:val="Footer"/>
      <w:framePr w:wrap="around" w:vAnchor="text" w:hAnchor="page" w:x="10081" w:y="131"/>
      <w:rPr>
        <w:rStyle w:val="PageNumber"/>
      </w:rPr>
    </w:pPr>
  </w:p>
  <w:p w14:paraId="5DB75CFC" w14:textId="77777777" w:rsidR="006F7633" w:rsidRDefault="006F763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512D" w14:textId="77777777" w:rsidR="00A21802" w:rsidRDefault="00A21802" w:rsidP="00A21802">
      <w:r>
        <w:separator/>
      </w:r>
    </w:p>
  </w:footnote>
  <w:footnote w:type="continuationSeparator" w:id="0">
    <w:p w14:paraId="346271C1" w14:textId="77777777" w:rsidR="00A21802" w:rsidRDefault="00A21802" w:rsidP="00A21802">
      <w:r>
        <w:continuationSeparator/>
      </w:r>
    </w:p>
  </w:footnote>
  <w:footnote w:id="1">
    <w:p w14:paraId="7F360FE2" w14:textId="77777777" w:rsidR="001F3F10" w:rsidRPr="00B76833" w:rsidRDefault="001F3F10" w:rsidP="001F3F10">
      <w:pPr>
        <w:pStyle w:val="FootnoteText"/>
        <w:rPr>
          <w:rFonts w:ascii="Segoe UI Light" w:hAnsi="Segoe UI Light" w:cs="Segoe UI Light"/>
          <w:lang w:val="lv-LV"/>
        </w:rPr>
      </w:pPr>
      <w:r w:rsidRPr="00B76833">
        <w:rPr>
          <w:rStyle w:val="FootnoteReference"/>
          <w:rFonts w:ascii="Segoe UI Light" w:hAnsi="Segoe UI Light" w:cs="Segoe UI Light"/>
        </w:rPr>
        <w:footnoteRef/>
      </w:r>
      <w:r w:rsidRPr="00B76833">
        <w:rPr>
          <w:rFonts w:ascii="Segoe UI Light" w:hAnsi="Segoe UI Light" w:cs="Segoe UI Light"/>
        </w:rPr>
        <w:t xml:space="preserve"> </w:t>
      </w:r>
      <w:bookmarkStart w:id="15" w:name="_Hlk210663538"/>
      <w:bookmarkStart w:id="16" w:name="_Hlk210663491"/>
      <w:r w:rsidRPr="00B76833">
        <w:rPr>
          <w:rFonts w:ascii="Segoe UI Light" w:hAnsi="Segoe UI Light" w:cs="Segoe UI Light"/>
          <w:lang w:val="lv-LV"/>
        </w:rPr>
        <w:t>Tiks precizēts atbilstoši Pretendenta piedāvājumam</w:t>
      </w:r>
      <w:bookmarkEnd w:id="15"/>
      <w:r w:rsidRPr="00B76833">
        <w:rPr>
          <w:rFonts w:ascii="Segoe UI Light" w:hAnsi="Segoe UI Light" w:cs="Segoe UI Light"/>
          <w:lang w:val="lv-LV"/>
        </w:rPr>
        <w:t>.</w:t>
      </w:r>
      <w:bookmarkEnd w:id="16"/>
    </w:p>
  </w:footnote>
  <w:footnote w:id="2">
    <w:p w14:paraId="580C4DB5" w14:textId="77777777" w:rsidR="001F3F10" w:rsidRPr="00C633B2" w:rsidRDefault="001F3F10" w:rsidP="001F3F10">
      <w:pPr>
        <w:pStyle w:val="FootnoteText"/>
        <w:rPr>
          <w:rFonts w:ascii="Segoe UI Light" w:hAnsi="Segoe UI Light" w:cs="Segoe UI Light"/>
          <w:lang w:val="lv-LV"/>
        </w:rPr>
      </w:pPr>
      <w:r w:rsidRPr="00C633B2">
        <w:rPr>
          <w:rStyle w:val="FootnoteReference"/>
          <w:rFonts w:ascii="Segoe UI Light" w:hAnsi="Segoe UI Light" w:cs="Segoe UI Light"/>
        </w:rPr>
        <w:footnoteRef/>
      </w:r>
      <w:r w:rsidRPr="00C633B2">
        <w:rPr>
          <w:rFonts w:ascii="Segoe UI Light" w:hAnsi="Segoe UI Light" w:cs="Segoe UI Light"/>
        </w:rPr>
        <w:t xml:space="preserve"> </w:t>
      </w:r>
      <w:r w:rsidRPr="00C633B2">
        <w:rPr>
          <w:rFonts w:ascii="Segoe UI Light" w:hAnsi="Segoe UI Light" w:cs="Segoe UI Light"/>
          <w:lang w:val="lv-LV"/>
        </w:rPr>
        <w:t>Nodaļa tiks precizēta atbilstoši Pretendenta piedāvājumam.</w:t>
      </w:r>
    </w:p>
  </w:footnote>
  <w:footnote w:id="3">
    <w:p w14:paraId="6B0DF54A" w14:textId="77777777" w:rsidR="001F3F10" w:rsidRPr="00B76833" w:rsidRDefault="001F3F10" w:rsidP="001F3F10">
      <w:pPr>
        <w:rPr>
          <w:rFonts w:ascii="Segoe UI Light" w:hAnsi="Segoe UI Light" w:cs="Segoe UI Light"/>
        </w:rPr>
      </w:pPr>
      <w:r w:rsidRPr="00B76833">
        <w:rPr>
          <w:rStyle w:val="FootnoteReference"/>
          <w:rFonts w:ascii="Segoe UI Light" w:hAnsi="Segoe UI Light" w:cs="Segoe UI Light"/>
        </w:rPr>
        <w:footnoteRef/>
      </w:r>
      <w:r w:rsidRPr="00B76833">
        <w:rPr>
          <w:rFonts w:ascii="Segoe UI Light" w:hAnsi="Segoe UI Light" w:cs="Segoe UI Light"/>
        </w:rPr>
        <w:t xml:space="preserve"> Tiks precizēts atbilstoši Pretendenta piedāvājumam.</w:t>
      </w:r>
    </w:p>
  </w:footnote>
  <w:footnote w:id="4">
    <w:p w14:paraId="1187FE3D" w14:textId="77777777" w:rsidR="001F3F10" w:rsidRPr="00C633B2" w:rsidRDefault="001F3F10" w:rsidP="001F3F10">
      <w:pPr>
        <w:pStyle w:val="FootnoteText"/>
        <w:rPr>
          <w:rFonts w:ascii="Segoe UI Light" w:hAnsi="Segoe UI Light" w:cs="Segoe UI Light"/>
          <w:lang w:val="lv-LV"/>
        </w:rPr>
      </w:pPr>
      <w:r w:rsidRPr="00C633B2">
        <w:rPr>
          <w:rStyle w:val="FootnoteReference"/>
          <w:rFonts w:ascii="Segoe UI Light" w:hAnsi="Segoe UI Light" w:cs="Segoe UI Light"/>
        </w:rPr>
        <w:footnoteRef/>
      </w:r>
      <w:r w:rsidRPr="00C633B2">
        <w:rPr>
          <w:rFonts w:ascii="Segoe UI Light" w:hAnsi="Segoe UI Light" w:cs="Segoe UI Light"/>
        </w:rPr>
        <w:t xml:space="preserve"> </w:t>
      </w:r>
      <w:r w:rsidRPr="00C633B2">
        <w:rPr>
          <w:rFonts w:ascii="Segoe UI Light" w:hAnsi="Segoe UI Light" w:cs="Segoe UI Light"/>
          <w:lang w:val="lv-LV"/>
        </w:rPr>
        <w:t>Nodaļa tiks precizēta atbilstoši Pretendenta piedāvājumam.</w:t>
      </w:r>
    </w:p>
  </w:footnote>
  <w:footnote w:id="5">
    <w:p w14:paraId="2931226F" w14:textId="77777777" w:rsidR="001F3F10" w:rsidRPr="00B76833" w:rsidRDefault="001F3F10" w:rsidP="001F3F10">
      <w:pPr>
        <w:rPr>
          <w:rFonts w:ascii="Segoe UI Light" w:hAnsi="Segoe UI Light" w:cs="Segoe UI Light"/>
        </w:rPr>
      </w:pPr>
      <w:r w:rsidRPr="00B76833">
        <w:rPr>
          <w:rStyle w:val="FootnoteReference"/>
          <w:rFonts w:ascii="Segoe UI Light" w:hAnsi="Segoe UI Light" w:cs="Segoe UI Light"/>
        </w:rPr>
        <w:footnoteRef/>
      </w:r>
      <w:r w:rsidRPr="00B76833">
        <w:rPr>
          <w:rFonts w:ascii="Segoe UI Light" w:hAnsi="Segoe UI Light" w:cs="Segoe UI Light"/>
        </w:rPr>
        <w:t xml:space="preserve"> Tiks precizēts atbilstoši Pretendenta piedāvājumam.</w:t>
      </w:r>
    </w:p>
  </w:footnote>
  <w:footnote w:id="6">
    <w:p w14:paraId="5D02BF9C" w14:textId="77777777" w:rsidR="001F3F10" w:rsidRPr="00C633B2" w:rsidRDefault="001F3F10" w:rsidP="001F3F10">
      <w:pPr>
        <w:pStyle w:val="FootnoteText"/>
        <w:rPr>
          <w:rFonts w:ascii="Segoe UI Light" w:hAnsi="Segoe UI Light" w:cs="Segoe UI Light"/>
          <w:lang w:val="lv-LV"/>
        </w:rPr>
      </w:pPr>
      <w:r w:rsidRPr="00C633B2">
        <w:rPr>
          <w:rStyle w:val="FootnoteReference"/>
          <w:rFonts w:ascii="Segoe UI Light" w:hAnsi="Segoe UI Light" w:cs="Segoe UI Light"/>
        </w:rPr>
        <w:footnoteRef/>
      </w:r>
      <w:r w:rsidRPr="00C633B2">
        <w:rPr>
          <w:rFonts w:ascii="Segoe UI Light" w:hAnsi="Segoe UI Light" w:cs="Segoe UI Light"/>
        </w:rPr>
        <w:t xml:space="preserve"> </w:t>
      </w:r>
      <w:r w:rsidRPr="00C633B2">
        <w:rPr>
          <w:rFonts w:ascii="Segoe UI Light" w:hAnsi="Segoe UI Light" w:cs="Segoe UI Light"/>
          <w:lang w:val="lv-LV"/>
        </w:rPr>
        <w:t>Nodaļa tiks precizēta atbilstoši Pretendenta piedāvājumam.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8D1" w14:textId="77777777" w:rsidR="006F7633" w:rsidRDefault="006F76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AFB11" w14:textId="77777777" w:rsidR="006F7633" w:rsidRDefault="006F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8A36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1A293D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24AF49C"/>
    <w:lvl w:ilvl="0">
      <w:start w:val="1"/>
      <w:numFmt w:val="decimal"/>
      <w:pStyle w:val="Atsauces"/>
      <w:lvlText w:val="%1."/>
      <w:lvlJc w:val="left"/>
      <w:pPr>
        <w:tabs>
          <w:tab w:val="num" w:pos="926"/>
        </w:tabs>
        <w:ind w:left="926" w:hanging="360"/>
      </w:pPr>
      <w:rPr>
        <w:rFonts w:cs="Times New Roman"/>
      </w:rPr>
    </w:lvl>
  </w:abstractNum>
  <w:abstractNum w:abstractNumId="3" w15:restartNumberingAfterBreak="0">
    <w:nsid w:val="FFFFFF7F"/>
    <w:multiLevelType w:val="singleLevel"/>
    <w:tmpl w:val="C70E120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38B62F7A"/>
    <w:lvl w:ilvl="0">
      <w:start w:val="1"/>
      <w:numFmt w:val="bullet"/>
      <w:pStyle w:val="P41"/>
      <w:lvlText w:val="-"/>
      <w:lvlJc w:val="left"/>
      <w:pPr>
        <w:tabs>
          <w:tab w:val="num" w:pos="643"/>
        </w:tabs>
        <w:ind w:left="643" w:hanging="360"/>
      </w:pPr>
      <w:rPr>
        <w:rFonts w:ascii="Times New Roman" w:hAnsi="Times New Roman" w:hint="default"/>
        <w:sz w:val="24"/>
      </w:rPr>
    </w:lvl>
  </w:abstractNum>
  <w:abstractNum w:abstractNumId="5" w15:restartNumberingAfterBreak="0">
    <w:nsid w:val="FFFFFF88"/>
    <w:multiLevelType w:val="multilevel"/>
    <w:tmpl w:val="ED2C3914"/>
    <w:lvl w:ilvl="0">
      <w:start w:val="1"/>
      <w:numFmt w:val="decimal"/>
      <w:pStyle w:val="ListNumber"/>
      <w:lvlText w:val="%1."/>
      <w:lvlJc w:val="left"/>
      <w:pPr>
        <w:tabs>
          <w:tab w:val="num" w:pos="360"/>
        </w:tabs>
        <w:ind w:left="360" w:hanging="360"/>
      </w:pPr>
      <w:rPr>
        <w:rFonts w:cs="Times New Roman"/>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40E3831"/>
    <w:multiLevelType w:val="hybridMultilevel"/>
    <w:tmpl w:val="83003788"/>
    <w:lvl w:ilvl="0" w:tplc="333265FA">
      <w:start w:val="1"/>
      <w:numFmt w:val="decimal"/>
      <w:pStyle w:val="Stils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77302D0"/>
    <w:multiLevelType w:val="multilevel"/>
    <w:tmpl w:val="D94A9BE0"/>
    <w:lvl w:ilvl="0">
      <w:start w:val="1"/>
      <w:numFmt w:val="decimal"/>
      <w:pStyle w:val="StilsTaisnotsPirms6punkti"/>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V2"/>
      <w:lvlText w:val="%1.%2.%3."/>
      <w:lvlJc w:val="left"/>
      <w:pPr>
        <w:tabs>
          <w:tab w:val="num" w:pos="720"/>
        </w:tabs>
        <w:ind w:left="720" w:hanging="720"/>
      </w:pPr>
      <w:rPr>
        <w:rFonts w:cs="Times New Roman" w:hint="default"/>
        <w:b w:val="0"/>
        <w:i w:val="0"/>
      </w:rPr>
    </w:lvl>
    <w:lvl w:ilvl="3">
      <w:start w:val="1"/>
      <w:numFmt w:val="decimal"/>
      <w:pStyle w:val="V223"/>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9E8108B"/>
    <w:multiLevelType w:val="multilevel"/>
    <w:tmpl w:val="1EB0AF2E"/>
    <w:styleLink w:val="pielikumaNumurts1"/>
    <w:lvl w:ilvl="0">
      <w:start w:val="1"/>
      <w:numFmt w:val="decimal"/>
      <w:lvlText w:val="%1."/>
      <w:lvlJc w:val="left"/>
      <w:pPr>
        <w:tabs>
          <w:tab w:val="num" w:pos="1512"/>
        </w:tabs>
        <w:ind w:left="1512" w:hanging="432"/>
      </w:pPr>
      <w:rPr>
        <w:rFonts w:ascii="Times New Roman" w:hAnsi="Times New Roman" w:cs="Times New Roman" w:hint="default"/>
        <w:sz w:val="24"/>
      </w:rPr>
    </w:lvl>
    <w:lvl w:ilvl="1">
      <w:start w:val="1"/>
      <w:numFmt w:val="decimal"/>
      <w:lvlText w:val="%1.%2."/>
      <w:lvlJc w:val="left"/>
      <w:pPr>
        <w:tabs>
          <w:tab w:val="num" w:pos="1656"/>
        </w:tabs>
        <w:ind w:left="2016" w:hanging="576"/>
      </w:pPr>
      <w:rPr>
        <w:rFonts w:cs="Times New Roman" w:hint="default"/>
      </w:rPr>
    </w:lvl>
    <w:lvl w:ilvl="2">
      <w:start w:val="1"/>
      <w:numFmt w:val="decimal"/>
      <w:lvlText w:val="%1.%2.%3."/>
      <w:lvlJc w:val="left"/>
      <w:pPr>
        <w:tabs>
          <w:tab w:val="num" w:pos="1800"/>
        </w:tabs>
        <w:ind w:left="2880" w:hanging="720"/>
      </w:pPr>
      <w:rPr>
        <w:rFonts w:cs="Times New Roman" w:hint="default"/>
        <w:b w:val="0"/>
        <w:i w:val="0"/>
      </w:rPr>
    </w:lvl>
    <w:lvl w:ilvl="3">
      <w:start w:val="1"/>
      <w:numFmt w:val="decimal"/>
      <w:lvlText w:val="%1.%2.%3.%4."/>
      <w:lvlJc w:val="left"/>
      <w:pPr>
        <w:tabs>
          <w:tab w:val="num" w:pos="2160"/>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9"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903080C"/>
    <w:multiLevelType w:val="multilevel"/>
    <w:tmpl w:val="4AB09CF4"/>
    <w:lvl w:ilvl="0">
      <w:start w:val="1"/>
      <w:numFmt w:val="bullet"/>
      <w:pStyle w:val="ZMTableBullet"/>
      <w:lvlText w:val=""/>
      <w:lvlJc w:val="left"/>
      <w:pPr>
        <w:tabs>
          <w:tab w:val="num" w:pos="360"/>
        </w:tabs>
        <w:ind w:left="216" w:hanging="216"/>
      </w:pPr>
      <w:rPr>
        <w:rFonts w:ascii="ZapfDingbats" w:hAnsi="ZapfDingbats" w:hint="default"/>
        <w:color w:val="365F9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01AD9"/>
    <w:multiLevelType w:val="hybridMultilevel"/>
    <w:tmpl w:val="0D3CFF98"/>
    <w:lvl w:ilvl="0" w:tplc="24345EF6">
      <w:start w:val="1"/>
      <w:numFmt w:val="decimal"/>
      <w:pStyle w:val="R-name"/>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22B4733"/>
    <w:multiLevelType w:val="hybridMultilevel"/>
    <w:tmpl w:val="A0A8BEBC"/>
    <w:lvl w:ilvl="0" w:tplc="04090001">
      <w:start w:val="1"/>
      <w:numFmt w:val="bullet"/>
      <w:pStyle w:val="ListBullet2"/>
      <w:lvlText w:val=""/>
      <w:lvlJc w:val="left"/>
      <w:pPr>
        <w:tabs>
          <w:tab w:val="num" w:pos="720"/>
        </w:tabs>
        <w:ind w:left="720" w:hanging="360"/>
      </w:pPr>
      <w:rPr>
        <w:rFonts w:ascii="Wingdings" w:hAnsi="Wingdings" w:hint="default"/>
        <w:color w:val="0066CC"/>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68286F"/>
    <w:multiLevelType w:val="hybridMultilevel"/>
    <w:tmpl w:val="D9588BA4"/>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pStyle w:val="StyleHeading3Arial10pt"/>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4" w15:restartNumberingAfterBreak="0">
    <w:nsid w:val="379B7DFB"/>
    <w:multiLevelType w:val="hybridMultilevel"/>
    <w:tmpl w:val="BDC25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7067D"/>
    <w:multiLevelType w:val="hybridMultilevel"/>
    <w:tmpl w:val="D6A076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A20756"/>
    <w:multiLevelType w:val="multilevel"/>
    <w:tmpl w:val="95E61558"/>
    <w:lvl w:ilvl="0">
      <w:start w:val="1"/>
      <w:numFmt w:val="bullet"/>
      <w:pStyle w:val="ZMBulletText"/>
      <w:lvlText w:val=""/>
      <w:lvlJc w:val="left"/>
      <w:pPr>
        <w:ind w:left="1637" w:hanging="360"/>
      </w:pPr>
      <w:rPr>
        <w:rFonts w:ascii="Wingdings" w:hAnsi="Wingdings" w:hint="default"/>
        <w:color w:val="365F91"/>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3E882542"/>
    <w:multiLevelType w:val="hybridMultilevel"/>
    <w:tmpl w:val="702A9698"/>
    <w:lvl w:ilvl="0" w:tplc="B6DEF5E2">
      <w:start w:val="1"/>
      <w:numFmt w:val="decimal"/>
      <w:pStyle w:val="StyleHeading1TimesNewRomanNotBold"/>
      <w:lvlText w:val="%1."/>
      <w:lvlJc w:val="left"/>
      <w:pPr>
        <w:ind w:left="720" w:hanging="360"/>
      </w:pPr>
      <w:rPr>
        <w:rFonts w:cs="Times New Roman" w:hint="default"/>
      </w:rPr>
    </w:lvl>
    <w:lvl w:ilvl="1" w:tplc="04260003">
      <w:start w:val="1"/>
      <w:numFmt w:val="lowerLetter"/>
      <w:lvlText w:val="%2."/>
      <w:lvlJc w:val="left"/>
      <w:pPr>
        <w:ind w:left="1440" w:hanging="360"/>
      </w:pPr>
      <w:rPr>
        <w:rFonts w:cs="Times New Roman"/>
      </w:rPr>
    </w:lvl>
    <w:lvl w:ilvl="2" w:tplc="04260005" w:tentative="1">
      <w:start w:val="1"/>
      <w:numFmt w:val="lowerRoman"/>
      <w:lvlText w:val="%3."/>
      <w:lvlJc w:val="right"/>
      <w:pPr>
        <w:ind w:left="2160" w:hanging="180"/>
      </w:pPr>
      <w:rPr>
        <w:rFonts w:cs="Times New Roman"/>
      </w:rPr>
    </w:lvl>
    <w:lvl w:ilvl="3" w:tplc="04260001" w:tentative="1">
      <w:start w:val="1"/>
      <w:numFmt w:val="decimal"/>
      <w:lvlText w:val="%4."/>
      <w:lvlJc w:val="left"/>
      <w:pPr>
        <w:ind w:left="2880" w:hanging="360"/>
      </w:pPr>
      <w:rPr>
        <w:rFonts w:cs="Times New Roman"/>
      </w:rPr>
    </w:lvl>
    <w:lvl w:ilvl="4" w:tplc="04260003" w:tentative="1">
      <w:start w:val="1"/>
      <w:numFmt w:val="lowerLetter"/>
      <w:lvlText w:val="%5."/>
      <w:lvlJc w:val="left"/>
      <w:pPr>
        <w:ind w:left="3600" w:hanging="360"/>
      </w:pPr>
      <w:rPr>
        <w:rFonts w:cs="Times New Roman"/>
      </w:rPr>
    </w:lvl>
    <w:lvl w:ilvl="5" w:tplc="04260005" w:tentative="1">
      <w:start w:val="1"/>
      <w:numFmt w:val="lowerRoman"/>
      <w:lvlText w:val="%6."/>
      <w:lvlJc w:val="right"/>
      <w:pPr>
        <w:ind w:left="4320" w:hanging="180"/>
      </w:pPr>
      <w:rPr>
        <w:rFonts w:cs="Times New Roman"/>
      </w:rPr>
    </w:lvl>
    <w:lvl w:ilvl="6" w:tplc="04260001" w:tentative="1">
      <w:start w:val="1"/>
      <w:numFmt w:val="decimal"/>
      <w:lvlText w:val="%7."/>
      <w:lvlJc w:val="left"/>
      <w:pPr>
        <w:ind w:left="5040" w:hanging="360"/>
      </w:pPr>
      <w:rPr>
        <w:rFonts w:cs="Times New Roman"/>
      </w:rPr>
    </w:lvl>
    <w:lvl w:ilvl="7" w:tplc="04260003" w:tentative="1">
      <w:start w:val="1"/>
      <w:numFmt w:val="lowerLetter"/>
      <w:lvlText w:val="%8."/>
      <w:lvlJc w:val="left"/>
      <w:pPr>
        <w:ind w:left="5760" w:hanging="360"/>
      </w:pPr>
      <w:rPr>
        <w:rFonts w:cs="Times New Roman"/>
      </w:rPr>
    </w:lvl>
    <w:lvl w:ilvl="8" w:tplc="04260005" w:tentative="1">
      <w:start w:val="1"/>
      <w:numFmt w:val="lowerRoman"/>
      <w:lvlText w:val="%9."/>
      <w:lvlJc w:val="right"/>
      <w:pPr>
        <w:ind w:left="6480" w:hanging="180"/>
      </w:pPr>
      <w:rPr>
        <w:rFonts w:cs="Times New Roman"/>
      </w:rPr>
    </w:lvl>
  </w:abstractNum>
  <w:abstractNum w:abstractNumId="19" w15:restartNumberingAfterBreak="0">
    <w:nsid w:val="41EF42F4"/>
    <w:multiLevelType w:val="hybridMultilevel"/>
    <w:tmpl w:val="816C92C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506FC"/>
    <w:multiLevelType w:val="multilevel"/>
    <w:tmpl w:val="9C9EEE5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4D1D224B"/>
    <w:multiLevelType w:val="multilevel"/>
    <w:tmpl w:val="BADC1B96"/>
    <w:lvl w:ilvl="0">
      <w:start w:val="1"/>
      <w:numFmt w:val="decimal"/>
      <w:pStyle w:val="L1"/>
      <w:lvlText w:val="%1."/>
      <w:lvlJc w:val="left"/>
      <w:pPr>
        <w:ind w:left="360" w:hanging="360"/>
      </w:pPr>
    </w:lvl>
    <w:lvl w:ilvl="1">
      <w:start w:val="1"/>
      <w:numFmt w:val="decimal"/>
      <w:pStyle w:val="L2"/>
      <w:lvlText w:val="%1.%2."/>
      <w:lvlJc w:val="left"/>
      <w:pPr>
        <w:ind w:left="716" w:hanging="432"/>
      </w:pPr>
      <w:rPr>
        <w:b w:val="0"/>
      </w:rPr>
    </w:lvl>
    <w:lvl w:ilvl="2">
      <w:start w:val="1"/>
      <w:numFmt w:val="decimal"/>
      <w:pStyle w:val="L3"/>
      <w:lvlText w:val="%1.%2.%3."/>
      <w:lvlJc w:val="left"/>
      <w:pPr>
        <w:ind w:left="1497" w:hanging="504"/>
      </w:pPr>
      <w:rPr>
        <w:rFonts w:ascii="Franklin Gothic Book" w:hAnsi="Franklin Gothic Book"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E4372F"/>
    <w:multiLevelType w:val="multilevel"/>
    <w:tmpl w:val="0426001D"/>
    <w:styleLink w:val="Style2"/>
    <w:lvl w:ilvl="0">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79B231C"/>
    <w:multiLevelType w:val="multilevel"/>
    <w:tmpl w:val="54080756"/>
    <w:lvl w:ilvl="0">
      <w:start w:val="5"/>
      <w:numFmt w:val="decimal"/>
      <w:lvlText w:val="%1."/>
      <w:lvlJc w:val="left"/>
      <w:pPr>
        <w:tabs>
          <w:tab w:val="num" w:pos="720"/>
        </w:tabs>
        <w:ind w:left="720" w:hanging="720"/>
      </w:pPr>
      <w:rPr>
        <w:rFonts w:cs="Times New Roman" w:hint="default"/>
      </w:rPr>
    </w:lvl>
    <w:lvl w:ilvl="1">
      <w:start w:val="1"/>
      <w:numFmt w:val="decimal"/>
      <w:pStyle w:val="Boldlist"/>
      <w:lvlText w:val="5.%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5C7822CB"/>
    <w:multiLevelType w:val="multilevel"/>
    <w:tmpl w:val="042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31E3C52"/>
    <w:multiLevelType w:val="multilevel"/>
    <w:tmpl w:val="9C9EEE5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671B349B"/>
    <w:multiLevelType w:val="multilevel"/>
    <w:tmpl w:val="EA007F56"/>
    <w:styleLink w:val="StyleOutlinenumbered"/>
    <w:lvl w:ilvl="0">
      <w:start w:val="1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sz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CEC631F"/>
    <w:multiLevelType w:val="multilevel"/>
    <w:tmpl w:val="9C9EEE5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073284581">
    <w:abstractNumId w:val="19"/>
  </w:num>
  <w:num w:numId="2" w16cid:durableId="1790736334">
    <w:abstractNumId w:val="15"/>
  </w:num>
  <w:num w:numId="3" w16cid:durableId="1559704771">
    <w:abstractNumId w:val="14"/>
  </w:num>
  <w:num w:numId="4" w16cid:durableId="1525246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439643">
    <w:abstractNumId w:val="20"/>
  </w:num>
  <w:num w:numId="6" w16cid:durableId="2069037471">
    <w:abstractNumId w:val="22"/>
  </w:num>
  <w:num w:numId="7" w16cid:durableId="1437365790">
    <w:abstractNumId w:val="18"/>
  </w:num>
  <w:num w:numId="8" w16cid:durableId="1130980500">
    <w:abstractNumId w:val="24"/>
  </w:num>
  <w:num w:numId="9" w16cid:durableId="1163353337">
    <w:abstractNumId w:val="7"/>
  </w:num>
  <w:num w:numId="10" w16cid:durableId="500895042">
    <w:abstractNumId w:val="8"/>
  </w:num>
  <w:num w:numId="11" w16cid:durableId="318386926">
    <w:abstractNumId w:val="6"/>
  </w:num>
  <w:num w:numId="12" w16cid:durableId="1631084004">
    <w:abstractNumId w:val="23"/>
  </w:num>
  <w:num w:numId="13" w16cid:durableId="677345342">
    <w:abstractNumId w:val="17"/>
  </w:num>
  <w:num w:numId="14" w16cid:durableId="2067484057">
    <w:abstractNumId w:val="26"/>
  </w:num>
  <w:num w:numId="15" w16cid:durableId="1818103701">
    <w:abstractNumId w:val="12"/>
  </w:num>
  <w:num w:numId="16" w16cid:durableId="678460561">
    <w:abstractNumId w:val="9"/>
  </w:num>
  <w:num w:numId="17" w16cid:durableId="599527962">
    <w:abstractNumId w:val="3"/>
  </w:num>
  <w:num w:numId="18" w16cid:durableId="665672800">
    <w:abstractNumId w:val="4"/>
  </w:num>
  <w:num w:numId="19" w16cid:durableId="1351488085">
    <w:abstractNumId w:val="5"/>
  </w:num>
  <w:num w:numId="20" w16cid:durableId="1316762471">
    <w:abstractNumId w:val="2"/>
  </w:num>
  <w:num w:numId="21" w16cid:durableId="1442450799">
    <w:abstractNumId w:val="1"/>
  </w:num>
  <w:num w:numId="22" w16cid:durableId="469178315">
    <w:abstractNumId w:val="0"/>
  </w:num>
  <w:num w:numId="23" w16cid:durableId="1628856681">
    <w:abstractNumId w:val="16"/>
  </w:num>
  <w:num w:numId="24" w16cid:durableId="1831630149">
    <w:abstractNumId w:val="10"/>
  </w:num>
  <w:num w:numId="25" w16cid:durableId="914585559">
    <w:abstractNumId w:val="11"/>
  </w:num>
  <w:num w:numId="26" w16cid:durableId="210845897">
    <w:abstractNumId w:val="21"/>
  </w:num>
  <w:num w:numId="27" w16cid:durableId="1185749143">
    <w:abstractNumId w:val="25"/>
  </w:num>
  <w:num w:numId="28" w16cid:durableId="198685717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2"/>
    <w:rsid w:val="000321FF"/>
    <w:rsid w:val="00076DD1"/>
    <w:rsid w:val="00090BB6"/>
    <w:rsid w:val="000945EC"/>
    <w:rsid w:val="000A5B5F"/>
    <w:rsid w:val="0010443C"/>
    <w:rsid w:val="001249B7"/>
    <w:rsid w:val="00140D2E"/>
    <w:rsid w:val="00173FAE"/>
    <w:rsid w:val="001F3F10"/>
    <w:rsid w:val="00204E0D"/>
    <w:rsid w:val="00284FFE"/>
    <w:rsid w:val="002C7DB2"/>
    <w:rsid w:val="00334AA3"/>
    <w:rsid w:val="003676A3"/>
    <w:rsid w:val="003E1C36"/>
    <w:rsid w:val="00403ECB"/>
    <w:rsid w:val="00432CA6"/>
    <w:rsid w:val="004A3B8D"/>
    <w:rsid w:val="00580AF5"/>
    <w:rsid w:val="005B10A3"/>
    <w:rsid w:val="005D6936"/>
    <w:rsid w:val="006277C7"/>
    <w:rsid w:val="0064545A"/>
    <w:rsid w:val="006910DD"/>
    <w:rsid w:val="006921F7"/>
    <w:rsid w:val="006F7633"/>
    <w:rsid w:val="00786914"/>
    <w:rsid w:val="007F2287"/>
    <w:rsid w:val="008231DF"/>
    <w:rsid w:val="008260CB"/>
    <w:rsid w:val="00846D82"/>
    <w:rsid w:val="00850CA8"/>
    <w:rsid w:val="0089382F"/>
    <w:rsid w:val="008B40A9"/>
    <w:rsid w:val="008C1932"/>
    <w:rsid w:val="00903F90"/>
    <w:rsid w:val="00A21802"/>
    <w:rsid w:val="00A92B1D"/>
    <w:rsid w:val="00AA13C0"/>
    <w:rsid w:val="00B33C03"/>
    <w:rsid w:val="00B90CE5"/>
    <w:rsid w:val="00C43794"/>
    <w:rsid w:val="00C50184"/>
    <w:rsid w:val="00C852B6"/>
    <w:rsid w:val="00D67806"/>
    <w:rsid w:val="00F059BF"/>
    <w:rsid w:val="00F25B8F"/>
    <w:rsid w:val="00FD076C"/>
    <w:rsid w:val="00FF1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1762"/>
  <w15:chartTrackingRefBased/>
  <w15:docId w15:val="{4958CA9B-6C2B-4466-8BBD-89EDC13B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02"/>
    <w:pPr>
      <w:spacing w:after="0" w:line="240" w:lineRule="auto"/>
    </w:pPr>
    <w:rPr>
      <w:rFonts w:ascii="Times New Roman" w:eastAsia="Calibri" w:hAnsi="Times New Roman" w:cs="Times New Roman"/>
      <w:sz w:val="20"/>
      <w:szCs w:val="20"/>
    </w:rPr>
  </w:style>
  <w:style w:type="paragraph" w:styleId="Heading1">
    <w:name w:val="heading 1"/>
    <w:aliases w:val="H1,Section Heading,heading1,Antraste 1,h1,H1 Rakstz.,G1"/>
    <w:basedOn w:val="Normal"/>
    <w:next w:val="Normal"/>
    <w:link w:val="Heading1Char"/>
    <w:autoRedefine/>
    <w:uiPriority w:val="9"/>
    <w:qFormat/>
    <w:rsid w:val="006F7633"/>
    <w:pPr>
      <w:shd w:val="clear" w:color="auto" w:fill="FFFF00"/>
      <w:tabs>
        <w:tab w:val="left" w:pos="0"/>
      </w:tabs>
      <w:spacing w:before="120" w:after="120"/>
      <w:jc w:val="center"/>
      <w:outlineLvl w:val="0"/>
    </w:pPr>
    <w:rPr>
      <w:rFonts w:ascii="Franklin Gothic Book" w:hAnsi="Franklin Gothic Book"/>
      <w:b/>
      <w:bCs/>
      <w:sz w:val="22"/>
      <w:szCs w:val="22"/>
      <w:u w:val="single"/>
    </w:rPr>
  </w:style>
  <w:style w:type="paragraph" w:styleId="Heading2">
    <w:name w:val="heading 2"/>
    <w:aliases w:val="Heading 21,G2"/>
    <w:basedOn w:val="Normal"/>
    <w:next w:val="Normal"/>
    <w:link w:val="Heading2Char"/>
    <w:uiPriority w:val="99"/>
    <w:qFormat/>
    <w:rsid w:val="006F7633"/>
    <w:pPr>
      <w:keepNext/>
      <w:spacing w:before="240" w:after="60"/>
      <w:outlineLvl w:val="1"/>
    </w:pPr>
    <w:rPr>
      <w:rFonts w:ascii="Arial" w:hAnsi="Arial"/>
      <w:b/>
      <w:bCs/>
      <w:i/>
      <w:iCs/>
      <w:sz w:val="28"/>
      <w:szCs w:val="28"/>
      <w:lang w:eastAsia="x-none"/>
    </w:rPr>
  </w:style>
  <w:style w:type="paragraph" w:styleId="Heading3">
    <w:name w:val="heading 3"/>
    <w:aliases w:val="Char1,Apakšapakšnodaļa"/>
    <w:basedOn w:val="Normal"/>
    <w:next w:val="Normal"/>
    <w:link w:val="Heading3Char"/>
    <w:uiPriority w:val="9"/>
    <w:unhideWhenUsed/>
    <w:qFormat/>
    <w:rsid w:val="00F25B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2,Heading 4 Char Char,Heading 4 Char2 Char1 Char,Heading 4 Char Char Char1 Char,Heading 4 Char2 Char1 Char Char Char,Heading 4 Char Char Char1 Char Char Char,Heading 4 Char3 Char Char Char Char Char Char"/>
    <w:basedOn w:val="Normal"/>
    <w:next w:val="Normal"/>
    <w:link w:val="Heading4Char"/>
    <w:uiPriority w:val="9"/>
    <w:qFormat/>
    <w:rsid w:val="006F7633"/>
    <w:pPr>
      <w:keepNext/>
      <w:tabs>
        <w:tab w:val="num" w:pos="1856"/>
      </w:tabs>
      <w:ind w:left="1856" w:hanging="864"/>
      <w:jc w:val="both"/>
      <w:outlineLvl w:val="3"/>
    </w:pPr>
    <w:rPr>
      <w:sz w:val="24"/>
      <w:lang w:val="x-none"/>
    </w:rPr>
  </w:style>
  <w:style w:type="paragraph" w:styleId="Heading5">
    <w:name w:val="heading 5"/>
    <w:aliases w:val="h5,Level 5 Topic Heading"/>
    <w:basedOn w:val="Normal"/>
    <w:next w:val="Normal"/>
    <w:link w:val="Heading5Char"/>
    <w:uiPriority w:val="9"/>
    <w:unhideWhenUsed/>
    <w:qFormat/>
    <w:rsid w:val="006F763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6F7633"/>
    <w:pPr>
      <w:keepNext/>
      <w:tabs>
        <w:tab w:val="num" w:pos="2144"/>
      </w:tabs>
      <w:ind w:left="2144" w:hanging="1152"/>
      <w:jc w:val="right"/>
      <w:outlineLvl w:val="5"/>
    </w:pPr>
    <w:rPr>
      <w:sz w:val="24"/>
      <w:lang w:val="x-none"/>
    </w:rPr>
  </w:style>
  <w:style w:type="paragraph" w:styleId="Heading7">
    <w:name w:val="heading 7"/>
    <w:basedOn w:val="Normal"/>
    <w:next w:val="Normal"/>
    <w:link w:val="Heading7Char"/>
    <w:uiPriority w:val="9"/>
    <w:qFormat/>
    <w:rsid w:val="006F7633"/>
    <w:pPr>
      <w:keepNext/>
      <w:tabs>
        <w:tab w:val="num" w:pos="2288"/>
      </w:tabs>
      <w:spacing w:after="240"/>
      <w:ind w:left="2288" w:hanging="1296"/>
      <w:outlineLvl w:val="6"/>
    </w:pPr>
    <w:rPr>
      <w:sz w:val="24"/>
      <w:lang w:val="x-none"/>
    </w:rPr>
  </w:style>
  <w:style w:type="paragraph" w:styleId="Heading8">
    <w:name w:val="heading 8"/>
    <w:basedOn w:val="Normal"/>
    <w:next w:val="Normal"/>
    <w:link w:val="Heading8Char"/>
    <w:uiPriority w:val="9"/>
    <w:qFormat/>
    <w:rsid w:val="006F7633"/>
    <w:pPr>
      <w:keepNext/>
      <w:tabs>
        <w:tab w:val="num" w:pos="2432"/>
      </w:tabs>
      <w:ind w:left="2432" w:hanging="1440"/>
      <w:jc w:val="center"/>
      <w:outlineLvl w:val="7"/>
    </w:pPr>
    <w:rPr>
      <w:sz w:val="28"/>
      <w:lang w:val="x-none"/>
    </w:rPr>
  </w:style>
  <w:style w:type="paragraph" w:styleId="Heading9">
    <w:name w:val="heading 9"/>
    <w:basedOn w:val="Normal"/>
    <w:next w:val="Normal"/>
    <w:link w:val="Heading9Char"/>
    <w:uiPriority w:val="9"/>
    <w:qFormat/>
    <w:rsid w:val="006F7633"/>
    <w:pPr>
      <w:keepNext/>
      <w:tabs>
        <w:tab w:val="num" w:pos="2576"/>
      </w:tabs>
      <w:ind w:left="2576" w:hanging="1584"/>
      <w:jc w:val="center"/>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aistīto dokumentu saraksts,Syle 1,List Paragraph1,Numurets,Normal bullet 2,Bullet list,PPS_Bullet,Virsraksti,Strip,Colorful List - Accent 12,Numbered Para 1,Dot pt,No Spacing1,Indicator Text,list paragraph,syle 1"/>
    <w:basedOn w:val="Normal"/>
    <w:link w:val="ListParagraphChar"/>
    <w:uiPriority w:val="34"/>
    <w:qFormat/>
    <w:rsid w:val="00A21802"/>
    <w:pPr>
      <w:spacing w:after="200" w:line="276" w:lineRule="auto"/>
      <w:ind w:left="720"/>
      <w:contextualSpacing/>
    </w:pPr>
    <w:rPr>
      <w:rFonts w:eastAsia="Times New Roman"/>
      <w:sz w:val="28"/>
      <w:szCs w:val="28"/>
      <w:lang w:val="en-US"/>
    </w:rPr>
  </w:style>
  <w:style w:type="table" w:styleId="TableGrid">
    <w:name w:val="Table Grid"/>
    <w:basedOn w:val="TableNormal"/>
    <w:uiPriority w:val="39"/>
    <w:rsid w:val="00A21802"/>
    <w:pPr>
      <w:widowControl w:val="0"/>
      <w:overflowPunct w:val="0"/>
      <w:autoSpaceDE w:val="0"/>
      <w:autoSpaceDN w:val="0"/>
      <w:adjustRightInd w:val="0"/>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Strip Char,Colorful List - Accent 12 Char"/>
    <w:link w:val="ListParagraph"/>
    <w:uiPriority w:val="34"/>
    <w:qFormat/>
    <w:locked/>
    <w:rsid w:val="00A21802"/>
    <w:rPr>
      <w:rFonts w:ascii="Times New Roman" w:eastAsia="Times New Roman" w:hAnsi="Times New Roman" w:cs="Times New Roman"/>
      <w:sz w:val="28"/>
      <w:szCs w:val="28"/>
      <w:lang w:val="en-US"/>
    </w:rPr>
  </w:style>
  <w:style w:type="paragraph" w:styleId="BodyText2">
    <w:name w:val="Body Text 2"/>
    <w:basedOn w:val="Normal"/>
    <w:link w:val="BodyText2Char"/>
    <w:rsid w:val="00A21802"/>
    <w:pPr>
      <w:jc w:val="both"/>
    </w:pPr>
    <w:rPr>
      <w:lang w:eastAsia="x-none"/>
    </w:rPr>
  </w:style>
  <w:style w:type="character" w:customStyle="1" w:styleId="BodyText2Char">
    <w:name w:val="Body Text 2 Char"/>
    <w:basedOn w:val="DefaultParagraphFont"/>
    <w:link w:val="BodyText2"/>
    <w:rsid w:val="00A21802"/>
    <w:rPr>
      <w:rFonts w:ascii="Times New Roman" w:eastAsia="Calibri" w:hAnsi="Times New Roman" w:cs="Times New Roman"/>
      <w:sz w:val="20"/>
      <w:szCs w:val="20"/>
      <w:lang w:eastAsia="x-none"/>
    </w:rPr>
  </w:style>
  <w:style w:type="paragraph" w:styleId="FootnoteText">
    <w:name w:val="footnote text"/>
    <w:aliases w:val="Footnote,Fußnote,fn,FT,ft,SD Footnote Text,Footnote Text AG"/>
    <w:basedOn w:val="Normal"/>
    <w:link w:val="FootnoteTextChar"/>
    <w:rsid w:val="00A21802"/>
    <w:rPr>
      <w:lang w:val="en-GB" w:eastAsia="x-none"/>
    </w:rPr>
  </w:style>
  <w:style w:type="character" w:customStyle="1" w:styleId="FootnoteTextChar">
    <w:name w:val="Footnote Text Char"/>
    <w:aliases w:val="Footnote Char,Fußnote Char,fn Char,FT Char,ft Char,SD Footnote Text Char,Footnote Text AG Char"/>
    <w:basedOn w:val="DefaultParagraphFont"/>
    <w:link w:val="FootnoteText"/>
    <w:qFormat/>
    <w:rsid w:val="00A21802"/>
    <w:rPr>
      <w:rFonts w:ascii="Times New Roman" w:eastAsia="Calibri" w:hAnsi="Times New Roman" w:cs="Times New Roman"/>
      <w:sz w:val="20"/>
      <w:szCs w:val="20"/>
      <w:lang w:val="en-GB" w:eastAsia="x-none"/>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rsid w:val="00A21802"/>
    <w:rPr>
      <w:rFonts w:cs="Times New Roman"/>
      <w:vertAlign w:val="superscript"/>
    </w:rPr>
  </w:style>
  <w:style w:type="character" w:styleId="Hyperlink">
    <w:name w:val="Hyperlink"/>
    <w:basedOn w:val="DefaultParagraphFont"/>
    <w:uiPriority w:val="99"/>
    <w:unhideWhenUsed/>
    <w:rsid w:val="00A21802"/>
    <w:rPr>
      <w:color w:val="0563C1" w:themeColor="hyperlink"/>
      <w:u w:val="single"/>
    </w:rPr>
  </w:style>
  <w:style w:type="character" w:styleId="UnresolvedMention">
    <w:name w:val="Unresolved Mention"/>
    <w:basedOn w:val="DefaultParagraphFont"/>
    <w:uiPriority w:val="99"/>
    <w:semiHidden/>
    <w:unhideWhenUsed/>
    <w:rsid w:val="00A21802"/>
    <w:rPr>
      <w:color w:val="605E5C"/>
      <w:shd w:val="clear" w:color="auto" w:fill="E1DFDD"/>
    </w:rPr>
  </w:style>
  <w:style w:type="paragraph" w:styleId="NoSpacing">
    <w:name w:val="No Spacing"/>
    <w:link w:val="NoSpacingChar"/>
    <w:uiPriority w:val="1"/>
    <w:qFormat/>
    <w:rsid w:val="007F2287"/>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7F2287"/>
    <w:rPr>
      <w:rFonts w:ascii="Times New Roman" w:eastAsia="Calibri" w:hAnsi="Times New Roman" w:cs="Times New Roman"/>
      <w:sz w:val="20"/>
      <w:szCs w:val="20"/>
    </w:rPr>
  </w:style>
  <w:style w:type="table" w:styleId="GridTable1Light-Accent4">
    <w:name w:val="Grid Table 1 Light Accent 4"/>
    <w:basedOn w:val="TableNormal"/>
    <w:uiPriority w:val="46"/>
    <w:rsid w:val="007F2287"/>
    <w:pPr>
      <w:spacing w:after="0" w:line="240" w:lineRule="auto"/>
    </w:pPr>
    <w:rPr>
      <w:kern w:val="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8B40A9"/>
    <w:rPr>
      <w:sz w:val="16"/>
      <w:szCs w:val="16"/>
    </w:rPr>
  </w:style>
  <w:style w:type="paragraph" w:styleId="CommentText">
    <w:name w:val="annotation text"/>
    <w:basedOn w:val="Normal"/>
    <w:link w:val="CommentTextChar"/>
    <w:uiPriority w:val="99"/>
    <w:unhideWhenUsed/>
    <w:rsid w:val="008B40A9"/>
  </w:style>
  <w:style w:type="character" w:customStyle="1" w:styleId="CommentTextChar">
    <w:name w:val="Comment Text Char"/>
    <w:basedOn w:val="DefaultParagraphFont"/>
    <w:link w:val="CommentText"/>
    <w:uiPriority w:val="99"/>
    <w:rsid w:val="008B40A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40A9"/>
    <w:rPr>
      <w:b/>
      <w:bCs/>
    </w:rPr>
  </w:style>
  <w:style w:type="character" w:customStyle="1" w:styleId="CommentSubjectChar">
    <w:name w:val="Comment Subject Char"/>
    <w:basedOn w:val="CommentTextChar"/>
    <w:link w:val="CommentSubject"/>
    <w:uiPriority w:val="99"/>
    <w:semiHidden/>
    <w:rsid w:val="008B40A9"/>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rsid w:val="00173FAE"/>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73FAE"/>
    <w:rPr>
      <w:rFonts w:ascii="Tahoma" w:eastAsia="Calibri" w:hAnsi="Tahoma" w:cs="Times New Roman"/>
      <w:sz w:val="16"/>
      <w:szCs w:val="16"/>
      <w:lang w:eastAsia="x-none"/>
    </w:rPr>
  </w:style>
  <w:style w:type="paragraph" w:styleId="BodyText">
    <w:name w:val="Body Text"/>
    <w:aliases w:val="body text,contents,bt,Corps de texte,body tesx,heading_txt,bodytxy2,Body Text - Level 2,??2,Head3NoNumber,?drad,ändrad,Body Text Ro"/>
    <w:basedOn w:val="Normal"/>
    <w:link w:val="BodyTextChar"/>
    <w:unhideWhenUsed/>
    <w:rsid w:val="00173FAE"/>
    <w:pPr>
      <w:spacing w:after="120"/>
    </w:p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basedOn w:val="DefaultParagraphFont"/>
    <w:link w:val="BodyText"/>
    <w:uiPriority w:val="99"/>
    <w:rsid w:val="00173FAE"/>
    <w:rPr>
      <w:rFonts w:ascii="Times New Roman" w:eastAsia="Calibri" w:hAnsi="Times New Roman" w:cs="Times New Roman"/>
      <w:sz w:val="20"/>
      <w:szCs w:val="20"/>
    </w:rPr>
  </w:style>
  <w:style w:type="paragraph" w:styleId="Footer">
    <w:name w:val="footer"/>
    <w:aliases w:val="Char5 Char"/>
    <w:basedOn w:val="Normal"/>
    <w:link w:val="FooterChar"/>
    <w:uiPriority w:val="99"/>
    <w:qFormat/>
    <w:rsid w:val="00173FAE"/>
    <w:pPr>
      <w:tabs>
        <w:tab w:val="center" w:pos="4320"/>
        <w:tab w:val="right" w:pos="8640"/>
      </w:tabs>
    </w:pPr>
    <w:rPr>
      <w:lang w:eastAsia="x-none"/>
    </w:rPr>
  </w:style>
  <w:style w:type="character" w:customStyle="1" w:styleId="FooterChar">
    <w:name w:val="Footer Char"/>
    <w:aliases w:val="Char5 Char Char"/>
    <w:basedOn w:val="DefaultParagraphFont"/>
    <w:link w:val="Footer"/>
    <w:uiPriority w:val="99"/>
    <w:qFormat/>
    <w:rsid w:val="00173FAE"/>
    <w:rPr>
      <w:rFonts w:ascii="Times New Roman" w:eastAsia="Calibri" w:hAnsi="Times New Roman" w:cs="Times New Roman"/>
      <w:sz w:val="20"/>
      <w:szCs w:val="20"/>
      <w:lang w:eastAsia="x-none"/>
    </w:rPr>
  </w:style>
  <w:style w:type="paragraph" w:styleId="Title">
    <w:name w:val="Title"/>
    <w:basedOn w:val="Normal"/>
    <w:link w:val="TitleChar"/>
    <w:autoRedefine/>
    <w:qFormat/>
    <w:rsid w:val="00173FAE"/>
    <w:pPr>
      <w:jc w:val="center"/>
    </w:pPr>
    <w:rPr>
      <w:rFonts w:ascii="Segoe UI Light" w:hAnsi="Segoe UI Light" w:cs="Segoe UI Light"/>
      <w:b/>
      <w:sz w:val="24"/>
      <w:szCs w:val="24"/>
    </w:rPr>
  </w:style>
  <w:style w:type="character" w:customStyle="1" w:styleId="TitleChar">
    <w:name w:val="Title Char"/>
    <w:basedOn w:val="DefaultParagraphFont"/>
    <w:link w:val="Title"/>
    <w:rsid w:val="00173FAE"/>
    <w:rPr>
      <w:rFonts w:ascii="Segoe UI Light" w:eastAsia="Calibri" w:hAnsi="Segoe UI Light" w:cs="Segoe UI Light"/>
      <w:b/>
      <w:sz w:val="24"/>
      <w:szCs w:val="24"/>
    </w:rPr>
  </w:style>
  <w:style w:type="paragraph" w:styleId="List3">
    <w:name w:val="List 3"/>
    <w:basedOn w:val="Normal"/>
    <w:rsid w:val="00F25B8F"/>
    <w:pPr>
      <w:ind w:left="849" w:hanging="283"/>
      <w:contextualSpacing/>
    </w:pPr>
  </w:style>
  <w:style w:type="paragraph" w:customStyle="1" w:styleId="StyleHeading3Arial10pt">
    <w:name w:val="Style Heading 3 + Arial 10 pt"/>
    <w:basedOn w:val="Heading3"/>
    <w:rsid w:val="00F25B8F"/>
    <w:pPr>
      <w:keepNext w:val="0"/>
      <w:keepLines w:val="0"/>
      <w:widowControl w:val="0"/>
      <w:numPr>
        <w:ilvl w:val="2"/>
        <w:numId w:val="4"/>
      </w:numPr>
      <w:tabs>
        <w:tab w:val="clear" w:pos="2160"/>
        <w:tab w:val="num" w:pos="360"/>
      </w:tabs>
      <w:spacing w:before="120" w:after="60"/>
      <w:ind w:left="1224" w:hanging="504"/>
      <w:jc w:val="both"/>
    </w:pPr>
    <w:rPr>
      <w:rFonts w:ascii="Arial" w:eastAsia="Calibri" w:hAnsi="Arial" w:cs="Times New Roman"/>
      <w:color w:val="auto"/>
      <w:sz w:val="20"/>
      <w:szCs w:val="20"/>
    </w:rPr>
  </w:style>
  <w:style w:type="character" w:customStyle="1" w:styleId="Heading3Char">
    <w:name w:val="Heading 3 Char"/>
    <w:aliases w:val="Char1 Char,Apakšapakšnodaļa Char"/>
    <w:basedOn w:val="DefaultParagraphFont"/>
    <w:link w:val="Heading3"/>
    <w:uiPriority w:val="9"/>
    <w:rsid w:val="00F25B8F"/>
    <w:rPr>
      <w:rFonts w:asciiTheme="majorHAnsi" w:eastAsiaTheme="majorEastAsia" w:hAnsiTheme="majorHAnsi" w:cstheme="majorBidi"/>
      <w:color w:val="1F3763" w:themeColor="accent1" w:themeShade="7F"/>
      <w:sz w:val="24"/>
      <w:szCs w:val="24"/>
    </w:rPr>
  </w:style>
  <w:style w:type="character" w:customStyle="1" w:styleId="Heading5Char">
    <w:name w:val="Heading 5 Char"/>
    <w:aliases w:val="h5 Char,Level 5 Topic Heading Char"/>
    <w:basedOn w:val="DefaultParagraphFont"/>
    <w:link w:val="Heading5"/>
    <w:uiPriority w:val="9"/>
    <w:rsid w:val="006F7633"/>
    <w:rPr>
      <w:rFonts w:asciiTheme="majorHAnsi" w:eastAsiaTheme="majorEastAsia" w:hAnsiTheme="majorHAnsi" w:cstheme="majorBidi"/>
      <w:color w:val="2F5496" w:themeColor="accent1" w:themeShade="BF"/>
      <w:sz w:val="20"/>
      <w:szCs w:val="20"/>
    </w:rPr>
  </w:style>
  <w:style w:type="character" w:customStyle="1" w:styleId="Heading1Char">
    <w:name w:val="Heading 1 Char"/>
    <w:aliases w:val="H1 Char,Section Heading Char,heading1 Char,Antraste 1 Char,h1 Char,H1 Rakstz. Char,G1 Char"/>
    <w:basedOn w:val="DefaultParagraphFont"/>
    <w:link w:val="Heading1"/>
    <w:uiPriority w:val="9"/>
    <w:rsid w:val="006F7633"/>
    <w:rPr>
      <w:rFonts w:ascii="Franklin Gothic Book" w:eastAsia="Calibri" w:hAnsi="Franklin Gothic Book" w:cs="Times New Roman"/>
      <w:b/>
      <w:bCs/>
      <w:u w:val="single"/>
      <w:shd w:val="clear" w:color="auto" w:fill="FFFF00"/>
    </w:rPr>
  </w:style>
  <w:style w:type="character" w:customStyle="1" w:styleId="Heading2Char">
    <w:name w:val="Heading 2 Char"/>
    <w:aliases w:val="Heading 21 Char,G2 Char"/>
    <w:basedOn w:val="DefaultParagraphFont"/>
    <w:link w:val="Heading2"/>
    <w:uiPriority w:val="9"/>
    <w:rsid w:val="006F7633"/>
    <w:rPr>
      <w:rFonts w:ascii="Arial" w:eastAsia="Calibri" w:hAnsi="Arial" w:cs="Times New Roman"/>
      <w:b/>
      <w:bCs/>
      <w:i/>
      <w:iCs/>
      <w:sz w:val="28"/>
      <w:szCs w:val="28"/>
      <w:lang w:eastAsia="x-none"/>
    </w:rPr>
  </w:style>
  <w:style w:type="character" w:customStyle="1" w:styleId="Heading4Char">
    <w:name w:val="Heading 4 Char"/>
    <w:aliases w:val="Heading 4 Char2 Char,Heading 4 Char Char Char,Heading 4 Char2 Char1 Char Char,Heading 4 Char Char Char1 Char Char,Heading 4 Char2 Char1 Char Char Char Char,Heading 4 Char Char Char1 Char Char Char Char"/>
    <w:basedOn w:val="DefaultParagraphFont"/>
    <w:link w:val="Heading4"/>
    <w:uiPriority w:val="9"/>
    <w:rsid w:val="006F7633"/>
    <w:rPr>
      <w:rFonts w:ascii="Times New Roman" w:eastAsia="Calibri" w:hAnsi="Times New Roman" w:cs="Times New Roman"/>
      <w:sz w:val="24"/>
      <w:szCs w:val="20"/>
      <w:lang w:val="x-none"/>
    </w:rPr>
  </w:style>
  <w:style w:type="character" w:customStyle="1" w:styleId="Heading6Char">
    <w:name w:val="Heading 6 Char"/>
    <w:basedOn w:val="DefaultParagraphFont"/>
    <w:link w:val="Heading6"/>
    <w:uiPriority w:val="9"/>
    <w:rsid w:val="006F7633"/>
    <w:rPr>
      <w:rFonts w:ascii="Times New Roman" w:eastAsia="Calibri" w:hAnsi="Times New Roman" w:cs="Times New Roman"/>
      <w:sz w:val="24"/>
      <w:szCs w:val="20"/>
      <w:lang w:val="x-none"/>
    </w:rPr>
  </w:style>
  <w:style w:type="character" w:customStyle="1" w:styleId="Heading7Char">
    <w:name w:val="Heading 7 Char"/>
    <w:basedOn w:val="DefaultParagraphFont"/>
    <w:link w:val="Heading7"/>
    <w:uiPriority w:val="9"/>
    <w:rsid w:val="006F7633"/>
    <w:rPr>
      <w:rFonts w:ascii="Times New Roman" w:eastAsia="Calibri" w:hAnsi="Times New Roman" w:cs="Times New Roman"/>
      <w:sz w:val="24"/>
      <w:szCs w:val="20"/>
      <w:lang w:val="x-none"/>
    </w:rPr>
  </w:style>
  <w:style w:type="character" w:customStyle="1" w:styleId="Heading8Char">
    <w:name w:val="Heading 8 Char"/>
    <w:basedOn w:val="DefaultParagraphFont"/>
    <w:link w:val="Heading8"/>
    <w:uiPriority w:val="9"/>
    <w:rsid w:val="006F7633"/>
    <w:rPr>
      <w:rFonts w:ascii="Times New Roman" w:eastAsia="Calibri" w:hAnsi="Times New Roman" w:cs="Times New Roman"/>
      <w:sz w:val="28"/>
      <w:szCs w:val="20"/>
      <w:lang w:val="x-none"/>
    </w:rPr>
  </w:style>
  <w:style w:type="character" w:customStyle="1" w:styleId="Heading9Char">
    <w:name w:val="Heading 9 Char"/>
    <w:basedOn w:val="DefaultParagraphFont"/>
    <w:link w:val="Heading9"/>
    <w:uiPriority w:val="9"/>
    <w:rsid w:val="006F7633"/>
    <w:rPr>
      <w:rFonts w:ascii="Times New Roman" w:eastAsia="Calibri" w:hAnsi="Times New Roman" w:cs="Times New Roman"/>
      <w:b/>
      <w:sz w:val="24"/>
      <w:szCs w:val="20"/>
      <w:lang w:val="x-none"/>
    </w:rPr>
  </w:style>
  <w:style w:type="paragraph" w:styleId="Header">
    <w:name w:val="header"/>
    <w:aliases w:val="18pt Bold"/>
    <w:basedOn w:val="Normal"/>
    <w:link w:val="HeaderChar"/>
    <w:uiPriority w:val="99"/>
    <w:rsid w:val="006F7633"/>
    <w:pPr>
      <w:tabs>
        <w:tab w:val="center" w:pos="4320"/>
        <w:tab w:val="right" w:pos="8640"/>
      </w:tabs>
    </w:pPr>
    <w:rPr>
      <w:lang w:eastAsia="x-none"/>
    </w:rPr>
  </w:style>
  <w:style w:type="character" w:customStyle="1" w:styleId="HeaderChar">
    <w:name w:val="Header Char"/>
    <w:aliases w:val="18pt Bold Char"/>
    <w:basedOn w:val="DefaultParagraphFont"/>
    <w:link w:val="Header"/>
    <w:uiPriority w:val="99"/>
    <w:rsid w:val="006F7633"/>
    <w:rPr>
      <w:rFonts w:ascii="Times New Roman" w:eastAsia="Calibri" w:hAnsi="Times New Roman" w:cs="Times New Roman"/>
      <w:sz w:val="20"/>
      <w:szCs w:val="20"/>
      <w:lang w:eastAsia="x-none"/>
    </w:rPr>
  </w:style>
  <w:style w:type="character" w:styleId="PageNumber">
    <w:name w:val="page number"/>
    <w:uiPriority w:val="99"/>
    <w:rsid w:val="006F7633"/>
    <w:rPr>
      <w:rFonts w:cs="Times New Roman"/>
    </w:rPr>
  </w:style>
  <w:style w:type="character" w:customStyle="1" w:styleId="BodyTextChar1">
    <w:name w:val="Body Text Char1"/>
    <w:aliases w:val="body text Char1,contents Char1,bt Char1,Corps de texte Char1,body tesx Char1,heading_txt Char1,bodytxy2 Char1,Body Text - Level 2 Char1,??2 Char1,Head3NoNumber Char1,?drad Char1,ändrad Char1,Body Text Ro Char1"/>
    <w:locked/>
    <w:rsid w:val="006F7633"/>
    <w:rPr>
      <w:rFonts w:ascii="Times New Roman" w:hAnsi="Times New Roman"/>
      <w:sz w:val="28"/>
      <w:szCs w:val="28"/>
      <w:lang w:eastAsia="x-none"/>
    </w:rPr>
  </w:style>
  <w:style w:type="paragraph" w:styleId="BodyTextIndent2">
    <w:name w:val="Body Text Indent 2"/>
    <w:basedOn w:val="Normal"/>
    <w:link w:val="BodyTextIndent2Char"/>
    <w:uiPriority w:val="99"/>
    <w:rsid w:val="006F7633"/>
    <w:pPr>
      <w:ind w:left="720"/>
      <w:jc w:val="both"/>
    </w:pPr>
    <w:rPr>
      <w:iCs/>
      <w:sz w:val="26"/>
      <w:szCs w:val="26"/>
      <w:lang w:eastAsia="x-none"/>
    </w:rPr>
  </w:style>
  <w:style w:type="character" w:customStyle="1" w:styleId="BodyTextIndent2Char">
    <w:name w:val="Body Text Indent 2 Char"/>
    <w:basedOn w:val="DefaultParagraphFont"/>
    <w:link w:val="BodyTextIndent2"/>
    <w:uiPriority w:val="99"/>
    <w:rsid w:val="006F7633"/>
    <w:rPr>
      <w:rFonts w:ascii="Times New Roman" w:eastAsia="Calibri" w:hAnsi="Times New Roman" w:cs="Times New Roman"/>
      <w:iCs/>
      <w:sz w:val="26"/>
      <w:szCs w:val="26"/>
      <w:lang w:eastAsia="x-none"/>
    </w:rPr>
  </w:style>
  <w:style w:type="paragraph" w:styleId="TOC1">
    <w:name w:val="toc 1"/>
    <w:basedOn w:val="Normal"/>
    <w:next w:val="Normal"/>
    <w:autoRedefine/>
    <w:uiPriority w:val="39"/>
    <w:rsid w:val="006F7633"/>
    <w:pPr>
      <w:shd w:val="clear" w:color="auto" w:fill="FFFF00"/>
      <w:tabs>
        <w:tab w:val="right" w:leader="dot" w:pos="9170"/>
      </w:tabs>
    </w:pPr>
    <w:rPr>
      <w:noProof/>
      <w:sz w:val="24"/>
      <w:szCs w:val="24"/>
    </w:rPr>
  </w:style>
  <w:style w:type="paragraph" w:styleId="BlockText">
    <w:name w:val="Block Text"/>
    <w:basedOn w:val="Normal"/>
    <w:uiPriority w:val="99"/>
    <w:rsid w:val="006F7633"/>
    <w:pPr>
      <w:spacing w:after="120"/>
      <w:ind w:left="1440" w:right="1440"/>
    </w:pPr>
  </w:style>
  <w:style w:type="character" w:styleId="Strong">
    <w:name w:val="Strong"/>
    <w:qFormat/>
    <w:rsid w:val="006F7633"/>
    <w:rPr>
      <w:rFonts w:cs="Times New Roman"/>
      <w:b/>
      <w:bCs/>
    </w:rPr>
  </w:style>
  <w:style w:type="paragraph" w:styleId="BodyTextIndent">
    <w:name w:val="Body Text Indent"/>
    <w:basedOn w:val="Normal"/>
    <w:link w:val="BodyTextIndentChar"/>
    <w:rsid w:val="006F7633"/>
    <w:pPr>
      <w:spacing w:after="120"/>
      <w:ind w:left="283"/>
    </w:pPr>
    <w:rPr>
      <w:lang w:eastAsia="x-none"/>
    </w:rPr>
  </w:style>
  <w:style w:type="character" w:customStyle="1" w:styleId="BodyTextIndentChar">
    <w:name w:val="Body Text Indent Char"/>
    <w:basedOn w:val="DefaultParagraphFont"/>
    <w:link w:val="BodyTextIndent"/>
    <w:rsid w:val="006F7633"/>
    <w:rPr>
      <w:rFonts w:ascii="Times New Roman" w:eastAsia="Calibri" w:hAnsi="Times New Roman" w:cs="Times New Roman"/>
      <w:sz w:val="20"/>
      <w:szCs w:val="20"/>
      <w:lang w:eastAsia="x-none"/>
    </w:rPr>
  </w:style>
  <w:style w:type="character" w:customStyle="1" w:styleId="WW-FootnoteSymbol111111">
    <w:name w:val="WW-Footnote Symbol111111"/>
    <w:rsid w:val="006F7633"/>
  </w:style>
  <w:style w:type="character" w:customStyle="1" w:styleId="CharChar2">
    <w:name w:val="Char Char2"/>
    <w:locked/>
    <w:rsid w:val="006F7633"/>
    <w:rPr>
      <w:rFonts w:cs="Times New Roman"/>
      <w:sz w:val="28"/>
      <w:szCs w:val="28"/>
      <w:lang w:val="lv-LV" w:eastAsia="en-US" w:bidi="ar-SA"/>
    </w:rPr>
  </w:style>
  <w:style w:type="character" w:customStyle="1" w:styleId="CharChar12">
    <w:name w:val="Char Char12"/>
    <w:rsid w:val="006F7633"/>
    <w:rPr>
      <w:rFonts w:ascii="Arial" w:hAnsi="Arial" w:cs="Arial"/>
      <w:b/>
      <w:bCs/>
      <w:kern w:val="32"/>
      <w:sz w:val="32"/>
      <w:szCs w:val="32"/>
      <w:lang w:val="ru-RU" w:eastAsia="ru-RU"/>
    </w:rPr>
  </w:style>
  <w:style w:type="character" w:customStyle="1" w:styleId="bodytextChar2">
    <w:name w:val="body text Char2"/>
    <w:aliases w:val="contents Char2,bt Char2,Corps de texte Char2,body tesx Char2,heading_txt Char2,bodytxy2 Char2,Body Text - Level 2 Char2,??2 Char2,Head3NoNumber Char2,?drad Char2,ändrad Char2,Body Text Ro Char Char"/>
    <w:rsid w:val="006F7633"/>
    <w:rPr>
      <w:rFonts w:ascii="Times New Roman" w:hAnsi="Times New Roman" w:cs="Times New Roman"/>
      <w:sz w:val="24"/>
      <w:szCs w:val="24"/>
      <w:lang w:eastAsia="lv-LV"/>
    </w:rPr>
  </w:style>
  <w:style w:type="paragraph" w:styleId="DocumentMap">
    <w:name w:val="Document Map"/>
    <w:basedOn w:val="Normal"/>
    <w:link w:val="DocumentMapChar"/>
    <w:uiPriority w:val="99"/>
    <w:semiHidden/>
    <w:rsid w:val="006F7633"/>
    <w:pPr>
      <w:shd w:val="clear" w:color="auto" w:fill="000080"/>
    </w:pPr>
    <w:rPr>
      <w:rFonts w:ascii="Tahoma" w:hAnsi="Tahoma"/>
      <w:lang w:eastAsia="lv-LV"/>
    </w:rPr>
  </w:style>
  <w:style w:type="character" w:customStyle="1" w:styleId="DocumentMapChar">
    <w:name w:val="Document Map Char"/>
    <w:basedOn w:val="DefaultParagraphFont"/>
    <w:link w:val="DocumentMap"/>
    <w:uiPriority w:val="99"/>
    <w:semiHidden/>
    <w:rsid w:val="006F7633"/>
    <w:rPr>
      <w:rFonts w:ascii="Tahoma" w:eastAsia="Calibri" w:hAnsi="Tahoma" w:cs="Times New Roman"/>
      <w:sz w:val="20"/>
      <w:szCs w:val="20"/>
      <w:shd w:val="clear" w:color="auto" w:fill="000080"/>
      <w:lang w:eastAsia="lv-LV"/>
    </w:rPr>
  </w:style>
  <w:style w:type="paragraph" w:customStyle="1" w:styleId="StyleHeading1TimesNewRomanNotBold">
    <w:name w:val="Style Heading 1 + Times New Roman Not Bold"/>
    <w:basedOn w:val="Heading1"/>
    <w:link w:val="StyleHeading1TimesNewRomanNotBoldChar"/>
    <w:rsid w:val="006F7633"/>
    <w:pPr>
      <w:keepNext/>
      <w:numPr>
        <w:numId w:val="7"/>
      </w:numPr>
      <w:tabs>
        <w:tab w:val="clear" w:pos="0"/>
      </w:tabs>
      <w:spacing w:after="60"/>
    </w:pPr>
    <w:rPr>
      <w:rFonts w:ascii="Arial" w:hAnsi="Arial"/>
      <w:bCs w:val="0"/>
      <w:kern w:val="32"/>
      <w:sz w:val="28"/>
      <w:szCs w:val="32"/>
      <w:lang w:val="ru-RU" w:eastAsia="ru-RU"/>
    </w:rPr>
  </w:style>
  <w:style w:type="character" w:customStyle="1" w:styleId="StyleHeading1TimesNewRomanNotBoldChar">
    <w:name w:val="Style Heading 1 + Times New Roman Not Bold Char"/>
    <w:link w:val="StyleHeading1TimesNewRomanNotBold"/>
    <w:locked/>
    <w:rsid w:val="006F7633"/>
    <w:rPr>
      <w:rFonts w:ascii="Arial" w:eastAsia="Calibri" w:hAnsi="Arial" w:cs="Times New Roman"/>
      <w:b/>
      <w:kern w:val="32"/>
      <w:sz w:val="28"/>
      <w:szCs w:val="32"/>
      <w:u w:val="single"/>
      <w:shd w:val="clear" w:color="auto" w:fill="FFFF00"/>
      <w:lang w:val="ru-RU" w:eastAsia="ru-RU"/>
    </w:rPr>
  </w:style>
  <w:style w:type="paragraph" w:customStyle="1" w:styleId="HeaderArial">
    <w:name w:val="Header + Arial"/>
    <w:aliases w:val="Left:  1.9 cm"/>
    <w:basedOn w:val="Normal"/>
    <w:rsid w:val="006F7633"/>
    <w:rPr>
      <w:rFonts w:ascii="Courier New" w:hAnsi="Courier New" w:cs="Courier New"/>
      <w:sz w:val="14"/>
      <w:szCs w:val="14"/>
      <w:lang w:val="en-GB"/>
    </w:rPr>
  </w:style>
  <w:style w:type="paragraph" w:customStyle="1" w:styleId="NormalCourierNew">
    <w:name w:val="Normal + Courier New"/>
    <w:aliases w:val="8 pt"/>
    <w:basedOn w:val="Header"/>
    <w:rsid w:val="006F7633"/>
    <w:pPr>
      <w:tabs>
        <w:tab w:val="clear" w:pos="4320"/>
        <w:tab w:val="clear" w:pos="8640"/>
        <w:tab w:val="center" w:pos="4153"/>
        <w:tab w:val="right" w:pos="8306"/>
      </w:tabs>
    </w:pPr>
    <w:rPr>
      <w:rFonts w:ascii="Courier New" w:hAnsi="Courier New" w:cs="Courier New"/>
      <w:sz w:val="16"/>
      <w:szCs w:val="16"/>
    </w:rPr>
  </w:style>
  <w:style w:type="paragraph" w:customStyle="1" w:styleId="Tableheader">
    <w:name w:val="Tableheader"/>
    <w:basedOn w:val="Normal"/>
    <w:rsid w:val="006F7633"/>
    <w:pPr>
      <w:keepNext/>
      <w:spacing w:before="60" w:after="60"/>
      <w:jc w:val="both"/>
    </w:pPr>
    <w:rPr>
      <w:rFonts w:ascii="Arial" w:hAnsi="Arial"/>
      <w:b/>
      <w:sz w:val="22"/>
      <w:szCs w:val="24"/>
      <w:lang w:val="en-US"/>
    </w:rPr>
  </w:style>
  <w:style w:type="paragraph" w:customStyle="1" w:styleId="StilsTaisnotsPirms6punkti">
    <w:name w:val="Stils Taisnots Pirms:  6 punkti"/>
    <w:basedOn w:val="Normal"/>
    <w:rsid w:val="006F7633"/>
    <w:pPr>
      <w:numPr>
        <w:numId w:val="9"/>
      </w:numPr>
    </w:pPr>
    <w:rPr>
      <w:lang w:val="en-US"/>
    </w:rPr>
  </w:style>
  <w:style w:type="paragraph" w:customStyle="1" w:styleId="V2">
    <w:name w:val="V2"/>
    <w:basedOn w:val="StilsTaisnotsPirms6punkti"/>
    <w:rsid w:val="006F7633"/>
    <w:pPr>
      <w:numPr>
        <w:ilvl w:val="2"/>
      </w:numPr>
      <w:tabs>
        <w:tab w:val="num" w:pos="1080"/>
      </w:tabs>
    </w:pPr>
    <w:rPr>
      <w:sz w:val="24"/>
      <w:szCs w:val="24"/>
      <w:lang w:val="lv-LV"/>
    </w:rPr>
  </w:style>
  <w:style w:type="paragraph" w:customStyle="1" w:styleId="V222">
    <w:name w:val="V222"/>
    <w:basedOn w:val="Normal"/>
    <w:rsid w:val="006F7633"/>
    <w:pPr>
      <w:tabs>
        <w:tab w:val="num" w:pos="1080"/>
        <w:tab w:val="num" w:pos="2160"/>
      </w:tabs>
      <w:ind w:left="1080" w:hanging="360"/>
    </w:pPr>
    <w:rPr>
      <w:sz w:val="24"/>
      <w:szCs w:val="24"/>
    </w:rPr>
  </w:style>
  <w:style w:type="paragraph" w:customStyle="1" w:styleId="V223">
    <w:name w:val="V223"/>
    <w:basedOn w:val="StilsTaisnotsPirms6punkti"/>
    <w:rsid w:val="006F7633"/>
    <w:pPr>
      <w:numPr>
        <w:ilvl w:val="3"/>
      </w:numPr>
      <w:tabs>
        <w:tab w:val="num" w:pos="1800"/>
      </w:tabs>
      <w:ind w:left="1800" w:hanging="900"/>
    </w:pPr>
    <w:rPr>
      <w:sz w:val="24"/>
      <w:szCs w:val="24"/>
      <w:lang w:val="lv-LV"/>
    </w:rPr>
  </w:style>
  <w:style w:type="character" w:customStyle="1" w:styleId="Pielukumstabula">
    <w:name w:val="Pielukums tabula"/>
    <w:rsid w:val="006F7633"/>
    <w:rPr>
      <w:rFonts w:ascii="Times New Roman" w:hAnsi="Times New Roman" w:cs="Times New Roman"/>
      <w:sz w:val="20"/>
    </w:rPr>
  </w:style>
  <w:style w:type="character" w:customStyle="1" w:styleId="pielukumstabula0">
    <w:name w:val="pielukumstabula"/>
    <w:rsid w:val="006F7633"/>
    <w:rPr>
      <w:rFonts w:ascii="Times New Roman" w:hAnsi="Times New Roman" w:cs="Times New Roman"/>
    </w:rPr>
  </w:style>
  <w:style w:type="paragraph" w:styleId="TOC2">
    <w:name w:val="toc 2"/>
    <w:basedOn w:val="Normal"/>
    <w:next w:val="Normal"/>
    <w:autoRedefine/>
    <w:uiPriority w:val="39"/>
    <w:rsid w:val="006F7633"/>
    <w:pPr>
      <w:spacing w:after="100"/>
      <w:ind w:left="240"/>
    </w:pPr>
    <w:rPr>
      <w:sz w:val="24"/>
      <w:szCs w:val="24"/>
      <w:lang w:eastAsia="lv-LV"/>
    </w:rPr>
  </w:style>
  <w:style w:type="character" w:customStyle="1" w:styleId="WW8Num5z0">
    <w:name w:val="WW8Num5z0"/>
    <w:rsid w:val="006F7633"/>
    <w:rPr>
      <w:rFonts w:ascii="Symbol" w:hAnsi="Symbol"/>
    </w:rPr>
  </w:style>
  <w:style w:type="character" w:customStyle="1" w:styleId="WW8Num6z0">
    <w:name w:val="WW8Num6z0"/>
    <w:rsid w:val="006F7633"/>
    <w:rPr>
      <w:rFonts w:ascii="Symbol" w:hAnsi="Symbol"/>
    </w:rPr>
  </w:style>
  <w:style w:type="character" w:customStyle="1" w:styleId="WW8Num7z0">
    <w:name w:val="WW8Num7z0"/>
    <w:rsid w:val="006F7633"/>
    <w:rPr>
      <w:rFonts w:ascii="Symbol" w:hAnsi="Symbol"/>
    </w:rPr>
  </w:style>
  <w:style w:type="character" w:customStyle="1" w:styleId="WW8Num8z0">
    <w:name w:val="WW8Num8z0"/>
    <w:rsid w:val="006F7633"/>
    <w:rPr>
      <w:rFonts w:ascii="Symbol" w:hAnsi="Symbol"/>
    </w:rPr>
  </w:style>
  <w:style w:type="character" w:customStyle="1" w:styleId="WW8Num10z0">
    <w:name w:val="WW8Num10z0"/>
    <w:rsid w:val="006F7633"/>
    <w:rPr>
      <w:rFonts w:ascii="Symbol" w:hAnsi="Symbol"/>
    </w:rPr>
  </w:style>
  <w:style w:type="paragraph" w:customStyle="1" w:styleId="Heading">
    <w:name w:val="Heading"/>
    <w:basedOn w:val="Normal"/>
    <w:next w:val="BodyText"/>
    <w:rsid w:val="006F7633"/>
    <w:pPr>
      <w:keepNext/>
      <w:suppressAutoHyphens/>
      <w:spacing w:before="240" w:after="120"/>
    </w:pPr>
    <w:rPr>
      <w:rFonts w:ascii="Arial" w:eastAsia="Times New Roman" w:hAnsi="Arial" w:cs="Tahoma"/>
      <w:sz w:val="28"/>
      <w:szCs w:val="28"/>
      <w:lang w:eastAsia="ar-SA"/>
    </w:rPr>
  </w:style>
  <w:style w:type="paragraph" w:styleId="List">
    <w:name w:val="List"/>
    <w:basedOn w:val="BodyText"/>
    <w:rsid w:val="006F7633"/>
    <w:pPr>
      <w:suppressAutoHyphens/>
    </w:pPr>
    <w:rPr>
      <w:rFonts w:cs="Tahoma"/>
      <w:sz w:val="24"/>
      <w:szCs w:val="24"/>
      <w:lang w:eastAsia="ar-SA"/>
    </w:rPr>
  </w:style>
  <w:style w:type="paragraph" w:styleId="Caption">
    <w:name w:val="caption"/>
    <w:aliases w:val="Char"/>
    <w:basedOn w:val="Normal"/>
    <w:uiPriority w:val="99"/>
    <w:qFormat/>
    <w:rsid w:val="006F7633"/>
    <w:pPr>
      <w:suppressLineNumbers/>
      <w:suppressAutoHyphens/>
      <w:spacing w:before="120" w:after="120"/>
    </w:pPr>
    <w:rPr>
      <w:rFonts w:cs="Tahoma"/>
      <w:i/>
      <w:iCs/>
      <w:sz w:val="24"/>
      <w:szCs w:val="24"/>
      <w:lang w:eastAsia="ar-SA"/>
    </w:rPr>
  </w:style>
  <w:style w:type="paragraph" w:customStyle="1" w:styleId="Index">
    <w:name w:val="Index"/>
    <w:basedOn w:val="Normal"/>
    <w:rsid w:val="006F7633"/>
    <w:pPr>
      <w:suppressLineNumbers/>
      <w:suppressAutoHyphens/>
    </w:pPr>
    <w:rPr>
      <w:rFonts w:cs="Tahoma"/>
      <w:sz w:val="24"/>
      <w:szCs w:val="24"/>
      <w:lang w:eastAsia="ar-SA"/>
    </w:rPr>
  </w:style>
  <w:style w:type="paragraph" w:customStyle="1" w:styleId="naisnod">
    <w:name w:val="naisnod"/>
    <w:basedOn w:val="Normal"/>
    <w:rsid w:val="006F7633"/>
    <w:pPr>
      <w:suppressAutoHyphens/>
      <w:spacing w:before="304" w:after="152"/>
      <w:jc w:val="center"/>
    </w:pPr>
    <w:rPr>
      <w:b/>
      <w:bCs/>
      <w:sz w:val="24"/>
      <w:szCs w:val="24"/>
      <w:lang w:eastAsia="ar-SA"/>
    </w:rPr>
  </w:style>
  <w:style w:type="paragraph" w:customStyle="1" w:styleId="naisc">
    <w:name w:val="naisc"/>
    <w:basedOn w:val="Normal"/>
    <w:rsid w:val="006F7633"/>
    <w:pPr>
      <w:suppressAutoHyphens/>
      <w:spacing w:before="51" w:after="51"/>
      <w:jc w:val="center"/>
    </w:pPr>
    <w:rPr>
      <w:sz w:val="24"/>
      <w:szCs w:val="24"/>
      <w:lang w:eastAsia="ar-SA"/>
    </w:rPr>
  </w:style>
  <w:style w:type="paragraph" w:customStyle="1" w:styleId="TableContents">
    <w:name w:val="Table Contents"/>
    <w:basedOn w:val="Normal"/>
    <w:rsid w:val="006F7633"/>
    <w:pPr>
      <w:suppressLineNumbers/>
      <w:suppressAutoHyphens/>
    </w:pPr>
    <w:rPr>
      <w:sz w:val="24"/>
      <w:szCs w:val="24"/>
      <w:lang w:eastAsia="ar-SA"/>
    </w:rPr>
  </w:style>
  <w:style w:type="paragraph" w:customStyle="1" w:styleId="TableHeading">
    <w:name w:val="Table Heading"/>
    <w:basedOn w:val="TableContents"/>
    <w:rsid w:val="006F7633"/>
    <w:pPr>
      <w:jc w:val="center"/>
    </w:pPr>
    <w:rPr>
      <w:b/>
      <w:bCs/>
    </w:rPr>
  </w:style>
  <w:style w:type="paragraph" w:customStyle="1" w:styleId="Framecontents">
    <w:name w:val="Frame contents"/>
    <w:basedOn w:val="BodyText"/>
    <w:rsid w:val="006F7633"/>
    <w:pPr>
      <w:suppressAutoHyphens/>
    </w:pPr>
    <w:rPr>
      <w:sz w:val="24"/>
      <w:szCs w:val="24"/>
      <w:lang w:eastAsia="ar-SA"/>
    </w:rPr>
  </w:style>
  <w:style w:type="paragraph" w:styleId="Revision">
    <w:name w:val="Revision"/>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default">
    <w:name w:val="default"/>
    <w:basedOn w:val="Normal"/>
    <w:rsid w:val="006F7633"/>
    <w:pPr>
      <w:autoSpaceDE w:val="0"/>
      <w:autoSpaceDN w:val="0"/>
    </w:pPr>
    <w:rPr>
      <w:rFonts w:ascii="Calibri" w:hAnsi="Calibri"/>
      <w:color w:val="000000"/>
      <w:sz w:val="24"/>
      <w:szCs w:val="24"/>
      <w:lang w:val="en-US"/>
    </w:rPr>
  </w:style>
  <w:style w:type="paragraph" w:customStyle="1" w:styleId="Stils1">
    <w:name w:val="Stils1"/>
    <w:basedOn w:val="Heading1"/>
    <w:rsid w:val="006F7633"/>
    <w:pPr>
      <w:widowControl w:val="0"/>
      <w:numPr>
        <w:numId w:val="11"/>
      </w:numPr>
      <w:tabs>
        <w:tab w:val="clear" w:pos="0"/>
      </w:tabs>
      <w:spacing w:before="0" w:after="0" w:line="360" w:lineRule="auto"/>
    </w:pPr>
    <w:rPr>
      <w:noProof/>
      <w:kern w:val="32"/>
      <w:sz w:val="28"/>
      <w:szCs w:val="32"/>
      <w:lang w:eastAsia="lv-LV"/>
    </w:rPr>
  </w:style>
  <w:style w:type="paragraph" w:customStyle="1" w:styleId="naisf">
    <w:name w:val="naisf"/>
    <w:basedOn w:val="Normal"/>
    <w:link w:val="naisfChar"/>
    <w:rsid w:val="006F7633"/>
    <w:pPr>
      <w:widowControl w:val="0"/>
      <w:adjustRightInd w:val="0"/>
      <w:spacing w:before="100" w:beforeAutospacing="1" w:after="100" w:afterAutospacing="1" w:line="360" w:lineRule="atLeast"/>
      <w:jc w:val="both"/>
      <w:textAlignment w:val="baseline"/>
    </w:pPr>
    <w:rPr>
      <w:noProof/>
      <w:sz w:val="24"/>
      <w:szCs w:val="24"/>
      <w:lang w:val="en-GB" w:eastAsia="x-none"/>
    </w:rPr>
  </w:style>
  <w:style w:type="character" w:customStyle="1" w:styleId="naisfChar">
    <w:name w:val="naisf Char"/>
    <w:link w:val="naisf"/>
    <w:locked/>
    <w:rsid w:val="006F7633"/>
    <w:rPr>
      <w:rFonts w:ascii="Times New Roman" w:eastAsia="Calibri" w:hAnsi="Times New Roman" w:cs="Times New Roman"/>
      <w:noProof/>
      <w:sz w:val="24"/>
      <w:szCs w:val="24"/>
      <w:lang w:val="en-GB" w:eastAsia="x-none"/>
    </w:rPr>
  </w:style>
  <w:style w:type="paragraph" w:styleId="BodyText3">
    <w:name w:val="Body Text 3"/>
    <w:basedOn w:val="Normal"/>
    <w:link w:val="BodyText3Char"/>
    <w:rsid w:val="006F7633"/>
    <w:pPr>
      <w:spacing w:after="120"/>
    </w:pPr>
    <w:rPr>
      <w:sz w:val="16"/>
      <w:szCs w:val="16"/>
      <w:lang w:eastAsia="x-none"/>
    </w:rPr>
  </w:style>
  <w:style w:type="character" w:customStyle="1" w:styleId="BodyText3Char">
    <w:name w:val="Body Text 3 Char"/>
    <w:basedOn w:val="DefaultParagraphFont"/>
    <w:link w:val="BodyText3"/>
    <w:rsid w:val="006F7633"/>
    <w:rPr>
      <w:rFonts w:ascii="Times New Roman" w:eastAsia="Calibri" w:hAnsi="Times New Roman" w:cs="Times New Roman"/>
      <w:sz w:val="16"/>
      <w:szCs w:val="16"/>
      <w:lang w:eastAsia="x-none"/>
    </w:rPr>
  </w:style>
  <w:style w:type="character" w:customStyle="1" w:styleId="CharChar">
    <w:name w:val="Char Char"/>
    <w:uiPriority w:val="99"/>
    <w:locked/>
    <w:rsid w:val="006F7633"/>
    <w:rPr>
      <w:rFonts w:cs="Times New Roman"/>
      <w:sz w:val="26"/>
      <w:lang w:val="en-US" w:eastAsia="en-US" w:bidi="ar-SA"/>
    </w:rPr>
  </w:style>
  <w:style w:type="character" w:styleId="FollowedHyperlink">
    <w:name w:val="FollowedHyperlink"/>
    <w:uiPriority w:val="99"/>
    <w:rsid w:val="006F7633"/>
    <w:rPr>
      <w:rFonts w:cs="Times New Roman"/>
      <w:color w:val="800080"/>
      <w:u w:val="single"/>
    </w:rPr>
  </w:style>
  <w:style w:type="character" w:customStyle="1" w:styleId="FontStyle21">
    <w:name w:val="Font Style21"/>
    <w:rsid w:val="006F7633"/>
    <w:rPr>
      <w:rFonts w:ascii="Times New Roman" w:hAnsi="Times New Roman" w:cs="Times New Roman"/>
      <w:sz w:val="20"/>
      <w:szCs w:val="20"/>
    </w:rPr>
  </w:style>
  <w:style w:type="character" w:customStyle="1" w:styleId="CharChar8">
    <w:name w:val="Char Char8"/>
    <w:semiHidden/>
    <w:locked/>
    <w:rsid w:val="006F7633"/>
    <w:rPr>
      <w:rFonts w:ascii="Times New Roman" w:hAnsi="Times New Roman" w:cs="Times New Roman"/>
      <w:sz w:val="20"/>
      <w:szCs w:val="20"/>
      <w:lang w:val="lv-LV"/>
    </w:rPr>
  </w:style>
  <w:style w:type="numbering" w:customStyle="1" w:styleId="pielikumaNumurts1">
    <w:name w:val="pielikuma Numurēts 1"/>
    <w:rsid w:val="006F7633"/>
    <w:pPr>
      <w:numPr>
        <w:numId w:val="10"/>
      </w:numPr>
    </w:pPr>
  </w:style>
  <w:style w:type="numbering" w:customStyle="1" w:styleId="Style2">
    <w:name w:val="Style2"/>
    <w:rsid w:val="006F7633"/>
    <w:pPr>
      <w:numPr>
        <w:numId w:val="6"/>
      </w:numPr>
    </w:pPr>
  </w:style>
  <w:style w:type="numbering" w:styleId="111111">
    <w:name w:val="Outline List 2"/>
    <w:basedOn w:val="NoList"/>
    <w:rsid w:val="006F7633"/>
    <w:pPr>
      <w:numPr>
        <w:numId w:val="8"/>
      </w:numPr>
    </w:pPr>
  </w:style>
  <w:style w:type="paragraph" w:styleId="NormalWeb">
    <w:name w:val="Normal (Web)"/>
    <w:basedOn w:val="Normal"/>
    <w:link w:val="NormalWebChar"/>
    <w:uiPriority w:val="99"/>
    <w:rsid w:val="006F7633"/>
    <w:pPr>
      <w:spacing w:before="100" w:beforeAutospacing="1" w:after="100" w:afterAutospacing="1"/>
    </w:pPr>
    <w:rPr>
      <w:rFonts w:eastAsia="Times New Roman"/>
      <w:sz w:val="24"/>
      <w:szCs w:val="24"/>
      <w:lang w:eastAsia="lv-LV"/>
    </w:rPr>
  </w:style>
  <w:style w:type="paragraph" w:customStyle="1" w:styleId="Prasibaslist">
    <w:name w:val="Prasibas list"/>
    <w:basedOn w:val="ListBullet3"/>
    <w:autoRedefine/>
    <w:rsid w:val="006F7633"/>
    <w:pPr>
      <w:tabs>
        <w:tab w:val="num" w:pos="612"/>
      </w:tabs>
      <w:spacing w:after="60"/>
      <w:ind w:left="1259" w:right="567" w:hanging="432"/>
      <w:contextualSpacing w:val="0"/>
      <w:jc w:val="both"/>
    </w:pPr>
    <w:rPr>
      <w:rFonts w:eastAsia="Times New Roman"/>
      <w:sz w:val="24"/>
      <w:szCs w:val="24"/>
    </w:rPr>
  </w:style>
  <w:style w:type="paragraph" w:styleId="ListBullet3">
    <w:name w:val="List Bullet 3"/>
    <w:basedOn w:val="Normal"/>
    <w:rsid w:val="006F7633"/>
    <w:pPr>
      <w:contextualSpacing/>
    </w:pPr>
  </w:style>
  <w:style w:type="paragraph" w:customStyle="1" w:styleId="Rekvizti">
    <w:name w:val="Rekvizīti"/>
    <w:basedOn w:val="BodyText"/>
    <w:autoRedefine/>
    <w:uiPriority w:val="99"/>
    <w:rsid w:val="006F7633"/>
    <w:pPr>
      <w:ind w:left="624" w:right="567"/>
      <w:jc w:val="center"/>
    </w:pPr>
    <w:rPr>
      <w:rFonts w:eastAsia="Times New Roman"/>
      <w:sz w:val="24"/>
      <w:szCs w:val="24"/>
      <w:vertAlign w:val="superscript"/>
      <w:lang w:eastAsia="ru-RU"/>
    </w:rPr>
  </w:style>
  <w:style w:type="paragraph" w:customStyle="1" w:styleId="Default0">
    <w:name w:val="Default"/>
    <w:rsid w:val="006F7633"/>
    <w:pPr>
      <w:autoSpaceDE w:val="0"/>
      <w:autoSpaceDN w:val="0"/>
      <w:adjustRightInd w:val="0"/>
      <w:spacing w:after="120" w:line="240" w:lineRule="auto"/>
      <w:ind w:left="624" w:right="567"/>
      <w:jc w:val="both"/>
    </w:pPr>
    <w:rPr>
      <w:rFonts w:ascii="Times New Roman" w:eastAsia="Times New Roman" w:hAnsi="Times New Roman" w:cs="Times New Roman"/>
      <w:color w:val="000000"/>
      <w:sz w:val="24"/>
      <w:szCs w:val="24"/>
      <w:lang w:val="en-US"/>
    </w:rPr>
  </w:style>
  <w:style w:type="paragraph" w:customStyle="1" w:styleId="StyleHeading3JustifiedLeft0cmHanging125cm">
    <w:name w:val="Style Heading 3 + Justified Left:  0 cm Hanging:  125 cm"/>
    <w:basedOn w:val="Heading3"/>
    <w:link w:val="StyleHeading3JustifiedLeft0cmHanging125cmChar"/>
    <w:rsid w:val="006F7633"/>
    <w:pPr>
      <w:keepNext w:val="0"/>
      <w:keepLines w:val="0"/>
      <w:widowControl w:val="0"/>
      <w:tabs>
        <w:tab w:val="num" w:pos="360"/>
      </w:tabs>
      <w:overflowPunct w:val="0"/>
      <w:autoSpaceDE w:val="0"/>
      <w:autoSpaceDN w:val="0"/>
      <w:adjustRightInd w:val="0"/>
      <w:spacing w:before="60" w:after="60"/>
      <w:ind w:left="720" w:right="567" w:hanging="720"/>
      <w:jc w:val="both"/>
    </w:pPr>
    <w:rPr>
      <w:rFonts w:ascii="Times New Roman" w:eastAsia="Times New Roman" w:hAnsi="Times New Roman" w:cs="Times New Roman"/>
      <w:bCs/>
      <w:color w:val="auto"/>
      <w:kern w:val="28"/>
      <w:szCs w:val="26"/>
      <w:lang w:val="x-none"/>
    </w:rPr>
  </w:style>
  <w:style w:type="character" w:customStyle="1" w:styleId="StyleHeading3JustifiedLeft0cmHanging125cmChar">
    <w:name w:val="Style Heading 3 + Justified Left:  0 cm Hanging:  125 cm Char"/>
    <w:link w:val="StyleHeading3JustifiedLeft0cmHanging125cm"/>
    <w:rsid w:val="006F7633"/>
    <w:rPr>
      <w:rFonts w:ascii="Times New Roman" w:eastAsia="Times New Roman" w:hAnsi="Times New Roman" w:cs="Times New Roman"/>
      <w:bCs/>
      <w:kern w:val="28"/>
      <w:sz w:val="24"/>
      <w:szCs w:val="26"/>
      <w:lang w:val="x-none"/>
    </w:rPr>
  </w:style>
  <w:style w:type="paragraph" w:styleId="Subtitle">
    <w:name w:val="Subtitle"/>
    <w:basedOn w:val="Normal"/>
    <w:link w:val="SubtitleChar"/>
    <w:uiPriority w:val="99"/>
    <w:qFormat/>
    <w:rsid w:val="006F7633"/>
    <w:pPr>
      <w:widowControl w:val="0"/>
      <w:spacing w:before="120" w:after="120" w:line="360" w:lineRule="auto"/>
      <w:ind w:left="624" w:right="567"/>
      <w:jc w:val="center"/>
    </w:pPr>
    <w:rPr>
      <w:rFonts w:ascii="Arial" w:eastAsia="Times New Roman" w:hAnsi="Arial"/>
      <w:b/>
      <w:sz w:val="28"/>
      <w:szCs w:val="24"/>
      <w:lang w:val="x-none"/>
    </w:rPr>
  </w:style>
  <w:style w:type="character" w:customStyle="1" w:styleId="SubtitleChar">
    <w:name w:val="Subtitle Char"/>
    <w:basedOn w:val="DefaultParagraphFont"/>
    <w:link w:val="Subtitle"/>
    <w:uiPriority w:val="99"/>
    <w:rsid w:val="006F7633"/>
    <w:rPr>
      <w:rFonts w:ascii="Arial" w:eastAsia="Times New Roman" w:hAnsi="Arial" w:cs="Times New Roman"/>
      <w:b/>
      <w:sz w:val="28"/>
      <w:szCs w:val="24"/>
      <w:lang w:val="x-none"/>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6F7633"/>
    <w:pPr>
      <w:spacing w:before="120" w:after="160" w:line="240" w:lineRule="exact"/>
      <w:ind w:left="624" w:right="567" w:firstLine="720"/>
      <w:jc w:val="both"/>
    </w:pPr>
    <w:rPr>
      <w:rFonts w:ascii="Verdana" w:eastAsia="Times New Roman" w:hAnsi="Verdana"/>
      <w:lang w:val="en-US"/>
    </w:rPr>
  </w:style>
  <w:style w:type="paragraph" w:customStyle="1" w:styleId="Bodynosaukumsbig">
    <w:name w:val="Body nosaukums big"/>
    <w:basedOn w:val="BodyText"/>
    <w:autoRedefine/>
    <w:uiPriority w:val="99"/>
    <w:rsid w:val="006F7633"/>
    <w:pPr>
      <w:spacing w:after="0"/>
      <w:ind w:left="624" w:right="567"/>
      <w:jc w:val="center"/>
    </w:pPr>
    <w:rPr>
      <w:rFonts w:ascii="Franklin Gothic Book" w:eastAsia="Times New Roman" w:hAnsi="Franklin Gothic Book"/>
      <w:b/>
      <w:sz w:val="22"/>
      <w:szCs w:val="22"/>
      <w:lang w:eastAsia="ru-RU"/>
    </w:rPr>
  </w:style>
  <w:style w:type="character" w:customStyle="1" w:styleId="CharChar1">
    <w:name w:val="Char Char1"/>
    <w:aliases w:val="Caption Char"/>
    <w:uiPriority w:val="99"/>
    <w:rsid w:val="006F7633"/>
    <w:rPr>
      <w:rFonts w:cs="Arial"/>
      <w:bCs/>
      <w:sz w:val="24"/>
      <w:szCs w:val="26"/>
      <w:lang w:val="lv-LV" w:eastAsia="en-US" w:bidi="ar-SA"/>
    </w:rPr>
  </w:style>
  <w:style w:type="paragraph" w:customStyle="1" w:styleId="Bodytextitalic">
    <w:name w:val="Body text italic"/>
    <w:basedOn w:val="BodyText"/>
    <w:link w:val="BodytextitalicChar"/>
    <w:autoRedefine/>
    <w:rsid w:val="006F7633"/>
    <w:pPr>
      <w:spacing w:after="60"/>
      <w:ind w:left="624" w:right="567"/>
      <w:jc w:val="both"/>
    </w:pPr>
    <w:rPr>
      <w:rFonts w:eastAsia="Times New Roman"/>
      <w:i/>
      <w:sz w:val="24"/>
      <w:szCs w:val="24"/>
      <w:lang w:val="x-none" w:eastAsia="x-none"/>
    </w:rPr>
  </w:style>
  <w:style w:type="character" w:customStyle="1" w:styleId="BodytextitalicChar">
    <w:name w:val="Body text italic Char"/>
    <w:link w:val="Bodytextitalic"/>
    <w:rsid w:val="006F7633"/>
    <w:rPr>
      <w:rFonts w:ascii="Times New Roman" w:eastAsia="Times New Roman" w:hAnsi="Times New Roman" w:cs="Times New Roman"/>
      <w:i/>
      <w:sz w:val="24"/>
      <w:szCs w:val="24"/>
      <w:lang w:val="x-none" w:eastAsia="x-none"/>
    </w:rPr>
  </w:style>
  <w:style w:type="paragraph" w:customStyle="1" w:styleId="Autortiesibas">
    <w:name w:val="Autortiesibas"/>
    <w:basedOn w:val="BodyText"/>
    <w:next w:val="BodyText"/>
    <w:autoRedefine/>
    <w:uiPriority w:val="99"/>
    <w:rsid w:val="006F7633"/>
    <w:pPr>
      <w:ind w:left="624" w:right="567"/>
      <w:jc w:val="both"/>
    </w:pPr>
    <w:rPr>
      <w:rFonts w:eastAsia="Times New Roman"/>
      <w:szCs w:val="24"/>
      <w:lang w:eastAsia="x-none"/>
    </w:rPr>
  </w:style>
  <w:style w:type="paragraph" w:customStyle="1" w:styleId="Tablebody">
    <w:name w:val="Table body"/>
    <w:basedOn w:val="BodyText"/>
    <w:link w:val="TablebodyChar"/>
    <w:autoRedefine/>
    <w:uiPriority w:val="99"/>
    <w:rsid w:val="006F7633"/>
    <w:pPr>
      <w:spacing w:before="40" w:after="40"/>
      <w:ind w:left="624" w:right="567"/>
      <w:jc w:val="both"/>
    </w:pPr>
    <w:rPr>
      <w:rFonts w:eastAsia="Times New Roman"/>
      <w:szCs w:val="24"/>
      <w:lang w:val="x-none"/>
    </w:rPr>
  </w:style>
  <w:style w:type="paragraph" w:customStyle="1" w:styleId="BodyTextbold">
    <w:name w:val="Body Text bold"/>
    <w:basedOn w:val="BodyText"/>
    <w:link w:val="BodyTextboldChar1"/>
    <w:autoRedefine/>
    <w:uiPriority w:val="99"/>
    <w:rsid w:val="006F7633"/>
    <w:pPr>
      <w:spacing w:before="40" w:after="40"/>
      <w:ind w:left="624" w:right="567"/>
      <w:jc w:val="both"/>
    </w:pPr>
    <w:rPr>
      <w:rFonts w:eastAsia="Times New Roman"/>
      <w:b/>
      <w:sz w:val="24"/>
      <w:szCs w:val="24"/>
      <w:lang w:val="x-none" w:eastAsia="ru-RU"/>
    </w:rPr>
  </w:style>
  <w:style w:type="paragraph" w:customStyle="1" w:styleId="Listnolikums">
    <w:name w:val="List nolikums"/>
    <w:basedOn w:val="ListBullet"/>
    <w:autoRedefine/>
    <w:uiPriority w:val="99"/>
    <w:rsid w:val="006F7633"/>
    <w:pPr>
      <w:spacing w:after="80"/>
    </w:pPr>
    <w:rPr>
      <w:lang w:eastAsia="ru-RU"/>
    </w:rPr>
  </w:style>
  <w:style w:type="character" w:customStyle="1" w:styleId="TablebodyChar">
    <w:name w:val="Table body Char"/>
    <w:link w:val="Tablebody"/>
    <w:uiPriority w:val="99"/>
    <w:rsid w:val="006F7633"/>
    <w:rPr>
      <w:rFonts w:ascii="Times New Roman" w:eastAsia="Times New Roman" w:hAnsi="Times New Roman" w:cs="Times New Roman"/>
      <w:sz w:val="20"/>
      <w:szCs w:val="24"/>
      <w:lang w:val="x-none"/>
    </w:rPr>
  </w:style>
  <w:style w:type="paragraph" w:styleId="ListBullet">
    <w:name w:val="List Bullet"/>
    <w:basedOn w:val="Normal"/>
    <w:uiPriority w:val="99"/>
    <w:rsid w:val="006F7633"/>
    <w:pPr>
      <w:tabs>
        <w:tab w:val="num" w:pos="624"/>
      </w:tabs>
      <w:spacing w:after="120"/>
      <w:ind w:left="624" w:right="567" w:hanging="340"/>
      <w:jc w:val="both"/>
    </w:pPr>
    <w:rPr>
      <w:rFonts w:eastAsia="Times New Roman"/>
      <w:sz w:val="24"/>
      <w:szCs w:val="24"/>
    </w:rPr>
  </w:style>
  <w:style w:type="character" w:styleId="Emphasis">
    <w:name w:val="Emphasis"/>
    <w:qFormat/>
    <w:rsid w:val="006F7633"/>
    <w:rPr>
      <w:rFonts w:cs="Times New Roman"/>
      <w:b/>
      <w:bCs/>
    </w:rPr>
  </w:style>
  <w:style w:type="paragraph" w:customStyle="1" w:styleId="Picture">
    <w:name w:val="Picture"/>
    <w:basedOn w:val="Normal"/>
    <w:autoRedefine/>
    <w:uiPriority w:val="99"/>
    <w:rsid w:val="006F7633"/>
    <w:pPr>
      <w:keepNext/>
      <w:keepLines/>
      <w:spacing w:after="120"/>
      <w:ind w:left="624" w:right="567"/>
      <w:jc w:val="center"/>
    </w:pPr>
    <w:rPr>
      <w:rFonts w:eastAsia="Times New Roman"/>
      <w:sz w:val="24"/>
      <w:szCs w:val="24"/>
      <w:lang w:eastAsia="lv-LV"/>
    </w:rPr>
  </w:style>
  <w:style w:type="paragraph" w:customStyle="1" w:styleId="Versija">
    <w:name w:val="Versija"/>
    <w:basedOn w:val="Normal"/>
    <w:autoRedefine/>
    <w:uiPriority w:val="99"/>
    <w:rsid w:val="006F7633"/>
    <w:pPr>
      <w:spacing w:after="120"/>
      <w:ind w:left="624" w:right="567"/>
      <w:jc w:val="center"/>
    </w:pPr>
    <w:rPr>
      <w:rFonts w:eastAsia="Times New Roman"/>
      <w:i/>
      <w:sz w:val="22"/>
      <w:szCs w:val="24"/>
    </w:rPr>
  </w:style>
  <w:style w:type="character" w:customStyle="1" w:styleId="ListContinue2Char">
    <w:name w:val="List Continue 2 Char"/>
    <w:link w:val="ListContinue2"/>
    <w:uiPriority w:val="99"/>
    <w:rsid w:val="006F7633"/>
    <w:rPr>
      <w:sz w:val="24"/>
      <w:szCs w:val="24"/>
    </w:rPr>
  </w:style>
  <w:style w:type="paragraph" w:styleId="ListContinue2">
    <w:name w:val="List Continue 2"/>
    <w:basedOn w:val="ListContinue"/>
    <w:link w:val="ListContinue2Char"/>
    <w:autoRedefine/>
    <w:uiPriority w:val="99"/>
    <w:rsid w:val="006F7633"/>
    <w:pPr>
      <w:tabs>
        <w:tab w:val="left" w:pos="7200"/>
      </w:tabs>
      <w:spacing w:after="80"/>
      <w:ind w:left="624"/>
    </w:pPr>
    <w:rPr>
      <w:rFonts w:asciiTheme="minorHAnsi" w:eastAsiaTheme="minorHAnsi" w:hAnsiTheme="minorHAnsi" w:cstheme="minorBidi"/>
      <w:lang w:val="lv-LV"/>
    </w:rPr>
  </w:style>
  <w:style w:type="paragraph" w:customStyle="1" w:styleId="AAKontakti">
    <w:name w:val="AA Kontakti"/>
    <w:basedOn w:val="Normal"/>
    <w:uiPriority w:val="99"/>
    <w:rsid w:val="006F7633"/>
    <w:pPr>
      <w:spacing w:before="20" w:after="20"/>
      <w:ind w:left="624" w:right="567"/>
      <w:jc w:val="both"/>
    </w:pPr>
    <w:rPr>
      <w:rFonts w:eastAsia="Times New Roman"/>
      <w:sz w:val="24"/>
      <w:szCs w:val="24"/>
    </w:rPr>
  </w:style>
  <w:style w:type="paragraph" w:customStyle="1" w:styleId="ListContinue26pt">
    <w:name w:val="List Continue 2 6pt"/>
    <w:basedOn w:val="ListContinue2"/>
    <w:rsid w:val="006F7633"/>
    <w:pPr>
      <w:spacing w:before="160"/>
    </w:pPr>
  </w:style>
  <w:style w:type="paragraph" w:styleId="ListContinue">
    <w:name w:val="List Continue"/>
    <w:basedOn w:val="Normal"/>
    <w:link w:val="ListContinueChar"/>
    <w:uiPriority w:val="99"/>
    <w:rsid w:val="006F7633"/>
    <w:pPr>
      <w:spacing w:after="120"/>
      <w:ind w:left="283" w:right="567"/>
      <w:jc w:val="both"/>
    </w:pPr>
    <w:rPr>
      <w:rFonts w:eastAsia="Times New Roman"/>
      <w:sz w:val="24"/>
      <w:szCs w:val="24"/>
      <w:lang w:val="x-none"/>
    </w:rPr>
  </w:style>
  <w:style w:type="character" w:customStyle="1" w:styleId="BoldChar">
    <w:name w:val="Bold Char"/>
    <w:link w:val="Bold"/>
    <w:uiPriority w:val="99"/>
    <w:rsid w:val="006F7633"/>
    <w:rPr>
      <w:b/>
      <w:sz w:val="24"/>
      <w:szCs w:val="24"/>
    </w:rPr>
  </w:style>
  <w:style w:type="paragraph" w:customStyle="1" w:styleId="Bold">
    <w:name w:val="Bold"/>
    <w:basedOn w:val="ListContinue2"/>
    <w:link w:val="BoldChar"/>
    <w:autoRedefine/>
    <w:uiPriority w:val="99"/>
    <w:rsid w:val="006F7633"/>
    <w:pPr>
      <w:spacing w:after="120"/>
      <w:ind w:left="510"/>
    </w:pPr>
    <w:rPr>
      <w:b/>
    </w:rPr>
  </w:style>
  <w:style w:type="paragraph" w:customStyle="1" w:styleId="TTehspec">
    <w:name w:val="T Teh spec"/>
    <w:basedOn w:val="Normal"/>
    <w:next w:val="Normal"/>
    <w:autoRedefine/>
    <w:uiPriority w:val="99"/>
    <w:rsid w:val="006F7633"/>
    <w:pPr>
      <w:spacing w:before="480" w:after="120" w:line="312" w:lineRule="auto"/>
      <w:ind w:left="624" w:right="567"/>
      <w:jc w:val="center"/>
    </w:pPr>
    <w:rPr>
      <w:rFonts w:eastAsia="Times New Roman"/>
      <w:b/>
      <w:sz w:val="28"/>
      <w:szCs w:val="24"/>
    </w:rPr>
  </w:style>
  <w:style w:type="paragraph" w:customStyle="1" w:styleId="TKlients">
    <w:name w:val="T Klients"/>
    <w:basedOn w:val="Normal"/>
    <w:next w:val="Normal"/>
    <w:autoRedefine/>
    <w:uiPriority w:val="99"/>
    <w:rsid w:val="006F7633"/>
    <w:pPr>
      <w:spacing w:after="120"/>
      <w:ind w:left="624" w:right="567"/>
      <w:jc w:val="center"/>
    </w:pPr>
    <w:rPr>
      <w:rFonts w:eastAsia="Times New Roman"/>
      <w:sz w:val="28"/>
      <w:szCs w:val="32"/>
    </w:rPr>
  </w:style>
  <w:style w:type="paragraph" w:customStyle="1" w:styleId="TNosaukums">
    <w:name w:val="T Nosaukums"/>
    <w:basedOn w:val="Normal"/>
    <w:autoRedefine/>
    <w:uiPriority w:val="99"/>
    <w:rsid w:val="006F7633"/>
    <w:pPr>
      <w:spacing w:before="360" w:after="120"/>
      <w:ind w:left="624" w:right="567"/>
      <w:jc w:val="center"/>
    </w:pPr>
    <w:rPr>
      <w:rFonts w:eastAsia="Times New Roman"/>
      <w:b/>
      <w:color w:val="526A3A"/>
      <w:sz w:val="40"/>
      <w:szCs w:val="24"/>
    </w:rPr>
  </w:style>
  <w:style w:type="paragraph" w:customStyle="1" w:styleId="TID">
    <w:name w:val="T ID"/>
    <w:basedOn w:val="Normal"/>
    <w:next w:val="Normal"/>
    <w:autoRedefine/>
    <w:uiPriority w:val="99"/>
    <w:rsid w:val="006F7633"/>
    <w:pPr>
      <w:spacing w:before="360" w:after="120"/>
      <w:ind w:left="624" w:right="567"/>
      <w:jc w:val="center"/>
    </w:pPr>
    <w:rPr>
      <w:rFonts w:eastAsia="Times New Roman"/>
      <w:sz w:val="28"/>
      <w:szCs w:val="24"/>
    </w:rPr>
  </w:style>
  <w:style w:type="paragraph" w:customStyle="1" w:styleId="TRiga">
    <w:name w:val="T Riga"/>
    <w:basedOn w:val="Normal"/>
    <w:next w:val="Normal"/>
    <w:autoRedefine/>
    <w:uiPriority w:val="99"/>
    <w:rsid w:val="006F7633"/>
    <w:pPr>
      <w:spacing w:before="5760" w:after="120"/>
      <w:ind w:left="624" w:right="567"/>
      <w:jc w:val="center"/>
    </w:pPr>
    <w:rPr>
      <w:rFonts w:eastAsia="Times New Roman"/>
      <w:sz w:val="24"/>
      <w:szCs w:val="24"/>
    </w:rPr>
  </w:style>
  <w:style w:type="paragraph" w:customStyle="1" w:styleId="TIDsmall">
    <w:name w:val="T ID small"/>
    <w:basedOn w:val="TID"/>
    <w:autoRedefine/>
    <w:rsid w:val="006F7633"/>
    <w:rPr>
      <w:b/>
      <w:sz w:val="22"/>
    </w:rPr>
  </w:style>
  <w:style w:type="paragraph" w:customStyle="1" w:styleId="Pielikums">
    <w:name w:val="Pielikums"/>
    <w:basedOn w:val="Normal"/>
    <w:autoRedefine/>
    <w:uiPriority w:val="99"/>
    <w:rsid w:val="006F7633"/>
    <w:pPr>
      <w:spacing w:after="120"/>
      <w:ind w:left="624" w:right="567"/>
      <w:jc w:val="right"/>
      <w:outlineLvl w:val="0"/>
    </w:pPr>
    <w:rPr>
      <w:rFonts w:eastAsia="Times New Roman"/>
      <w:b/>
      <w:sz w:val="24"/>
      <w:szCs w:val="24"/>
    </w:rPr>
  </w:style>
  <w:style w:type="paragraph" w:customStyle="1" w:styleId="Text2">
    <w:name w:val="Text 2"/>
    <w:basedOn w:val="Normal"/>
    <w:rsid w:val="006F7633"/>
    <w:pPr>
      <w:tabs>
        <w:tab w:val="left" w:pos="2161"/>
      </w:tabs>
      <w:suppressAutoHyphens/>
      <w:spacing w:after="240"/>
      <w:ind w:left="1202" w:right="567"/>
      <w:jc w:val="both"/>
    </w:pPr>
    <w:rPr>
      <w:rFonts w:ascii="Arial" w:eastAsia="Times New Roman" w:hAnsi="Arial"/>
      <w:lang w:eastAsia="ar-SA"/>
    </w:rPr>
  </w:style>
  <w:style w:type="character" w:customStyle="1" w:styleId="caps">
    <w:name w:val="caps"/>
    <w:rsid w:val="006F7633"/>
    <w:rPr>
      <w:rFonts w:cs="Times New Roman"/>
    </w:rPr>
  </w:style>
  <w:style w:type="paragraph" w:customStyle="1" w:styleId="Normal1">
    <w:name w:val="Normal1"/>
    <w:basedOn w:val="Normal"/>
    <w:rsid w:val="006F7633"/>
    <w:pPr>
      <w:spacing w:before="240" w:after="120"/>
      <w:ind w:left="624" w:right="567"/>
      <w:jc w:val="both"/>
    </w:pPr>
    <w:rPr>
      <w:rFonts w:ascii="Times" w:eastAsia="Times New Roman" w:hAnsi="Times"/>
      <w:sz w:val="24"/>
      <w:lang w:val="en-GB"/>
    </w:rPr>
  </w:style>
  <w:style w:type="character" w:customStyle="1" w:styleId="spelle">
    <w:name w:val="spelle"/>
    <w:rsid w:val="006F7633"/>
  </w:style>
  <w:style w:type="paragraph" w:customStyle="1" w:styleId="mdltxt">
    <w:name w:val="mdltxt"/>
    <w:basedOn w:val="Normal"/>
    <w:rsid w:val="006F7633"/>
    <w:pPr>
      <w:spacing w:before="100" w:beforeAutospacing="1" w:after="100" w:afterAutospacing="1"/>
      <w:ind w:left="624" w:right="567"/>
      <w:jc w:val="both"/>
    </w:pPr>
    <w:rPr>
      <w:rFonts w:ascii="Verdana" w:eastAsia="Times New Roman" w:hAnsi="Verdana"/>
    </w:rPr>
  </w:style>
  <w:style w:type="paragraph" w:customStyle="1" w:styleId="Numeracija">
    <w:name w:val="Numeracija"/>
    <w:basedOn w:val="Normal"/>
    <w:rsid w:val="006F7633"/>
    <w:pPr>
      <w:numPr>
        <w:numId w:val="13"/>
      </w:numPr>
      <w:spacing w:after="120"/>
      <w:ind w:right="567"/>
      <w:jc w:val="both"/>
    </w:pPr>
    <w:rPr>
      <w:rFonts w:eastAsia="Times New Roman"/>
      <w:sz w:val="26"/>
      <w:szCs w:val="24"/>
    </w:rPr>
  </w:style>
  <w:style w:type="character" w:customStyle="1" w:styleId="CharChar11">
    <w:name w:val="Char Char11"/>
    <w:locked/>
    <w:rsid w:val="006F7633"/>
    <w:rPr>
      <w:rFonts w:cs="Arial"/>
      <w:bCs/>
      <w:iCs/>
      <w:caps/>
      <w:color w:val="000000"/>
      <w:sz w:val="24"/>
      <w:szCs w:val="28"/>
      <w:lang w:val="lv-LV" w:eastAsia="en-US" w:bidi="ar-SA"/>
    </w:rPr>
  </w:style>
  <w:style w:type="character" w:customStyle="1" w:styleId="apple-converted-space">
    <w:name w:val="apple-converted-space"/>
    <w:rsid w:val="006F7633"/>
  </w:style>
  <w:style w:type="character" w:customStyle="1" w:styleId="apple-style-span">
    <w:name w:val="apple-style-span"/>
    <w:rsid w:val="006F7633"/>
  </w:style>
  <w:style w:type="paragraph" w:customStyle="1" w:styleId="TIDsmallbezatstarpes">
    <w:name w:val="T ID small bez atstarpes"/>
    <w:basedOn w:val="TIDsmall"/>
    <w:autoRedefine/>
    <w:rsid w:val="006F7633"/>
    <w:pPr>
      <w:spacing w:before="0"/>
    </w:pPr>
  </w:style>
  <w:style w:type="character" w:customStyle="1" w:styleId="BodyTextboldChar1">
    <w:name w:val="Body Text bold Char1"/>
    <w:link w:val="BodyTextbold"/>
    <w:uiPriority w:val="99"/>
    <w:rsid w:val="006F7633"/>
    <w:rPr>
      <w:rFonts w:ascii="Times New Roman" w:eastAsia="Times New Roman" w:hAnsi="Times New Roman" w:cs="Times New Roman"/>
      <w:b/>
      <w:sz w:val="24"/>
      <w:szCs w:val="24"/>
      <w:lang w:val="x-none" w:eastAsia="ru-RU"/>
    </w:rPr>
  </w:style>
  <w:style w:type="paragraph" w:customStyle="1" w:styleId="LP2">
    <w:name w:val="LP2"/>
    <w:basedOn w:val="ListParagraph"/>
    <w:qFormat/>
    <w:rsid w:val="006F7633"/>
    <w:pPr>
      <w:widowControl w:val="0"/>
      <w:spacing w:after="0" w:line="240" w:lineRule="auto"/>
      <w:ind w:left="0"/>
    </w:pPr>
    <w:rPr>
      <w:sz w:val="24"/>
      <w:szCs w:val="24"/>
      <w:lang w:val="lv-LV"/>
    </w:rPr>
  </w:style>
  <w:style w:type="paragraph" w:customStyle="1" w:styleId="Apakpunkts">
    <w:name w:val="Apakšpunkts"/>
    <w:basedOn w:val="Normal"/>
    <w:link w:val="ApakpunktsChar"/>
    <w:rsid w:val="006F7633"/>
    <w:pPr>
      <w:tabs>
        <w:tab w:val="num" w:pos="1080"/>
        <w:tab w:val="num" w:pos="2052"/>
      </w:tabs>
      <w:overflowPunct w:val="0"/>
      <w:autoSpaceDE w:val="0"/>
      <w:autoSpaceDN w:val="0"/>
      <w:adjustRightInd w:val="0"/>
      <w:spacing w:before="120"/>
      <w:ind w:left="1080" w:hanging="720"/>
      <w:jc w:val="both"/>
      <w:textAlignment w:val="baseline"/>
      <w:outlineLvl w:val="0"/>
    </w:pPr>
    <w:rPr>
      <w:rFonts w:eastAsia="Times New Roman"/>
      <w:sz w:val="24"/>
      <w:szCs w:val="22"/>
      <w:lang w:val="x-none"/>
    </w:rPr>
  </w:style>
  <w:style w:type="character" w:customStyle="1" w:styleId="ApakpunktsChar">
    <w:name w:val="Apakšpunkts Char"/>
    <w:link w:val="Apakpunkts"/>
    <w:rsid w:val="006F7633"/>
    <w:rPr>
      <w:rFonts w:ascii="Times New Roman" w:eastAsia="Times New Roman" w:hAnsi="Times New Roman" w:cs="Times New Roman"/>
      <w:sz w:val="24"/>
      <w:lang w:val="x-none"/>
    </w:rPr>
  </w:style>
  <w:style w:type="numbering" w:customStyle="1" w:styleId="StyleOutlinenumbered">
    <w:name w:val="Style Outline numbered"/>
    <w:rsid w:val="006F7633"/>
    <w:pPr>
      <w:numPr>
        <w:numId w:val="14"/>
      </w:numPr>
    </w:pPr>
  </w:style>
  <w:style w:type="paragraph" w:styleId="ListBullet2">
    <w:name w:val="List Bullet 2"/>
    <w:basedOn w:val="List2"/>
    <w:uiPriority w:val="99"/>
    <w:rsid w:val="006F7633"/>
    <w:pPr>
      <w:numPr>
        <w:numId w:val="15"/>
      </w:numPr>
      <w:tabs>
        <w:tab w:val="left" w:pos="0"/>
      </w:tabs>
      <w:spacing w:after="0" w:line="240" w:lineRule="atLeast"/>
      <w:ind w:right="0"/>
      <w:contextualSpacing w:val="0"/>
      <w:jc w:val="left"/>
    </w:pPr>
    <w:rPr>
      <w:rFonts w:ascii="Arial" w:hAnsi="Arial"/>
      <w:sz w:val="20"/>
      <w:szCs w:val="20"/>
    </w:rPr>
  </w:style>
  <w:style w:type="paragraph" w:styleId="List2">
    <w:name w:val="List 2"/>
    <w:basedOn w:val="Normal"/>
    <w:rsid w:val="006F7633"/>
    <w:pPr>
      <w:spacing w:after="120"/>
      <w:ind w:left="566" w:right="567" w:hanging="283"/>
      <w:contextualSpacing/>
      <w:jc w:val="both"/>
    </w:pPr>
    <w:rPr>
      <w:rFonts w:eastAsia="Times New Roman"/>
      <w:sz w:val="24"/>
      <w:szCs w:val="24"/>
    </w:rPr>
  </w:style>
  <w:style w:type="paragraph" w:customStyle="1" w:styleId="VRPrasiba">
    <w:name w:val="VR Prasiba"/>
    <w:basedOn w:val="Normal"/>
    <w:uiPriority w:val="99"/>
    <w:rsid w:val="006F7633"/>
    <w:pPr>
      <w:numPr>
        <w:numId w:val="16"/>
      </w:numPr>
      <w:tabs>
        <w:tab w:val="clear" w:pos="360"/>
        <w:tab w:val="left" w:pos="510"/>
        <w:tab w:val="num" w:pos="720"/>
      </w:tabs>
      <w:overflowPunct w:val="0"/>
      <w:autoSpaceDE w:val="0"/>
      <w:autoSpaceDN w:val="0"/>
      <w:adjustRightInd w:val="0"/>
      <w:spacing w:before="360" w:after="80"/>
      <w:ind w:left="720"/>
      <w:jc w:val="both"/>
      <w:textAlignment w:val="baseline"/>
    </w:pPr>
    <w:rPr>
      <w:rFonts w:ascii="Times New Roman Bold" w:eastAsia="MS Mincho" w:hAnsi="Times New Roman Bold"/>
      <w:b/>
      <w:color w:val="BC0C0C"/>
      <w:sz w:val="24"/>
      <w:lang w:eastAsia="lv-LV"/>
    </w:rPr>
  </w:style>
  <w:style w:type="paragraph" w:styleId="ListNumber2">
    <w:name w:val="List Number 2"/>
    <w:basedOn w:val="Normal"/>
    <w:uiPriority w:val="99"/>
    <w:rsid w:val="006F7633"/>
    <w:pPr>
      <w:numPr>
        <w:numId w:val="17"/>
      </w:numPr>
      <w:spacing w:after="120"/>
      <w:ind w:right="567"/>
      <w:contextualSpacing/>
      <w:jc w:val="both"/>
    </w:pPr>
    <w:rPr>
      <w:rFonts w:eastAsia="Times New Roman"/>
      <w:sz w:val="24"/>
      <w:szCs w:val="24"/>
    </w:rPr>
  </w:style>
  <w:style w:type="paragraph" w:customStyle="1" w:styleId="txt1">
    <w:name w:val="txt1"/>
    <w:uiPriority w:val="99"/>
    <w:rsid w:val="006F763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BodyText1">
    <w:name w:val="Body Text1"/>
    <w:basedOn w:val="BodyText"/>
    <w:link w:val="BodytextChar0"/>
    <w:autoRedefine/>
    <w:uiPriority w:val="99"/>
    <w:rsid w:val="006F7633"/>
    <w:pPr>
      <w:spacing w:before="120" w:after="0"/>
      <w:jc w:val="both"/>
    </w:pPr>
    <w:rPr>
      <w:rFonts w:ascii="Cambria" w:eastAsia="Times New Roman" w:hAnsi="Cambria"/>
      <w:color w:val="000000"/>
      <w:sz w:val="24"/>
      <w:szCs w:val="22"/>
      <w:lang w:val="x-none" w:eastAsia="x-none"/>
    </w:rPr>
  </w:style>
  <w:style w:type="character" w:customStyle="1" w:styleId="BodytextChar0">
    <w:name w:val="Body text Char"/>
    <w:link w:val="BodyText1"/>
    <w:uiPriority w:val="99"/>
    <w:locked/>
    <w:rsid w:val="006F7633"/>
    <w:rPr>
      <w:rFonts w:ascii="Cambria" w:eastAsia="Times New Roman" w:hAnsi="Cambria" w:cs="Times New Roman"/>
      <w:color w:val="000000"/>
      <w:sz w:val="24"/>
      <w:lang w:val="x-none" w:eastAsia="x-none"/>
    </w:rPr>
  </w:style>
  <w:style w:type="character" w:customStyle="1" w:styleId="ListContinueChar">
    <w:name w:val="List Continue Char"/>
    <w:link w:val="ListContinue"/>
    <w:uiPriority w:val="99"/>
    <w:locked/>
    <w:rsid w:val="006F7633"/>
    <w:rPr>
      <w:rFonts w:ascii="Times New Roman" w:eastAsia="Times New Roman" w:hAnsi="Times New Roman" w:cs="Times New Roman"/>
      <w:sz w:val="24"/>
      <w:szCs w:val="24"/>
      <w:lang w:val="x-none"/>
    </w:rPr>
  </w:style>
  <w:style w:type="paragraph" w:styleId="ListBullet4">
    <w:name w:val="List Bullet 4"/>
    <w:basedOn w:val="ListBullet3"/>
    <w:autoRedefine/>
    <w:uiPriority w:val="99"/>
    <w:rsid w:val="006F7633"/>
    <w:pPr>
      <w:keepLines/>
      <w:tabs>
        <w:tab w:val="num" w:pos="851"/>
        <w:tab w:val="num" w:pos="1644"/>
      </w:tabs>
      <w:spacing w:before="120" w:after="80"/>
      <w:ind w:left="1644" w:hanging="340"/>
      <w:contextualSpacing w:val="0"/>
      <w:jc w:val="both"/>
    </w:pPr>
    <w:rPr>
      <w:rFonts w:eastAsia="Times New Roman"/>
      <w:color w:val="000000"/>
      <w:sz w:val="24"/>
      <w:szCs w:val="24"/>
      <w:lang w:eastAsia="ru-RU"/>
    </w:rPr>
  </w:style>
  <w:style w:type="paragraph" w:styleId="ListContinue3">
    <w:name w:val="List Continue 3"/>
    <w:basedOn w:val="ListContinue2"/>
    <w:autoRedefine/>
    <w:uiPriority w:val="99"/>
    <w:rsid w:val="006F7633"/>
    <w:pPr>
      <w:tabs>
        <w:tab w:val="clear" w:pos="7200"/>
        <w:tab w:val="left" w:pos="3780"/>
      </w:tabs>
      <w:spacing w:before="120" w:after="120"/>
      <w:ind w:left="964" w:right="0"/>
    </w:pPr>
    <w:rPr>
      <w:rFonts w:ascii="Times New Roman" w:eastAsia="Times New Roman" w:hAnsi="Times New Roman"/>
      <w:color w:val="000000"/>
      <w:szCs w:val="22"/>
    </w:rPr>
  </w:style>
  <w:style w:type="paragraph" w:styleId="ListContinue4">
    <w:name w:val="List Continue 4"/>
    <w:basedOn w:val="ListContinue3"/>
    <w:autoRedefine/>
    <w:uiPriority w:val="99"/>
    <w:rsid w:val="006F7633"/>
    <w:pPr>
      <w:ind w:left="1247"/>
    </w:pPr>
  </w:style>
  <w:style w:type="paragraph" w:styleId="ListContinue5">
    <w:name w:val="List Continue 5"/>
    <w:basedOn w:val="ListContinue4"/>
    <w:autoRedefine/>
    <w:uiPriority w:val="99"/>
    <w:rsid w:val="006F7633"/>
    <w:pPr>
      <w:ind w:left="1644"/>
    </w:pPr>
  </w:style>
  <w:style w:type="paragraph" w:styleId="ListNumber">
    <w:name w:val="List Number"/>
    <w:basedOn w:val="Normal"/>
    <w:autoRedefine/>
    <w:uiPriority w:val="99"/>
    <w:rsid w:val="006F7633"/>
    <w:pPr>
      <w:numPr>
        <w:numId w:val="19"/>
      </w:numPr>
      <w:spacing w:before="120" w:after="80"/>
      <w:jc w:val="both"/>
    </w:pPr>
    <w:rPr>
      <w:rFonts w:ascii="Cambria" w:eastAsia="Times New Roman" w:hAnsi="Cambria"/>
      <w:color w:val="000000"/>
      <w:sz w:val="24"/>
      <w:szCs w:val="24"/>
    </w:rPr>
  </w:style>
  <w:style w:type="paragraph" w:styleId="ListNumber3">
    <w:name w:val="List Number 3"/>
    <w:basedOn w:val="ListNumber2"/>
    <w:autoRedefine/>
    <w:uiPriority w:val="99"/>
    <w:rsid w:val="006F7633"/>
    <w:pPr>
      <w:numPr>
        <w:numId w:val="0"/>
      </w:numPr>
      <w:tabs>
        <w:tab w:val="num" w:pos="926"/>
      </w:tabs>
      <w:spacing w:before="120" w:after="0" w:line="360" w:lineRule="auto"/>
      <w:ind w:left="924" w:right="0" w:hanging="357"/>
      <w:contextualSpacing w:val="0"/>
    </w:pPr>
    <w:rPr>
      <w:rFonts w:ascii="Cambria" w:hAnsi="Cambria"/>
      <w:color w:val="000000"/>
    </w:rPr>
  </w:style>
  <w:style w:type="paragraph" w:styleId="ListNumber4">
    <w:name w:val="List Number 4"/>
    <w:basedOn w:val="ListNumber3"/>
    <w:autoRedefine/>
    <w:uiPriority w:val="99"/>
    <w:rsid w:val="006F7633"/>
    <w:pPr>
      <w:numPr>
        <w:numId w:val="21"/>
      </w:numPr>
    </w:pPr>
  </w:style>
  <w:style w:type="paragraph" w:styleId="ListNumber5">
    <w:name w:val="List Number 5"/>
    <w:basedOn w:val="ListNumber4"/>
    <w:autoRedefine/>
    <w:uiPriority w:val="99"/>
    <w:rsid w:val="006F7633"/>
    <w:pPr>
      <w:numPr>
        <w:numId w:val="22"/>
      </w:numPr>
    </w:pPr>
  </w:style>
  <w:style w:type="paragraph" w:customStyle="1" w:styleId="Satursnav">
    <w:name w:val="Saturs nav"/>
    <w:basedOn w:val="Heading1"/>
    <w:next w:val="Normal"/>
    <w:autoRedefine/>
    <w:uiPriority w:val="99"/>
    <w:rsid w:val="006F7633"/>
    <w:pPr>
      <w:keepNext/>
      <w:pageBreakBefore/>
      <w:tabs>
        <w:tab w:val="clear" w:pos="0"/>
      </w:tabs>
      <w:spacing w:after="240"/>
      <w:jc w:val="both"/>
    </w:pPr>
    <w:rPr>
      <w:rFonts w:ascii="Calibri" w:eastAsia="Times New Roman" w:hAnsi="Calibri" w:cs="Arial"/>
      <w:color w:val="749B53"/>
      <w:kern w:val="32"/>
      <w:sz w:val="28"/>
      <w:szCs w:val="32"/>
      <w:lang w:eastAsia="lv-LV"/>
    </w:rPr>
  </w:style>
  <w:style w:type="paragraph" w:customStyle="1" w:styleId="Satursir">
    <w:name w:val="Saturs ir"/>
    <w:basedOn w:val="Heading1"/>
    <w:next w:val="Normal"/>
    <w:autoRedefine/>
    <w:uiPriority w:val="99"/>
    <w:rsid w:val="006F7633"/>
    <w:pPr>
      <w:keepNext/>
      <w:tabs>
        <w:tab w:val="clear" w:pos="0"/>
      </w:tabs>
      <w:spacing w:before="360" w:after="240"/>
      <w:jc w:val="both"/>
    </w:pPr>
    <w:rPr>
      <w:rFonts w:ascii="Calibri" w:eastAsia="Times New Roman" w:hAnsi="Calibri" w:cs="Arial"/>
      <w:color w:val="749B53"/>
      <w:kern w:val="32"/>
      <w:sz w:val="28"/>
      <w:szCs w:val="32"/>
      <w:lang w:eastAsia="lv-LV"/>
    </w:rPr>
  </w:style>
  <w:style w:type="paragraph" w:customStyle="1" w:styleId="Headertitle">
    <w:name w:val="Header title"/>
    <w:basedOn w:val="Normal"/>
    <w:link w:val="HeadertitleChar"/>
    <w:autoRedefine/>
    <w:uiPriority w:val="99"/>
    <w:rsid w:val="006F7633"/>
    <w:pPr>
      <w:spacing w:before="120" w:after="120"/>
      <w:jc w:val="right"/>
    </w:pPr>
    <w:rPr>
      <w:rFonts w:ascii="Cambria" w:eastAsia="Times New Roman" w:hAnsi="Cambria"/>
      <w:i/>
      <w:color w:val="000000"/>
      <w:szCs w:val="24"/>
      <w:lang w:val="x-none"/>
    </w:rPr>
  </w:style>
  <w:style w:type="character" w:customStyle="1" w:styleId="HeadertitleChar">
    <w:name w:val="Header title Char"/>
    <w:link w:val="Headertitle"/>
    <w:uiPriority w:val="99"/>
    <w:locked/>
    <w:rsid w:val="006F7633"/>
    <w:rPr>
      <w:rFonts w:ascii="Cambria" w:eastAsia="Times New Roman" w:hAnsi="Cambria" w:cs="Times New Roman"/>
      <w:i/>
      <w:color w:val="000000"/>
      <w:sz w:val="20"/>
      <w:szCs w:val="24"/>
      <w:lang w:val="x-none"/>
    </w:rPr>
  </w:style>
  <w:style w:type="paragraph" w:customStyle="1" w:styleId="Hedertitleline">
    <w:name w:val="Heder title line"/>
    <w:basedOn w:val="Headertitle"/>
    <w:next w:val="Normal"/>
    <w:autoRedefine/>
    <w:uiPriority w:val="99"/>
    <w:rsid w:val="006F7633"/>
    <w:pPr>
      <w:pBdr>
        <w:bottom w:val="single" w:sz="2" w:space="1" w:color="auto"/>
      </w:pBdr>
    </w:pPr>
  </w:style>
  <w:style w:type="paragraph" w:styleId="TOC3">
    <w:name w:val="toc 3"/>
    <w:basedOn w:val="Normal"/>
    <w:next w:val="Normal"/>
    <w:autoRedefine/>
    <w:uiPriority w:val="39"/>
    <w:rsid w:val="006F7633"/>
    <w:pPr>
      <w:spacing w:before="120" w:after="120"/>
      <w:ind w:left="220"/>
      <w:jc w:val="both"/>
    </w:pPr>
    <w:rPr>
      <w:rFonts w:ascii="Cambria" w:eastAsia="Times New Roman" w:hAnsi="Cambria"/>
      <w:i/>
      <w:color w:val="000000"/>
      <w:sz w:val="24"/>
      <w:szCs w:val="22"/>
      <w:lang w:eastAsia="ru-RU"/>
    </w:rPr>
  </w:style>
  <w:style w:type="paragraph" w:styleId="TOC4">
    <w:name w:val="toc 4"/>
    <w:basedOn w:val="Normal"/>
    <w:next w:val="Normal"/>
    <w:autoRedefine/>
    <w:uiPriority w:val="99"/>
    <w:rsid w:val="006F7633"/>
    <w:pPr>
      <w:pBdr>
        <w:between w:val="double" w:sz="6" w:space="0" w:color="auto"/>
      </w:pBdr>
      <w:spacing w:before="120" w:after="120"/>
      <w:ind w:left="440"/>
      <w:jc w:val="both"/>
    </w:pPr>
    <w:rPr>
      <w:rFonts w:ascii="Cambria" w:eastAsia="Times New Roman" w:hAnsi="Cambria"/>
      <w:color w:val="000000"/>
      <w:lang w:eastAsia="ru-RU"/>
    </w:rPr>
  </w:style>
  <w:style w:type="paragraph" w:styleId="TOC5">
    <w:name w:val="toc 5"/>
    <w:basedOn w:val="Normal"/>
    <w:next w:val="Normal"/>
    <w:autoRedefine/>
    <w:uiPriority w:val="99"/>
    <w:rsid w:val="006F7633"/>
    <w:pPr>
      <w:pBdr>
        <w:between w:val="double" w:sz="6" w:space="0" w:color="auto"/>
      </w:pBdr>
      <w:spacing w:before="120" w:after="120"/>
      <w:ind w:left="660"/>
      <w:jc w:val="both"/>
    </w:pPr>
    <w:rPr>
      <w:rFonts w:ascii="Cambria" w:eastAsia="Times New Roman" w:hAnsi="Cambria"/>
      <w:color w:val="000000"/>
      <w:lang w:eastAsia="ru-RU"/>
    </w:rPr>
  </w:style>
  <w:style w:type="paragraph" w:styleId="TOC6">
    <w:name w:val="toc 6"/>
    <w:basedOn w:val="Normal"/>
    <w:next w:val="Normal"/>
    <w:autoRedefine/>
    <w:uiPriority w:val="99"/>
    <w:rsid w:val="006F7633"/>
    <w:pPr>
      <w:pBdr>
        <w:between w:val="double" w:sz="6" w:space="0" w:color="auto"/>
      </w:pBdr>
      <w:spacing w:before="120" w:after="120"/>
      <w:ind w:left="880"/>
      <w:jc w:val="both"/>
    </w:pPr>
    <w:rPr>
      <w:rFonts w:ascii="Cambria" w:eastAsia="Times New Roman" w:hAnsi="Cambria"/>
      <w:color w:val="000000"/>
      <w:lang w:eastAsia="ru-RU"/>
    </w:rPr>
  </w:style>
  <w:style w:type="paragraph" w:styleId="TOC7">
    <w:name w:val="toc 7"/>
    <w:basedOn w:val="Normal"/>
    <w:next w:val="Normal"/>
    <w:autoRedefine/>
    <w:uiPriority w:val="99"/>
    <w:rsid w:val="006F7633"/>
    <w:pPr>
      <w:pBdr>
        <w:between w:val="double" w:sz="6" w:space="0" w:color="auto"/>
      </w:pBdr>
      <w:spacing w:before="120" w:after="120"/>
      <w:ind w:left="1100"/>
      <w:jc w:val="both"/>
    </w:pPr>
    <w:rPr>
      <w:rFonts w:ascii="Cambria" w:eastAsia="Times New Roman" w:hAnsi="Cambria"/>
      <w:color w:val="000000"/>
      <w:lang w:eastAsia="ru-RU"/>
    </w:rPr>
  </w:style>
  <w:style w:type="paragraph" w:styleId="TOC8">
    <w:name w:val="toc 8"/>
    <w:basedOn w:val="Normal"/>
    <w:next w:val="Normal"/>
    <w:autoRedefine/>
    <w:uiPriority w:val="99"/>
    <w:rsid w:val="006F7633"/>
    <w:pPr>
      <w:pBdr>
        <w:between w:val="double" w:sz="6" w:space="0" w:color="auto"/>
      </w:pBdr>
      <w:spacing w:before="120" w:after="120"/>
      <w:ind w:left="1320"/>
      <w:jc w:val="both"/>
    </w:pPr>
    <w:rPr>
      <w:rFonts w:ascii="Cambria" w:eastAsia="Times New Roman" w:hAnsi="Cambria"/>
      <w:color w:val="000000"/>
      <w:lang w:eastAsia="ru-RU"/>
    </w:rPr>
  </w:style>
  <w:style w:type="paragraph" w:styleId="TOC9">
    <w:name w:val="toc 9"/>
    <w:basedOn w:val="Normal"/>
    <w:next w:val="Normal"/>
    <w:autoRedefine/>
    <w:uiPriority w:val="99"/>
    <w:rsid w:val="006F7633"/>
    <w:pPr>
      <w:pBdr>
        <w:between w:val="double" w:sz="6" w:space="0" w:color="auto"/>
      </w:pBdr>
      <w:spacing w:before="120" w:after="120"/>
      <w:ind w:left="1540"/>
      <w:jc w:val="both"/>
    </w:pPr>
    <w:rPr>
      <w:rFonts w:ascii="Cambria" w:eastAsia="Times New Roman" w:hAnsi="Cambria"/>
      <w:color w:val="000000"/>
      <w:lang w:eastAsia="ru-RU"/>
    </w:rPr>
  </w:style>
  <w:style w:type="paragraph" w:customStyle="1" w:styleId="Autortiesibasindent">
    <w:name w:val="Autortiesibas indent"/>
    <w:basedOn w:val="Autortiesibas"/>
    <w:next w:val="Normal"/>
    <w:autoRedefine/>
    <w:uiPriority w:val="99"/>
    <w:rsid w:val="006F7633"/>
    <w:pPr>
      <w:spacing w:before="120"/>
      <w:ind w:left="397" w:right="0"/>
    </w:pPr>
    <w:rPr>
      <w:rFonts w:ascii="Cambria" w:hAnsi="Cambria"/>
      <w:i/>
      <w:color w:val="000000"/>
    </w:rPr>
  </w:style>
  <w:style w:type="paragraph" w:customStyle="1" w:styleId="Tablebodysmall">
    <w:name w:val="Table body small"/>
    <w:basedOn w:val="Tablebody"/>
    <w:autoRedefine/>
    <w:uiPriority w:val="99"/>
    <w:rsid w:val="006F7633"/>
    <w:pPr>
      <w:ind w:left="0" w:right="0"/>
    </w:pPr>
    <w:rPr>
      <w:rFonts w:ascii="Cambria" w:hAnsi="Cambria"/>
      <w:color w:val="000000"/>
      <w:sz w:val="16"/>
    </w:rPr>
  </w:style>
  <w:style w:type="paragraph" w:customStyle="1" w:styleId="Tableheadersmall">
    <w:name w:val="Table header small"/>
    <w:basedOn w:val="Tablebodysmall"/>
    <w:autoRedefine/>
    <w:uiPriority w:val="99"/>
    <w:rsid w:val="006F7633"/>
    <w:rPr>
      <w:b/>
    </w:rPr>
  </w:style>
  <w:style w:type="paragraph" w:customStyle="1" w:styleId="TableCaption">
    <w:name w:val="Table Caption"/>
    <w:basedOn w:val="Caption"/>
    <w:autoRedefine/>
    <w:uiPriority w:val="99"/>
    <w:rsid w:val="006F7633"/>
    <w:pPr>
      <w:keepNext/>
      <w:suppressLineNumbers w:val="0"/>
      <w:suppressAutoHyphens w:val="0"/>
      <w:spacing w:after="40"/>
      <w:jc w:val="right"/>
    </w:pPr>
    <w:rPr>
      <w:rFonts w:ascii="Cambria" w:eastAsia="Times New Roman" w:hAnsi="Cambria" w:cs="Times New Roman"/>
      <w:bCs/>
      <w:iCs w:val="0"/>
      <w:color w:val="000000"/>
      <w:sz w:val="20"/>
      <w:szCs w:val="20"/>
      <w:lang w:eastAsia="lv-LV"/>
    </w:rPr>
  </w:style>
  <w:style w:type="paragraph" w:customStyle="1" w:styleId="Tablename">
    <w:name w:val="Table name"/>
    <w:basedOn w:val="Normal"/>
    <w:autoRedefine/>
    <w:uiPriority w:val="99"/>
    <w:rsid w:val="006F7633"/>
    <w:pPr>
      <w:keepNext/>
      <w:spacing w:before="120" w:after="40"/>
      <w:jc w:val="center"/>
    </w:pPr>
    <w:rPr>
      <w:rFonts w:ascii="Cambria" w:eastAsia="Times New Roman" w:hAnsi="Cambria"/>
      <w:b/>
      <w:i/>
      <w:color w:val="000000"/>
      <w:sz w:val="24"/>
      <w:szCs w:val="24"/>
    </w:rPr>
  </w:style>
  <w:style w:type="paragraph" w:customStyle="1" w:styleId="Tablebodybold">
    <w:name w:val="Table body bold"/>
    <w:basedOn w:val="Tablebody"/>
    <w:link w:val="TablebodyboldChar"/>
    <w:autoRedefine/>
    <w:uiPriority w:val="99"/>
    <w:rsid w:val="006F7633"/>
    <w:pPr>
      <w:ind w:left="0" w:right="0"/>
    </w:pPr>
    <w:rPr>
      <w:rFonts w:ascii="Cambria" w:hAnsi="Cambria"/>
      <w:b/>
      <w:color w:val="000000"/>
    </w:rPr>
  </w:style>
  <w:style w:type="character" w:customStyle="1" w:styleId="TablebodyboldChar">
    <w:name w:val="Table body bold Char"/>
    <w:link w:val="Tablebodybold"/>
    <w:uiPriority w:val="99"/>
    <w:locked/>
    <w:rsid w:val="006F7633"/>
    <w:rPr>
      <w:rFonts w:ascii="Cambria" w:eastAsia="Times New Roman" w:hAnsi="Cambria" w:cs="Times New Roman"/>
      <w:b/>
      <w:color w:val="000000"/>
      <w:sz w:val="20"/>
      <w:szCs w:val="24"/>
      <w:lang w:val="x-none"/>
    </w:rPr>
  </w:style>
  <w:style w:type="paragraph" w:customStyle="1" w:styleId="AAKontaktpersona">
    <w:name w:val="AA Kontaktpersona"/>
    <w:basedOn w:val="Normal"/>
    <w:autoRedefine/>
    <w:uiPriority w:val="99"/>
    <w:rsid w:val="006F7633"/>
    <w:pPr>
      <w:spacing w:before="1080" w:after="240"/>
      <w:jc w:val="both"/>
    </w:pPr>
    <w:rPr>
      <w:rFonts w:ascii="Cambria" w:eastAsia="Times New Roman" w:hAnsi="Cambria"/>
      <w:b/>
      <w:caps/>
      <w:color w:val="749B53"/>
      <w:sz w:val="24"/>
      <w:szCs w:val="24"/>
    </w:rPr>
  </w:style>
  <w:style w:type="paragraph" w:customStyle="1" w:styleId="AAKontaktiitalic">
    <w:name w:val="AA Kontakti italic"/>
    <w:basedOn w:val="AAKontakti"/>
    <w:autoRedefine/>
    <w:uiPriority w:val="99"/>
    <w:rsid w:val="006F7633"/>
    <w:pPr>
      <w:spacing w:after="120"/>
      <w:ind w:right="0"/>
    </w:pPr>
    <w:rPr>
      <w:rFonts w:ascii="Cambria" w:hAnsi="Cambria"/>
      <w:i/>
      <w:color w:val="000000"/>
      <w:sz w:val="26"/>
    </w:rPr>
  </w:style>
  <w:style w:type="paragraph" w:customStyle="1" w:styleId="Paraksts1">
    <w:name w:val="Paraksts1"/>
    <w:basedOn w:val="Normal"/>
    <w:autoRedefine/>
    <w:uiPriority w:val="99"/>
    <w:rsid w:val="006F7633"/>
    <w:pPr>
      <w:spacing w:before="120" w:after="120"/>
      <w:ind w:left="794"/>
      <w:jc w:val="both"/>
    </w:pPr>
    <w:rPr>
      <w:rFonts w:ascii="Cambria" w:eastAsia="Times New Roman" w:hAnsi="Cambria"/>
      <w:color w:val="000000"/>
      <w:sz w:val="24"/>
      <w:szCs w:val="24"/>
      <w:vertAlign w:val="superscript"/>
      <w:lang w:eastAsia="ru-RU"/>
    </w:rPr>
  </w:style>
  <w:style w:type="paragraph" w:customStyle="1" w:styleId="Hedertitle">
    <w:name w:val="Heder title"/>
    <w:basedOn w:val="Header"/>
    <w:autoRedefine/>
    <w:uiPriority w:val="99"/>
    <w:rsid w:val="006F7633"/>
    <w:pPr>
      <w:tabs>
        <w:tab w:val="clear" w:pos="4320"/>
        <w:tab w:val="clear" w:pos="8640"/>
        <w:tab w:val="right" w:pos="9360"/>
      </w:tabs>
      <w:spacing w:before="80" w:after="120"/>
      <w:jc w:val="center"/>
    </w:pPr>
    <w:rPr>
      <w:rFonts w:ascii="Garamond" w:eastAsia="Times New Roman" w:hAnsi="Garamond"/>
      <w:color w:val="000000"/>
      <w:szCs w:val="24"/>
      <w:lang w:eastAsia="ru-RU"/>
    </w:rPr>
  </w:style>
  <w:style w:type="paragraph" w:customStyle="1" w:styleId="Prasiba">
    <w:name w:val="Prasiba"/>
    <w:basedOn w:val="Normal"/>
    <w:autoRedefine/>
    <w:uiPriority w:val="99"/>
    <w:rsid w:val="006F7633"/>
    <w:pPr>
      <w:keepNext/>
      <w:spacing w:before="200" w:after="80"/>
      <w:jc w:val="both"/>
    </w:pPr>
    <w:rPr>
      <w:rFonts w:ascii="Cambria" w:eastAsia="Times New Roman" w:hAnsi="Cambria"/>
      <w:b/>
      <w:color w:val="000000"/>
      <w:sz w:val="24"/>
      <w:szCs w:val="24"/>
    </w:rPr>
  </w:style>
  <w:style w:type="paragraph" w:customStyle="1" w:styleId="AAKontaktiital">
    <w:name w:val="AA Kontakti ital"/>
    <w:basedOn w:val="AAKontakti"/>
    <w:autoRedefine/>
    <w:uiPriority w:val="99"/>
    <w:rsid w:val="006F7633"/>
    <w:pPr>
      <w:ind w:right="0"/>
    </w:pPr>
    <w:rPr>
      <w:rFonts w:ascii="Cambria" w:hAnsi="Cambria"/>
      <w:i/>
      <w:color w:val="000000"/>
    </w:rPr>
  </w:style>
  <w:style w:type="paragraph" w:customStyle="1" w:styleId="Balonteksts1">
    <w:name w:val="Balonteksts1"/>
    <w:basedOn w:val="Normal"/>
    <w:uiPriority w:val="99"/>
    <w:semiHidden/>
    <w:rsid w:val="006F7633"/>
    <w:pPr>
      <w:spacing w:before="120" w:after="120"/>
      <w:jc w:val="both"/>
    </w:pPr>
    <w:rPr>
      <w:rFonts w:ascii="Tahoma" w:eastAsia="Times New Roman" w:hAnsi="Tahoma" w:cs="Tahoma"/>
      <w:color w:val="000000"/>
      <w:sz w:val="16"/>
      <w:szCs w:val="16"/>
      <w:lang w:eastAsia="ru-RU"/>
    </w:rPr>
  </w:style>
  <w:style w:type="paragraph" w:customStyle="1" w:styleId="Footeritalic">
    <w:name w:val="Footer italic"/>
    <w:basedOn w:val="Footer"/>
    <w:autoRedefine/>
    <w:uiPriority w:val="99"/>
    <w:rsid w:val="006F7633"/>
    <w:pPr>
      <w:pBdr>
        <w:top w:val="single" w:sz="2" w:space="14" w:color="auto"/>
      </w:pBdr>
      <w:tabs>
        <w:tab w:val="clear" w:pos="4320"/>
        <w:tab w:val="clear" w:pos="8640"/>
        <w:tab w:val="right" w:pos="9360"/>
        <w:tab w:val="right" w:pos="14580"/>
      </w:tabs>
      <w:spacing w:before="120" w:after="120"/>
      <w:ind w:left="-142" w:right="-284"/>
      <w:jc w:val="both"/>
    </w:pPr>
    <w:rPr>
      <w:rFonts w:ascii="Cambria" w:eastAsia="Times New Roman" w:hAnsi="Cambria"/>
      <w:i/>
      <w:color w:val="000000"/>
      <w:lang w:eastAsia="ru-RU"/>
    </w:rPr>
  </w:style>
  <w:style w:type="paragraph" w:customStyle="1" w:styleId="Bodytextunderline">
    <w:name w:val="Body text underline"/>
    <w:basedOn w:val="Normal"/>
    <w:link w:val="BodytextunderlineChar"/>
    <w:autoRedefine/>
    <w:uiPriority w:val="99"/>
    <w:rsid w:val="006F7633"/>
    <w:pPr>
      <w:spacing w:before="120" w:after="120"/>
      <w:jc w:val="both"/>
    </w:pPr>
    <w:rPr>
      <w:rFonts w:ascii="Cambria" w:eastAsia="Times New Roman" w:hAnsi="Cambria"/>
      <w:color w:val="000000"/>
      <w:sz w:val="24"/>
      <w:szCs w:val="24"/>
      <w:u w:val="single"/>
      <w:lang w:val="x-none" w:eastAsia="ru-RU"/>
    </w:rPr>
  </w:style>
  <w:style w:type="character" w:customStyle="1" w:styleId="BodytextunderlineChar">
    <w:name w:val="Body text underline Char"/>
    <w:link w:val="Bodytextunderline"/>
    <w:uiPriority w:val="99"/>
    <w:locked/>
    <w:rsid w:val="006F7633"/>
    <w:rPr>
      <w:rFonts w:ascii="Cambria" w:eastAsia="Times New Roman" w:hAnsi="Cambria" w:cs="Times New Roman"/>
      <w:color w:val="000000"/>
      <w:sz w:val="24"/>
      <w:szCs w:val="24"/>
      <w:u w:val="single"/>
      <w:lang w:val="x-none" w:eastAsia="ru-RU"/>
    </w:rPr>
  </w:style>
  <w:style w:type="paragraph" w:customStyle="1" w:styleId="Migracija">
    <w:name w:val="Migracija"/>
    <w:basedOn w:val="Prasiba"/>
    <w:autoRedefine/>
    <w:uiPriority w:val="99"/>
    <w:rsid w:val="006F7633"/>
    <w:pPr>
      <w:spacing w:before="240" w:after="120"/>
    </w:pPr>
    <w:rPr>
      <w:lang w:eastAsia="lv-LV"/>
    </w:rPr>
  </w:style>
  <w:style w:type="paragraph" w:customStyle="1" w:styleId="Heading1navsatura">
    <w:name w:val="Heading1_nav_satura"/>
    <w:basedOn w:val="Heading1"/>
    <w:autoRedefine/>
    <w:uiPriority w:val="99"/>
    <w:rsid w:val="006F7633"/>
    <w:pPr>
      <w:keepLines/>
      <w:tabs>
        <w:tab w:val="clear" w:pos="0"/>
      </w:tabs>
      <w:spacing w:before="0" w:after="240"/>
      <w:jc w:val="both"/>
      <w:outlineLvl w:val="1"/>
    </w:pPr>
    <w:rPr>
      <w:rFonts w:ascii="Calibri" w:eastAsia="Times New Roman" w:hAnsi="Calibri" w:cs="Arial"/>
      <w:color w:val="749B53"/>
      <w:kern w:val="32"/>
      <w:sz w:val="28"/>
      <w:szCs w:val="32"/>
      <w:lang w:eastAsia="lv-LV"/>
    </w:rPr>
  </w:style>
  <w:style w:type="paragraph" w:styleId="TableofFigures">
    <w:name w:val="table of figures"/>
    <w:basedOn w:val="Normal"/>
    <w:next w:val="Normal"/>
    <w:autoRedefine/>
    <w:uiPriority w:val="99"/>
    <w:rsid w:val="006F7633"/>
    <w:pPr>
      <w:spacing w:before="120" w:after="120"/>
      <w:jc w:val="both"/>
    </w:pPr>
    <w:rPr>
      <w:rFonts w:ascii="Cambria" w:eastAsia="Times New Roman" w:hAnsi="Cambria"/>
      <w:color w:val="000000"/>
      <w:sz w:val="24"/>
      <w:szCs w:val="24"/>
      <w:lang w:eastAsia="ru-RU"/>
    </w:rPr>
  </w:style>
  <w:style w:type="paragraph" w:customStyle="1" w:styleId="Atsauces">
    <w:name w:val="Atsauces"/>
    <w:basedOn w:val="ListNumber4"/>
    <w:autoRedefine/>
    <w:uiPriority w:val="99"/>
    <w:rsid w:val="006F7633"/>
    <w:pPr>
      <w:numPr>
        <w:numId w:val="20"/>
      </w:numPr>
      <w:tabs>
        <w:tab w:val="clear" w:pos="926"/>
        <w:tab w:val="left" w:pos="851"/>
      </w:tabs>
      <w:spacing w:line="312" w:lineRule="auto"/>
      <w:ind w:left="850" w:hanging="510"/>
    </w:pPr>
  </w:style>
  <w:style w:type="paragraph" w:customStyle="1" w:styleId="Heading2navsatura">
    <w:name w:val="Heading2_nav_satura"/>
    <w:basedOn w:val="Heading2"/>
    <w:next w:val="Normal"/>
    <w:autoRedefine/>
    <w:uiPriority w:val="99"/>
    <w:rsid w:val="006F7633"/>
    <w:pPr>
      <w:keepLines/>
      <w:spacing w:after="120"/>
      <w:jc w:val="both"/>
      <w:outlineLvl w:val="9"/>
    </w:pPr>
    <w:rPr>
      <w:rFonts w:ascii="Calibri" w:eastAsia="Times New Roman" w:hAnsi="Calibri"/>
      <w:bCs w:val="0"/>
      <w:color w:val="749B53"/>
      <w:kern w:val="32"/>
      <w:sz w:val="26"/>
      <w:lang w:eastAsia="lv-LV"/>
    </w:rPr>
  </w:style>
  <w:style w:type="paragraph" w:customStyle="1" w:styleId="Heading3navsatura">
    <w:name w:val="Heading3_nav_satura"/>
    <w:basedOn w:val="Heading3"/>
    <w:autoRedefine/>
    <w:uiPriority w:val="99"/>
    <w:rsid w:val="006F7633"/>
    <w:pPr>
      <w:keepLines w:val="0"/>
      <w:spacing w:before="200" w:after="120"/>
      <w:jc w:val="both"/>
      <w:outlineLvl w:val="9"/>
    </w:pPr>
    <w:rPr>
      <w:rFonts w:ascii="Calibri" w:eastAsia="Times New Roman" w:hAnsi="Calibri" w:cs="Arial"/>
      <w:b/>
      <w:bCs/>
      <w:i/>
      <w:iCs/>
      <w:color w:val="749B53"/>
      <w:kern w:val="32"/>
      <w:szCs w:val="26"/>
      <w:u w:val="single"/>
      <w:lang w:val="x-none" w:eastAsia="lv-LV"/>
    </w:rPr>
  </w:style>
  <w:style w:type="paragraph" w:styleId="Index1">
    <w:name w:val="index 1"/>
    <w:basedOn w:val="Normal"/>
    <w:next w:val="Normal"/>
    <w:autoRedefine/>
    <w:uiPriority w:val="99"/>
    <w:rsid w:val="006F7633"/>
    <w:pPr>
      <w:tabs>
        <w:tab w:val="right" w:leader="dot" w:pos="9344"/>
      </w:tabs>
      <w:spacing w:before="120" w:after="120"/>
      <w:ind w:left="240" w:hanging="240"/>
      <w:jc w:val="both"/>
    </w:pPr>
    <w:rPr>
      <w:rFonts w:ascii="Cambria" w:eastAsia="Times New Roman" w:hAnsi="Cambria"/>
      <w:noProof/>
      <w:color w:val="000000"/>
      <w:lang w:eastAsia="ru-RU"/>
    </w:rPr>
  </w:style>
  <w:style w:type="paragraph" w:customStyle="1" w:styleId="TNolikums">
    <w:name w:val="T Nolikums"/>
    <w:basedOn w:val="TTehspec"/>
    <w:autoRedefine/>
    <w:uiPriority w:val="99"/>
    <w:rsid w:val="006F7633"/>
    <w:pPr>
      <w:spacing w:before="360"/>
      <w:ind w:left="0" w:right="0"/>
    </w:pPr>
    <w:rPr>
      <w:rFonts w:ascii="Cambria" w:hAnsi="Cambria"/>
      <w:color w:val="000000"/>
      <w:sz w:val="32"/>
    </w:rPr>
  </w:style>
  <w:style w:type="paragraph" w:customStyle="1" w:styleId="Table9">
    <w:name w:val="Table 9"/>
    <w:basedOn w:val="Tablebodysmall"/>
    <w:autoRedefine/>
    <w:uiPriority w:val="99"/>
    <w:rsid w:val="006F7633"/>
    <w:rPr>
      <w:sz w:val="18"/>
    </w:rPr>
  </w:style>
  <w:style w:type="paragraph" w:customStyle="1" w:styleId="Bodytextright">
    <w:name w:val="Body text right"/>
    <w:basedOn w:val="Normal"/>
    <w:autoRedefine/>
    <w:uiPriority w:val="99"/>
    <w:rsid w:val="006F7633"/>
    <w:pPr>
      <w:spacing w:before="120" w:after="120" w:line="312" w:lineRule="auto"/>
      <w:ind w:firstLine="510"/>
      <w:jc w:val="right"/>
    </w:pPr>
    <w:rPr>
      <w:rFonts w:ascii="Cambria" w:eastAsia="Times New Roman" w:hAnsi="Cambria"/>
      <w:color w:val="000000"/>
      <w:sz w:val="24"/>
      <w:szCs w:val="24"/>
    </w:rPr>
  </w:style>
  <w:style w:type="paragraph" w:customStyle="1" w:styleId="TRiganolikums">
    <w:name w:val="T Riga nolikums"/>
    <w:basedOn w:val="TRiga"/>
    <w:autoRedefine/>
    <w:uiPriority w:val="99"/>
    <w:rsid w:val="006F7633"/>
    <w:pPr>
      <w:spacing w:before="4560"/>
      <w:ind w:left="0" w:right="0"/>
    </w:pPr>
    <w:rPr>
      <w:rFonts w:ascii="Cambria" w:hAnsi="Cambria"/>
      <w:color w:val="000000"/>
    </w:rPr>
  </w:style>
  <w:style w:type="paragraph" w:customStyle="1" w:styleId="Nheading1">
    <w:name w:val="Nheading 1"/>
    <w:basedOn w:val="Heading1"/>
    <w:autoRedefine/>
    <w:uiPriority w:val="99"/>
    <w:rsid w:val="006F7633"/>
    <w:pPr>
      <w:keepNext/>
      <w:tabs>
        <w:tab w:val="clear" w:pos="0"/>
        <w:tab w:val="num" w:pos="432"/>
      </w:tabs>
      <w:ind w:left="431" w:hanging="431"/>
      <w:jc w:val="both"/>
    </w:pPr>
    <w:rPr>
      <w:rFonts w:ascii="Calibri" w:eastAsia="Times New Roman" w:hAnsi="Calibri" w:cs="Arial"/>
      <w:color w:val="749B53"/>
      <w:kern w:val="32"/>
      <w:sz w:val="28"/>
      <w:szCs w:val="32"/>
      <w:lang w:eastAsia="lv-LV"/>
    </w:rPr>
  </w:style>
  <w:style w:type="paragraph" w:customStyle="1" w:styleId="Nheading2">
    <w:name w:val="Nheading 2"/>
    <w:basedOn w:val="Heading2"/>
    <w:autoRedefine/>
    <w:uiPriority w:val="99"/>
    <w:rsid w:val="006F7633"/>
    <w:pPr>
      <w:spacing w:after="120"/>
      <w:ind w:left="431" w:hanging="431"/>
      <w:jc w:val="both"/>
    </w:pPr>
    <w:rPr>
      <w:rFonts w:ascii="Calibri" w:eastAsia="Times New Roman" w:hAnsi="Calibri"/>
      <w:bCs w:val="0"/>
      <w:color w:val="749B53"/>
      <w:kern w:val="32"/>
      <w:sz w:val="26"/>
      <w:lang w:eastAsia="lv-LV"/>
    </w:rPr>
  </w:style>
  <w:style w:type="paragraph" w:customStyle="1" w:styleId="Bodynosaukums">
    <w:name w:val="Body nosaukums"/>
    <w:basedOn w:val="Normal"/>
    <w:autoRedefine/>
    <w:uiPriority w:val="99"/>
    <w:rsid w:val="006F7633"/>
    <w:pPr>
      <w:spacing w:before="360" w:after="120"/>
      <w:jc w:val="center"/>
    </w:pPr>
    <w:rPr>
      <w:rFonts w:ascii="Cambria" w:eastAsia="Times New Roman" w:hAnsi="Cambria"/>
      <w:b/>
      <w:color w:val="000000"/>
      <w:sz w:val="24"/>
      <w:szCs w:val="24"/>
      <w:lang w:eastAsia="ru-RU"/>
    </w:rPr>
  </w:style>
  <w:style w:type="paragraph" w:customStyle="1" w:styleId="Pielikumsbig">
    <w:name w:val="Pielikums big"/>
    <w:basedOn w:val="Pielikums"/>
    <w:autoRedefine/>
    <w:uiPriority w:val="99"/>
    <w:rsid w:val="006F7633"/>
    <w:pPr>
      <w:spacing w:before="120" w:line="312" w:lineRule="auto"/>
      <w:ind w:left="0" w:right="0" w:firstLine="510"/>
    </w:pPr>
    <w:rPr>
      <w:rFonts w:ascii="Cambria" w:hAnsi="Cambria"/>
      <w:color w:val="000000"/>
      <w:sz w:val="26"/>
    </w:rPr>
  </w:style>
  <w:style w:type="paragraph" w:customStyle="1" w:styleId="Boldlist0">
    <w:name w:val="Bold_list"/>
    <w:basedOn w:val="ListNumber"/>
    <w:autoRedefine/>
    <w:uiPriority w:val="99"/>
    <w:rsid w:val="006F7633"/>
    <w:rPr>
      <w:b/>
    </w:rPr>
  </w:style>
  <w:style w:type="paragraph" w:customStyle="1" w:styleId="Nolikums1">
    <w:name w:val="Nolikums_1"/>
    <w:basedOn w:val="Boldlist0"/>
    <w:autoRedefine/>
    <w:uiPriority w:val="99"/>
    <w:rsid w:val="006F7633"/>
    <w:pPr>
      <w:keepNext/>
      <w:keepLines/>
      <w:numPr>
        <w:numId w:val="0"/>
      </w:numPr>
      <w:tabs>
        <w:tab w:val="num" w:pos="360"/>
      </w:tabs>
      <w:spacing w:before="360"/>
      <w:ind w:left="357" w:hanging="357"/>
      <w:outlineLvl w:val="0"/>
    </w:pPr>
    <w:rPr>
      <w:bCs/>
      <w:sz w:val="28"/>
    </w:rPr>
  </w:style>
  <w:style w:type="paragraph" w:customStyle="1" w:styleId="Nolikums2">
    <w:name w:val="Nolikums_2"/>
    <w:basedOn w:val="Nolikums1"/>
    <w:autoRedefine/>
    <w:uiPriority w:val="99"/>
    <w:rsid w:val="006F7633"/>
    <w:pPr>
      <w:keepNext w:val="0"/>
      <w:keepLines w:val="0"/>
      <w:numPr>
        <w:ilvl w:val="1"/>
      </w:numPr>
      <w:tabs>
        <w:tab w:val="num" w:pos="360"/>
        <w:tab w:val="left" w:pos="624"/>
      </w:tabs>
      <w:spacing w:before="120"/>
      <w:ind w:left="357" w:hanging="357"/>
      <w:outlineLvl w:val="9"/>
    </w:pPr>
    <w:rPr>
      <w:sz w:val="24"/>
    </w:rPr>
  </w:style>
  <w:style w:type="paragraph" w:customStyle="1" w:styleId="Bodynolikums">
    <w:name w:val="Body nolikums"/>
    <w:basedOn w:val="Normal"/>
    <w:link w:val="BodynolikumsChar"/>
    <w:autoRedefine/>
    <w:uiPriority w:val="99"/>
    <w:rsid w:val="006F7633"/>
    <w:pPr>
      <w:keepNext/>
      <w:spacing w:before="120" w:after="40"/>
      <w:jc w:val="both"/>
    </w:pPr>
    <w:rPr>
      <w:rFonts w:ascii="Cambria" w:eastAsia="Times New Roman" w:hAnsi="Cambria"/>
      <w:color w:val="000000"/>
      <w:sz w:val="24"/>
      <w:szCs w:val="24"/>
      <w:lang w:val="x-none" w:eastAsia="ru-RU"/>
    </w:rPr>
  </w:style>
  <w:style w:type="character" w:customStyle="1" w:styleId="BodynolikumsChar">
    <w:name w:val="Body nolikums Char"/>
    <w:link w:val="Bodynolikums"/>
    <w:uiPriority w:val="99"/>
    <w:locked/>
    <w:rsid w:val="006F7633"/>
    <w:rPr>
      <w:rFonts w:ascii="Cambria" w:eastAsia="Times New Roman" w:hAnsi="Cambria" w:cs="Times New Roman"/>
      <w:color w:val="000000"/>
      <w:sz w:val="24"/>
      <w:szCs w:val="24"/>
      <w:lang w:val="x-none" w:eastAsia="ru-RU"/>
    </w:rPr>
  </w:style>
  <w:style w:type="paragraph" w:customStyle="1" w:styleId="Boldlist">
    <w:name w:val="Bold list"/>
    <w:basedOn w:val="Normal"/>
    <w:uiPriority w:val="99"/>
    <w:rsid w:val="006F7633"/>
    <w:pPr>
      <w:numPr>
        <w:ilvl w:val="1"/>
        <w:numId w:val="12"/>
      </w:numPr>
      <w:tabs>
        <w:tab w:val="num" w:pos="1247"/>
      </w:tabs>
      <w:spacing w:before="120" w:after="120"/>
      <w:ind w:left="1247" w:hanging="1247"/>
      <w:jc w:val="both"/>
    </w:pPr>
    <w:rPr>
      <w:rFonts w:ascii="Cambria" w:eastAsia="Times New Roman" w:hAnsi="Cambria"/>
      <w:color w:val="000000"/>
      <w:sz w:val="24"/>
      <w:szCs w:val="24"/>
      <w:lang w:eastAsia="ru-RU"/>
    </w:rPr>
  </w:style>
  <w:style w:type="paragraph" w:customStyle="1" w:styleId="Nolikums3">
    <w:name w:val="Nolikums_3"/>
    <w:basedOn w:val="Nolikums2"/>
    <w:autoRedefine/>
    <w:uiPriority w:val="99"/>
    <w:rsid w:val="006F7633"/>
    <w:pPr>
      <w:numPr>
        <w:ilvl w:val="2"/>
      </w:numPr>
      <w:tabs>
        <w:tab w:val="clear" w:pos="624"/>
        <w:tab w:val="num" w:pos="360"/>
        <w:tab w:val="num" w:pos="720"/>
        <w:tab w:val="left" w:pos="964"/>
      </w:tabs>
      <w:ind w:left="720" w:hanging="720"/>
    </w:pPr>
    <w:rPr>
      <w:b w:val="0"/>
    </w:rPr>
  </w:style>
  <w:style w:type="paragraph" w:customStyle="1" w:styleId="Tablebodyright">
    <w:name w:val="Table body right"/>
    <w:basedOn w:val="Tablebodybold"/>
    <w:autoRedefine/>
    <w:uiPriority w:val="99"/>
    <w:rsid w:val="006F7633"/>
    <w:pPr>
      <w:jc w:val="right"/>
    </w:pPr>
  </w:style>
  <w:style w:type="paragraph" w:customStyle="1" w:styleId="Saturam">
    <w:name w:val="Saturam"/>
    <w:basedOn w:val="Normal"/>
    <w:link w:val="SaturamChar"/>
    <w:autoRedefine/>
    <w:uiPriority w:val="99"/>
    <w:rsid w:val="006F7633"/>
    <w:pPr>
      <w:tabs>
        <w:tab w:val="left" w:pos="964"/>
        <w:tab w:val="left" w:pos="1304"/>
        <w:tab w:val="right" w:leader="dot" w:pos="9356"/>
      </w:tabs>
      <w:spacing w:before="120" w:after="120" w:line="312" w:lineRule="auto"/>
      <w:ind w:firstLine="510"/>
      <w:jc w:val="both"/>
    </w:pPr>
    <w:rPr>
      <w:rFonts w:ascii="Cambria" w:eastAsia="Times New Roman" w:hAnsi="Cambria"/>
      <w:color w:val="000000"/>
      <w:szCs w:val="24"/>
      <w:lang w:val="x-none"/>
    </w:rPr>
  </w:style>
  <w:style w:type="character" w:customStyle="1" w:styleId="SaturamChar">
    <w:name w:val="Saturam Char"/>
    <w:link w:val="Saturam"/>
    <w:uiPriority w:val="99"/>
    <w:locked/>
    <w:rsid w:val="006F7633"/>
    <w:rPr>
      <w:rFonts w:ascii="Cambria" w:eastAsia="Times New Roman" w:hAnsi="Cambria" w:cs="Times New Roman"/>
      <w:color w:val="000000"/>
      <w:sz w:val="20"/>
      <w:szCs w:val="24"/>
      <w:lang w:val="x-none"/>
    </w:rPr>
  </w:style>
  <w:style w:type="paragraph" w:customStyle="1" w:styleId="Tablelist">
    <w:name w:val="Table list"/>
    <w:basedOn w:val="Tablebody"/>
    <w:autoRedefine/>
    <w:uiPriority w:val="99"/>
    <w:rsid w:val="006F7633"/>
    <w:pPr>
      <w:tabs>
        <w:tab w:val="num" w:pos="567"/>
      </w:tabs>
      <w:ind w:left="567" w:right="0" w:hanging="283"/>
    </w:pPr>
    <w:rPr>
      <w:rFonts w:ascii="Cambria" w:hAnsi="Cambria"/>
      <w:color w:val="000000"/>
    </w:rPr>
  </w:style>
  <w:style w:type="paragraph" w:customStyle="1" w:styleId="Tright">
    <w:name w:val="T right"/>
    <w:basedOn w:val="Normal"/>
    <w:autoRedefine/>
    <w:uiPriority w:val="99"/>
    <w:rsid w:val="006F7633"/>
    <w:pPr>
      <w:spacing w:before="120" w:after="120"/>
      <w:jc w:val="right"/>
    </w:pPr>
    <w:rPr>
      <w:rFonts w:ascii="Cambria" w:eastAsia="Times New Roman" w:hAnsi="Cambria"/>
      <w:color w:val="000000"/>
      <w:sz w:val="24"/>
      <w:szCs w:val="24"/>
      <w:lang w:eastAsia="ru-RU"/>
    </w:rPr>
  </w:style>
  <w:style w:type="paragraph" w:customStyle="1" w:styleId="Komentratma1">
    <w:name w:val="Komentāra tēma1"/>
    <w:basedOn w:val="CommentText"/>
    <w:next w:val="CommentText"/>
    <w:uiPriority w:val="99"/>
    <w:semiHidden/>
    <w:rsid w:val="006F7633"/>
    <w:pPr>
      <w:spacing w:before="120" w:after="120"/>
      <w:jc w:val="both"/>
    </w:pPr>
    <w:rPr>
      <w:rFonts w:ascii="Cambria" w:eastAsia="Times New Roman" w:hAnsi="Cambria"/>
      <w:b/>
      <w:bCs/>
      <w:color w:val="000000"/>
      <w:lang w:eastAsia="ru-RU"/>
    </w:rPr>
  </w:style>
  <w:style w:type="paragraph" w:customStyle="1" w:styleId="BodyTextIndent1">
    <w:name w:val="Body Text Indent1"/>
    <w:basedOn w:val="BodyText1"/>
    <w:autoRedefine/>
    <w:uiPriority w:val="99"/>
    <w:rsid w:val="006F7633"/>
  </w:style>
  <w:style w:type="paragraph" w:customStyle="1" w:styleId="Bodytext6pt">
    <w:name w:val="Body text 6pt"/>
    <w:basedOn w:val="BodyText1"/>
    <w:autoRedefine/>
    <w:uiPriority w:val="99"/>
    <w:rsid w:val="006F7633"/>
  </w:style>
  <w:style w:type="paragraph" w:customStyle="1" w:styleId="Saturamitalic">
    <w:name w:val="Saturam italic"/>
    <w:basedOn w:val="Saturam"/>
    <w:link w:val="SaturamitalicChar"/>
    <w:autoRedefine/>
    <w:uiPriority w:val="99"/>
    <w:rsid w:val="006F7633"/>
    <w:rPr>
      <w:i/>
    </w:rPr>
  </w:style>
  <w:style w:type="character" w:customStyle="1" w:styleId="SaturamitalicChar">
    <w:name w:val="Saturam italic Char"/>
    <w:link w:val="Saturamitalic"/>
    <w:uiPriority w:val="99"/>
    <w:locked/>
    <w:rsid w:val="006F7633"/>
    <w:rPr>
      <w:rFonts w:ascii="Cambria" w:eastAsia="Times New Roman" w:hAnsi="Cambria" w:cs="Times New Roman"/>
      <w:i/>
      <w:color w:val="000000"/>
      <w:sz w:val="20"/>
      <w:szCs w:val="24"/>
      <w:lang w:val="x-none"/>
    </w:rPr>
  </w:style>
  <w:style w:type="character" w:customStyle="1" w:styleId="BodyTextboldChar">
    <w:name w:val="Body Text bold Char"/>
    <w:uiPriority w:val="99"/>
    <w:rsid w:val="006F7633"/>
    <w:rPr>
      <w:rFonts w:ascii="Times New Roman" w:hAnsi="Times New Roman" w:cs="Times New Roman"/>
      <w:b/>
      <w:sz w:val="24"/>
      <w:szCs w:val="24"/>
      <w:lang w:val="lv-LV" w:eastAsia="lv-LV" w:bidi="ar-SA"/>
    </w:rPr>
  </w:style>
  <w:style w:type="paragraph" w:customStyle="1" w:styleId="Bodynolikumsitalic">
    <w:name w:val="Body nolikums italic"/>
    <w:basedOn w:val="Bodynolikums"/>
    <w:link w:val="BodynolikumsitalicChar"/>
    <w:autoRedefine/>
    <w:rsid w:val="006F7633"/>
    <w:rPr>
      <w:i/>
    </w:rPr>
  </w:style>
  <w:style w:type="character" w:customStyle="1" w:styleId="BodynolikumsitalicChar">
    <w:name w:val="Body nolikums italic Char"/>
    <w:link w:val="Bodynolikumsitalic"/>
    <w:locked/>
    <w:rsid w:val="006F7633"/>
    <w:rPr>
      <w:rFonts w:ascii="Cambria" w:eastAsia="Times New Roman" w:hAnsi="Cambria" w:cs="Times New Roman"/>
      <w:i/>
      <w:color w:val="000000"/>
      <w:sz w:val="24"/>
      <w:szCs w:val="24"/>
      <w:lang w:val="x-none" w:eastAsia="ru-RU"/>
    </w:rPr>
  </w:style>
  <w:style w:type="paragraph" w:customStyle="1" w:styleId="Tablebodyitalic">
    <w:name w:val="Table body italic"/>
    <w:basedOn w:val="Tablebody"/>
    <w:link w:val="TablebodyitalicChar"/>
    <w:autoRedefine/>
    <w:uiPriority w:val="99"/>
    <w:rsid w:val="006F7633"/>
    <w:pPr>
      <w:ind w:left="0" w:right="0"/>
    </w:pPr>
    <w:rPr>
      <w:rFonts w:ascii="Cambria" w:hAnsi="Cambria"/>
      <w:i/>
      <w:color w:val="000000"/>
    </w:rPr>
  </w:style>
  <w:style w:type="character" w:customStyle="1" w:styleId="TablebodyitalicChar">
    <w:name w:val="Table body italic Char"/>
    <w:link w:val="Tablebodyitalic"/>
    <w:uiPriority w:val="99"/>
    <w:locked/>
    <w:rsid w:val="006F7633"/>
    <w:rPr>
      <w:rFonts w:ascii="Cambria" w:eastAsia="Times New Roman" w:hAnsi="Cambria" w:cs="Times New Roman"/>
      <w:i/>
      <w:color w:val="000000"/>
      <w:sz w:val="20"/>
      <w:szCs w:val="24"/>
      <w:lang w:val="x-none"/>
    </w:rPr>
  </w:style>
  <w:style w:type="paragraph" w:customStyle="1" w:styleId="Bodytext6pt0">
    <w:name w:val="Body text_6pt"/>
    <w:basedOn w:val="BodyText1"/>
    <w:uiPriority w:val="99"/>
    <w:rsid w:val="006F7633"/>
  </w:style>
  <w:style w:type="paragraph" w:customStyle="1" w:styleId="ListContinue56pt">
    <w:name w:val="List Continue 5_6pt"/>
    <w:basedOn w:val="ListContinue5"/>
    <w:uiPriority w:val="99"/>
    <w:rsid w:val="006F7633"/>
  </w:style>
  <w:style w:type="paragraph" w:customStyle="1" w:styleId="ListContinue36pt">
    <w:name w:val="List Continue 3_6pt"/>
    <w:basedOn w:val="ListContinue3"/>
    <w:uiPriority w:val="99"/>
    <w:rsid w:val="006F7633"/>
  </w:style>
  <w:style w:type="paragraph" w:customStyle="1" w:styleId="Tright6pt">
    <w:name w:val="T right 6pt"/>
    <w:basedOn w:val="Tright"/>
    <w:uiPriority w:val="99"/>
    <w:rsid w:val="006F7633"/>
    <w:pPr>
      <w:spacing w:before="240"/>
    </w:pPr>
  </w:style>
  <w:style w:type="paragraph" w:styleId="IndexHeading">
    <w:name w:val="index heading"/>
    <w:basedOn w:val="Normal"/>
    <w:next w:val="Index1"/>
    <w:uiPriority w:val="99"/>
    <w:rsid w:val="006F7633"/>
    <w:pPr>
      <w:spacing w:before="120" w:after="120"/>
      <w:jc w:val="both"/>
    </w:pPr>
    <w:rPr>
      <w:rFonts w:ascii="Arial" w:eastAsia="Times New Roman" w:hAnsi="Arial" w:cs="Arial"/>
      <w:b/>
      <w:bCs/>
      <w:color w:val="000000"/>
      <w:sz w:val="24"/>
      <w:szCs w:val="24"/>
      <w:lang w:eastAsia="ru-RU"/>
    </w:rPr>
  </w:style>
  <w:style w:type="paragraph" w:customStyle="1" w:styleId="Rakstz">
    <w:name w:val="Rakstz."/>
    <w:basedOn w:val="Normal"/>
    <w:uiPriority w:val="99"/>
    <w:semiHidden/>
    <w:rsid w:val="006F7633"/>
    <w:pPr>
      <w:spacing w:before="120" w:after="160" w:line="240" w:lineRule="exact"/>
      <w:jc w:val="both"/>
    </w:pPr>
    <w:rPr>
      <w:rFonts w:ascii="Verdana" w:eastAsia="Times New Roman" w:hAnsi="Verdana"/>
      <w:noProof/>
      <w:color w:val="000000"/>
      <w:lang w:val="en-US"/>
    </w:rPr>
  </w:style>
  <w:style w:type="paragraph" w:customStyle="1" w:styleId="Trightbold">
    <w:name w:val="T right bold"/>
    <w:basedOn w:val="Tright"/>
    <w:autoRedefine/>
    <w:uiPriority w:val="99"/>
    <w:rsid w:val="006F7633"/>
    <w:pPr>
      <w:spacing w:after="160"/>
      <w:ind w:right="-1"/>
    </w:pPr>
    <w:rPr>
      <w:b/>
    </w:rPr>
  </w:style>
  <w:style w:type="paragraph" w:customStyle="1" w:styleId="Prasibalistbold">
    <w:name w:val="Prasiba list bold"/>
    <w:basedOn w:val="Prasibaslist"/>
    <w:autoRedefine/>
    <w:uiPriority w:val="99"/>
    <w:rsid w:val="006F7633"/>
    <w:pPr>
      <w:keepLines/>
      <w:tabs>
        <w:tab w:val="clear" w:pos="612"/>
        <w:tab w:val="num" w:pos="1134"/>
        <w:tab w:val="num" w:pos="1644"/>
      </w:tabs>
      <w:spacing w:before="120"/>
      <w:ind w:left="1134" w:right="0" w:hanging="425"/>
    </w:pPr>
    <w:rPr>
      <w:b/>
      <w:color w:val="000000"/>
    </w:rPr>
  </w:style>
  <w:style w:type="paragraph" w:customStyle="1" w:styleId="ListContinue26py">
    <w:name w:val="List Continue 2_6py"/>
    <w:basedOn w:val="ListContinue2"/>
    <w:autoRedefine/>
    <w:uiPriority w:val="99"/>
    <w:rsid w:val="006F7633"/>
    <w:pPr>
      <w:tabs>
        <w:tab w:val="clear" w:pos="7200"/>
        <w:tab w:val="left" w:pos="3780"/>
      </w:tabs>
      <w:spacing w:before="120"/>
      <w:ind w:left="709" w:right="0"/>
    </w:pPr>
    <w:rPr>
      <w:rFonts w:ascii="Times New Roman" w:eastAsia="Times New Roman" w:hAnsi="Times New Roman"/>
      <w:color w:val="000000"/>
      <w:szCs w:val="22"/>
    </w:rPr>
  </w:style>
  <w:style w:type="paragraph" w:customStyle="1" w:styleId="Bodytextindent20">
    <w:name w:val="Body text indent2"/>
    <w:basedOn w:val="BodyTextIndent1"/>
    <w:uiPriority w:val="99"/>
    <w:rsid w:val="006F7633"/>
    <w:pPr>
      <w:spacing w:before="0"/>
      <w:ind w:firstLine="1418"/>
    </w:pPr>
  </w:style>
  <w:style w:type="paragraph" w:customStyle="1" w:styleId="BodyTextboldundreline">
    <w:name w:val="Body Text bold undreline"/>
    <w:basedOn w:val="ListContinue2"/>
    <w:link w:val="BodyTextboldundrelineChar"/>
    <w:uiPriority w:val="99"/>
    <w:rsid w:val="006F7633"/>
    <w:pPr>
      <w:tabs>
        <w:tab w:val="clear" w:pos="7200"/>
        <w:tab w:val="left" w:pos="3780"/>
      </w:tabs>
      <w:spacing w:before="120"/>
      <w:ind w:left="709" w:right="0"/>
    </w:pPr>
    <w:rPr>
      <w:rFonts w:ascii="Times New Roman" w:eastAsia="Times New Roman" w:hAnsi="Times New Roman"/>
      <w:b/>
      <w:color w:val="000000"/>
      <w:szCs w:val="22"/>
      <w:u w:val="single"/>
    </w:rPr>
  </w:style>
  <w:style w:type="character" w:customStyle="1" w:styleId="BodyTextboldundrelineChar">
    <w:name w:val="Body Text bold undreline Char"/>
    <w:link w:val="BodyTextboldundreline"/>
    <w:uiPriority w:val="99"/>
    <w:locked/>
    <w:rsid w:val="006F7633"/>
    <w:rPr>
      <w:rFonts w:ascii="Times New Roman" w:eastAsia="Times New Roman" w:hAnsi="Times New Roman"/>
      <w:b/>
      <w:color w:val="000000"/>
      <w:sz w:val="24"/>
      <w:u w:val="single"/>
    </w:rPr>
  </w:style>
  <w:style w:type="paragraph" w:customStyle="1" w:styleId="Char4CharCharRakstzRakstzCharChar">
    <w:name w:val="Char4 Char Char Rakstz. Rakstz.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RakstzRakstzCharCharCharCharCharCharCharCharCharCharCharChar">
    <w:name w:val="Rakstz. Rakstz. Char Char Char Char Char Char Char Char Char Char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FootnoteTextbold">
    <w:name w:val="Footnote Text bold"/>
    <w:basedOn w:val="FootnoteText"/>
    <w:link w:val="FootnoteTextboldChar"/>
    <w:uiPriority w:val="99"/>
    <w:rsid w:val="006F7633"/>
    <w:pPr>
      <w:spacing w:before="120" w:after="120"/>
      <w:jc w:val="both"/>
    </w:pPr>
    <w:rPr>
      <w:rFonts w:ascii="Cambria" w:eastAsia="Times New Roman" w:hAnsi="Cambria"/>
      <w:b/>
      <w:color w:val="000000"/>
      <w:lang w:val="x-none" w:eastAsia="ru-RU"/>
    </w:rPr>
  </w:style>
  <w:style w:type="character" w:customStyle="1" w:styleId="FootnoteTextboldChar">
    <w:name w:val="Footnote Text bold Char"/>
    <w:link w:val="FootnoteTextbold"/>
    <w:uiPriority w:val="99"/>
    <w:locked/>
    <w:rsid w:val="006F7633"/>
    <w:rPr>
      <w:rFonts w:ascii="Cambria" w:eastAsia="Times New Roman" w:hAnsi="Cambria" w:cs="Times New Roman"/>
      <w:b/>
      <w:color w:val="000000"/>
      <w:sz w:val="20"/>
      <w:szCs w:val="20"/>
      <w:lang w:val="x-none" w:eastAsia="ru-RU"/>
    </w:rPr>
  </w:style>
  <w:style w:type="paragraph" w:customStyle="1" w:styleId="Bodybig">
    <w:name w:val="Body big"/>
    <w:basedOn w:val="BodyTextbold"/>
    <w:link w:val="BodybigChar"/>
    <w:uiPriority w:val="99"/>
    <w:rsid w:val="006F7633"/>
    <w:pPr>
      <w:ind w:left="0" w:right="0"/>
    </w:pPr>
    <w:rPr>
      <w:rFonts w:ascii="Cambria" w:hAnsi="Cambria"/>
      <w:color w:val="000000"/>
      <w:sz w:val="28"/>
      <w:lang w:eastAsia="x-none"/>
    </w:rPr>
  </w:style>
  <w:style w:type="character" w:customStyle="1" w:styleId="BodybigChar">
    <w:name w:val="Body big Char"/>
    <w:link w:val="Bodybig"/>
    <w:uiPriority w:val="99"/>
    <w:locked/>
    <w:rsid w:val="006F7633"/>
    <w:rPr>
      <w:rFonts w:ascii="Cambria" w:eastAsia="Times New Roman" w:hAnsi="Cambria" w:cs="Times New Roman"/>
      <w:b/>
      <w:color w:val="000000"/>
      <w:sz w:val="28"/>
      <w:szCs w:val="24"/>
      <w:lang w:val="x-none" w:eastAsia="x-none"/>
    </w:rPr>
  </w:style>
  <w:style w:type="paragraph" w:customStyle="1" w:styleId="PRnr">
    <w:name w:val="PR_nr"/>
    <w:basedOn w:val="Normal"/>
    <w:link w:val="PRnrChar"/>
    <w:uiPriority w:val="99"/>
    <w:rsid w:val="006F7633"/>
    <w:pPr>
      <w:spacing w:before="240" w:after="120"/>
      <w:jc w:val="both"/>
    </w:pPr>
    <w:rPr>
      <w:rFonts w:ascii="Cambria" w:eastAsia="Times New Roman" w:hAnsi="Cambria"/>
      <w:b/>
      <w:color w:val="000000"/>
      <w:sz w:val="24"/>
      <w:szCs w:val="24"/>
      <w:lang w:val="x-none"/>
    </w:rPr>
  </w:style>
  <w:style w:type="character" w:customStyle="1" w:styleId="PRnrChar">
    <w:name w:val="PR_nr Char"/>
    <w:link w:val="PRnr"/>
    <w:uiPriority w:val="99"/>
    <w:locked/>
    <w:rsid w:val="006F7633"/>
    <w:rPr>
      <w:rFonts w:ascii="Cambria" w:eastAsia="Times New Roman" w:hAnsi="Cambria" w:cs="Times New Roman"/>
      <w:b/>
      <w:color w:val="000000"/>
      <w:sz w:val="24"/>
      <w:szCs w:val="24"/>
      <w:lang w:val="x-none"/>
    </w:rPr>
  </w:style>
  <w:style w:type="paragraph" w:customStyle="1" w:styleId="Rstyle">
    <w:name w:val="R style"/>
    <w:basedOn w:val="R-name"/>
    <w:autoRedefine/>
    <w:qFormat/>
    <w:rsid w:val="006F7633"/>
    <w:pPr>
      <w:ind w:left="360" w:hanging="360"/>
      <w:jc w:val="left"/>
    </w:pPr>
    <w:rPr>
      <w:rFonts w:ascii="Calibri" w:hAnsi="Calibri"/>
    </w:rPr>
  </w:style>
  <w:style w:type="paragraph" w:customStyle="1" w:styleId="P3">
    <w:name w:val="P3"/>
    <w:basedOn w:val="Heading3"/>
    <w:uiPriority w:val="99"/>
    <w:rsid w:val="006F7633"/>
    <w:pPr>
      <w:keepNext w:val="0"/>
      <w:keepLines w:val="0"/>
      <w:numPr>
        <w:ilvl w:val="2"/>
      </w:numPr>
      <w:tabs>
        <w:tab w:val="num" w:pos="851"/>
      </w:tabs>
      <w:spacing w:before="120" w:line="276" w:lineRule="auto"/>
      <w:ind w:left="720" w:hanging="720"/>
      <w:jc w:val="both"/>
      <w:outlineLvl w:val="9"/>
    </w:pPr>
    <w:rPr>
      <w:rFonts w:ascii="Times New Roman" w:eastAsia="Times New Roman" w:hAnsi="Times New Roman" w:cs="Times New Roman"/>
      <w:bCs/>
      <w:iCs/>
      <w:color w:val="auto"/>
      <w:kern w:val="32"/>
      <w:lang w:val="x-none" w:eastAsia="lv-LV"/>
    </w:rPr>
  </w:style>
  <w:style w:type="paragraph" w:customStyle="1" w:styleId="P4">
    <w:name w:val="P4"/>
    <w:basedOn w:val="Heading4"/>
    <w:link w:val="P4Char"/>
    <w:qFormat/>
    <w:rsid w:val="006F7633"/>
    <w:pPr>
      <w:keepNext w:val="0"/>
      <w:numPr>
        <w:ilvl w:val="3"/>
      </w:numPr>
      <w:tabs>
        <w:tab w:val="num" w:pos="1077"/>
        <w:tab w:val="num" w:pos="1856"/>
      </w:tabs>
      <w:spacing w:before="60" w:after="120"/>
      <w:ind w:left="864" w:hanging="864"/>
      <w:outlineLvl w:val="9"/>
    </w:pPr>
    <w:rPr>
      <w:rFonts w:eastAsia="Times New Roman"/>
      <w:bCs/>
      <w:kern w:val="32"/>
      <w:szCs w:val="24"/>
      <w:lang w:eastAsia="ru-RU"/>
    </w:rPr>
  </w:style>
  <w:style w:type="character" w:customStyle="1" w:styleId="FootnoteTextChar1">
    <w:name w:val="Footnote Text Char1"/>
    <w:aliases w:val="Footnote Char1,Fußnote Char1"/>
    <w:uiPriority w:val="99"/>
    <w:locked/>
    <w:rsid w:val="006F7633"/>
    <w:rPr>
      <w:rFonts w:ascii="Calibri" w:hAnsi="Calibri" w:cs="Times New Roman"/>
      <w:lang w:val="ru-RU" w:eastAsia="ru-RU"/>
    </w:rPr>
  </w:style>
  <w:style w:type="paragraph" w:customStyle="1" w:styleId="AA-Title">
    <w:name w:val="AA-Title"/>
    <w:uiPriority w:val="99"/>
    <w:rsid w:val="006F7633"/>
    <w:pPr>
      <w:spacing w:after="0" w:line="240" w:lineRule="auto"/>
      <w:jc w:val="center"/>
    </w:pPr>
    <w:rPr>
      <w:rFonts w:ascii="Garamond" w:eastAsia="Times New Roman" w:hAnsi="Garamond" w:cs="Times New Roman"/>
      <w:b/>
      <w:bCs/>
      <w:color w:val="749B53"/>
      <w:kern w:val="28"/>
      <w:sz w:val="36"/>
      <w:szCs w:val="36"/>
    </w:rPr>
  </w:style>
  <w:style w:type="paragraph" w:customStyle="1" w:styleId="AA-Heading0">
    <w:name w:val="AA-Heading 0"/>
    <w:basedOn w:val="Normal"/>
    <w:uiPriority w:val="99"/>
    <w:rsid w:val="006F7633"/>
    <w:pPr>
      <w:keepNext/>
      <w:spacing w:before="120" w:after="240"/>
      <w:jc w:val="both"/>
    </w:pPr>
    <w:rPr>
      <w:rFonts w:ascii="Cambria" w:eastAsia="Times New Roman" w:hAnsi="Cambria"/>
      <w:b/>
      <w:color w:val="749B53"/>
      <w:sz w:val="32"/>
      <w:szCs w:val="32"/>
    </w:rPr>
  </w:style>
  <w:style w:type="paragraph" w:customStyle="1" w:styleId="AA-Title-company">
    <w:name w:val="AA-Title-company"/>
    <w:basedOn w:val="Normal"/>
    <w:uiPriority w:val="99"/>
    <w:rsid w:val="006F7633"/>
    <w:pPr>
      <w:spacing w:before="120" w:after="240"/>
      <w:jc w:val="center"/>
    </w:pPr>
    <w:rPr>
      <w:rFonts w:ascii="Garamond" w:eastAsia="Times New Roman" w:hAnsi="Garamond"/>
      <w:bCs/>
      <w:color w:val="000000"/>
      <w:kern w:val="28"/>
      <w:sz w:val="24"/>
      <w:szCs w:val="36"/>
    </w:rPr>
  </w:style>
  <w:style w:type="paragraph" w:customStyle="1" w:styleId="AA-Title-ID">
    <w:name w:val="AA-Title-ID"/>
    <w:basedOn w:val="AA-Title"/>
    <w:uiPriority w:val="99"/>
    <w:rsid w:val="006F7633"/>
    <w:pPr>
      <w:spacing w:before="360"/>
      <w:outlineLvl w:val="0"/>
    </w:pPr>
    <w:rPr>
      <w:b w:val="0"/>
      <w:color w:val="auto"/>
      <w:sz w:val="28"/>
    </w:rPr>
  </w:style>
  <w:style w:type="paragraph" w:customStyle="1" w:styleId="RequirementDescription">
    <w:name w:val="Requirement Description"/>
    <w:basedOn w:val="Normal"/>
    <w:link w:val="RequirementDescriptionChar"/>
    <w:uiPriority w:val="99"/>
    <w:rsid w:val="006F7633"/>
    <w:pPr>
      <w:spacing w:before="120" w:after="200" w:line="252" w:lineRule="auto"/>
      <w:ind w:left="1100"/>
      <w:jc w:val="both"/>
    </w:pPr>
    <w:rPr>
      <w:rFonts w:ascii="Cambria" w:eastAsia="Times New Roman" w:hAnsi="Cambria"/>
      <w:color w:val="000000"/>
      <w:sz w:val="24"/>
      <w:lang w:val="x-none"/>
    </w:rPr>
  </w:style>
  <w:style w:type="character" w:customStyle="1" w:styleId="RequirementDescriptionChar">
    <w:name w:val="Requirement Description Char"/>
    <w:link w:val="RequirementDescription"/>
    <w:uiPriority w:val="99"/>
    <w:locked/>
    <w:rsid w:val="006F7633"/>
    <w:rPr>
      <w:rFonts w:ascii="Cambria" w:eastAsia="Times New Roman" w:hAnsi="Cambria" w:cs="Times New Roman"/>
      <w:color w:val="000000"/>
      <w:sz w:val="24"/>
      <w:szCs w:val="20"/>
      <w:lang w:val="x-none"/>
    </w:rPr>
  </w:style>
  <w:style w:type="paragraph" w:customStyle="1" w:styleId="RequirementDescription-Bullet">
    <w:name w:val="Requirement Description - Bullet"/>
    <w:basedOn w:val="RequirementDescription"/>
    <w:uiPriority w:val="99"/>
    <w:rsid w:val="006F7633"/>
    <w:pPr>
      <w:tabs>
        <w:tab w:val="num" w:pos="1209"/>
      </w:tabs>
    </w:pPr>
  </w:style>
  <w:style w:type="paragraph" w:customStyle="1" w:styleId="AA-Heading0Saturs">
    <w:name w:val="AA-Heading 0 Saturs"/>
    <w:basedOn w:val="AA-Heading0"/>
    <w:autoRedefine/>
    <w:uiPriority w:val="99"/>
    <w:rsid w:val="006F7633"/>
    <w:pPr>
      <w:outlineLvl w:val="0"/>
    </w:pPr>
    <w:rPr>
      <w:rFonts w:ascii="Garamond" w:hAnsi="Garamond"/>
    </w:rPr>
  </w:style>
  <w:style w:type="paragraph" w:customStyle="1" w:styleId="ListContinue1">
    <w:name w:val="List Continue1"/>
    <w:basedOn w:val="RequirementDescription"/>
    <w:uiPriority w:val="99"/>
    <w:rsid w:val="006F7633"/>
  </w:style>
  <w:style w:type="paragraph" w:customStyle="1" w:styleId="AABody1036ptbefore">
    <w:name w:val="AA Body 10_36pt_before"/>
    <w:basedOn w:val="Normal"/>
    <w:uiPriority w:val="99"/>
    <w:rsid w:val="006F7633"/>
    <w:pPr>
      <w:overflowPunct w:val="0"/>
      <w:autoSpaceDE w:val="0"/>
      <w:autoSpaceDN w:val="0"/>
      <w:adjustRightInd w:val="0"/>
      <w:spacing w:before="720" w:after="80" w:line="276" w:lineRule="auto"/>
      <w:jc w:val="both"/>
      <w:textAlignment w:val="baseline"/>
    </w:pPr>
    <w:rPr>
      <w:rFonts w:ascii="Calibri" w:eastAsia="MS Mincho" w:hAnsi="Calibri" w:cs="Arial"/>
      <w:bCs/>
      <w:color w:val="000000"/>
      <w:sz w:val="24"/>
    </w:rPr>
  </w:style>
  <w:style w:type="paragraph" w:customStyle="1" w:styleId="Atsauce">
    <w:name w:val="Atsauce"/>
    <w:basedOn w:val="Normal"/>
    <w:rsid w:val="006F7633"/>
    <w:pPr>
      <w:pBdr>
        <w:top w:val="dotted" w:sz="4" w:space="1" w:color="4F6228"/>
        <w:left w:val="dotted" w:sz="4" w:space="4" w:color="4F6228"/>
        <w:bottom w:val="dotted" w:sz="4" w:space="1" w:color="4F6228"/>
        <w:right w:val="dotted" w:sz="4" w:space="4" w:color="4F6228"/>
      </w:pBdr>
      <w:shd w:val="clear" w:color="auto" w:fill="D6E3BC"/>
      <w:tabs>
        <w:tab w:val="num" w:pos="720"/>
      </w:tabs>
      <w:spacing w:before="120" w:after="120" w:line="360" w:lineRule="auto"/>
      <w:ind w:left="720" w:hanging="360"/>
      <w:jc w:val="both"/>
    </w:pPr>
    <w:rPr>
      <w:rFonts w:eastAsia="Times New Roman"/>
      <w:color w:val="000000"/>
      <w:sz w:val="24"/>
      <w:szCs w:val="24"/>
    </w:rPr>
  </w:style>
  <w:style w:type="character" w:customStyle="1" w:styleId="ListParagraphChar2">
    <w:name w:val="List Paragraph Char2"/>
    <w:uiPriority w:val="99"/>
    <w:locked/>
    <w:rsid w:val="006F7633"/>
    <w:rPr>
      <w:rFonts w:ascii="Calibri" w:hAnsi="Calibri" w:cs="Times New Roman"/>
      <w:sz w:val="24"/>
      <w:lang w:eastAsia="en-US"/>
    </w:rPr>
  </w:style>
  <w:style w:type="paragraph" w:customStyle="1" w:styleId="AA-Heading5">
    <w:name w:val="AA - Heading 5"/>
    <w:basedOn w:val="Heading5"/>
    <w:uiPriority w:val="99"/>
    <w:rsid w:val="006F7633"/>
    <w:pPr>
      <w:keepLines w:val="0"/>
      <w:tabs>
        <w:tab w:val="num" w:pos="1191"/>
      </w:tabs>
      <w:spacing w:before="100" w:beforeAutospacing="1" w:after="100" w:afterAutospacing="1" w:line="360" w:lineRule="auto"/>
      <w:ind w:left="1008" w:hanging="1008"/>
      <w:jc w:val="both"/>
    </w:pPr>
    <w:rPr>
      <w:rFonts w:ascii="Calibri" w:eastAsia="Times New Roman" w:hAnsi="Calibri" w:cs="Times New Roman"/>
      <w:b/>
      <w:bCs/>
      <w:i/>
      <w:iCs/>
      <w:color w:val="000000"/>
      <w:sz w:val="22"/>
      <w:szCs w:val="22"/>
      <w:lang w:val="x-none"/>
    </w:rPr>
  </w:style>
  <w:style w:type="paragraph" w:customStyle="1" w:styleId="AABody12">
    <w:name w:val="AA Body 12"/>
    <w:basedOn w:val="Normal"/>
    <w:link w:val="AABody12CharChar"/>
    <w:uiPriority w:val="99"/>
    <w:rsid w:val="006F7633"/>
    <w:pPr>
      <w:overflowPunct w:val="0"/>
      <w:autoSpaceDE w:val="0"/>
      <w:autoSpaceDN w:val="0"/>
      <w:adjustRightInd w:val="0"/>
      <w:spacing w:before="200" w:after="80" w:line="276" w:lineRule="auto"/>
      <w:jc w:val="both"/>
      <w:textAlignment w:val="baseline"/>
    </w:pPr>
    <w:rPr>
      <w:rFonts w:eastAsia="MS Mincho"/>
      <w:color w:val="000000"/>
      <w:sz w:val="24"/>
      <w:szCs w:val="24"/>
      <w:lang w:val="x-none"/>
    </w:rPr>
  </w:style>
  <w:style w:type="character" w:customStyle="1" w:styleId="AABody12CharChar">
    <w:name w:val="AA Body 12 Char Char"/>
    <w:link w:val="AABody12"/>
    <w:uiPriority w:val="99"/>
    <w:locked/>
    <w:rsid w:val="006F7633"/>
    <w:rPr>
      <w:rFonts w:ascii="Times New Roman" w:eastAsia="MS Mincho" w:hAnsi="Times New Roman" w:cs="Times New Roman"/>
      <w:color w:val="000000"/>
      <w:sz w:val="24"/>
      <w:szCs w:val="24"/>
      <w:lang w:val="x-none"/>
    </w:rPr>
  </w:style>
  <w:style w:type="paragraph" w:customStyle="1" w:styleId="StyleHeading4Linespacingsingle">
    <w:name w:val="Style Heading 4 + Line spacing:  single"/>
    <w:basedOn w:val="Heading4"/>
    <w:uiPriority w:val="99"/>
    <w:rsid w:val="006F7633"/>
    <w:pPr>
      <w:numPr>
        <w:ilvl w:val="3"/>
      </w:numPr>
      <w:tabs>
        <w:tab w:val="num" w:pos="864"/>
        <w:tab w:val="num" w:pos="1856"/>
      </w:tabs>
      <w:spacing w:before="100" w:beforeAutospacing="1" w:after="120"/>
      <w:ind w:left="864" w:hanging="864"/>
    </w:pPr>
    <w:rPr>
      <w:rFonts w:ascii="Cambria" w:eastAsia="Times New Roman" w:hAnsi="Cambria"/>
      <w:b/>
      <w:bCs/>
      <w:i/>
      <w:color w:val="749B53"/>
    </w:rPr>
  </w:style>
  <w:style w:type="paragraph" w:customStyle="1" w:styleId="StyleAA-Heading5CambriaLinespacingsingle">
    <w:name w:val="Style AA - Heading 5 + Cambria Line spacing:  single"/>
    <w:basedOn w:val="AA-Heading5"/>
    <w:uiPriority w:val="99"/>
    <w:rsid w:val="006F7633"/>
    <w:pPr>
      <w:spacing w:line="240" w:lineRule="auto"/>
    </w:pPr>
    <w:rPr>
      <w:rFonts w:ascii="Cambria" w:hAnsi="Cambria"/>
      <w:sz w:val="24"/>
      <w:szCs w:val="20"/>
    </w:rPr>
  </w:style>
  <w:style w:type="paragraph" w:customStyle="1" w:styleId="StyleHeading311ptUnderline">
    <w:name w:val="Style Heading 3 + 11 pt Underline"/>
    <w:basedOn w:val="Heading3"/>
    <w:uiPriority w:val="99"/>
    <w:rsid w:val="006F7633"/>
    <w:pPr>
      <w:keepLines w:val="0"/>
      <w:numPr>
        <w:ilvl w:val="2"/>
      </w:numPr>
      <w:tabs>
        <w:tab w:val="left" w:pos="1021"/>
      </w:tabs>
      <w:spacing w:before="100" w:beforeAutospacing="1" w:line="360" w:lineRule="auto"/>
      <w:ind w:left="1712" w:hanging="720"/>
      <w:jc w:val="both"/>
    </w:pPr>
    <w:rPr>
      <w:rFonts w:ascii="Calibri" w:eastAsia="Times New Roman" w:hAnsi="Calibri" w:cs="Times New Roman"/>
      <w:b/>
      <w:bCs/>
      <w:i/>
      <w:color w:val="749B53"/>
      <w:szCs w:val="26"/>
      <w:lang w:val="x-none"/>
    </w:rPr>
  </w:style>
  <w:style w:type="paragraph" w:customStyle="1" w:styleId="StyleAA-Heading5CambriaLinespacingsingle1">
    <w:name w:val="Style AA - Heading 5 + Cambria Line spacing:  single1"/>
    <w:basedOn w:val="AA-Heading5"/>
    <w:uiPriority w:val="99"/>
    <w:rsid w:val="006F7633"/>
    <w:pPr>
      <w:spacing w:line="240" w:lineRule="auto"/>
    </w:pPr>
    <w:rPr>
      <w:rFonts w:ascii="Cambria" w:hAnsi="Cambria"/>
      <w:sz w:val="24"/>
      <w:szCs w:val="20"/>
    </w:rPr>
  </w:style>
  <w:style w:type="paragraph" w:customStyle="1" w:styleId="StyleAA-Heading5Cambria">
    <w:name w:val="Style AA - Heading 5 + Cambria"/>
    <w:basedOn w:val="AA-Heading5"/>
    <w:uiPriority w:val="99"/>
    <w:rsid w:val="006F7633"/>
    <w:rPr>
      <w:rFonts w:ascii="Cambria" w:hAnsi="Cambria"/>
      <w:sz w:val="24"/>
    </w:rPr>
  </w:style>
  <w:style w:type="paragraph" w:customStyle="1" w:styleId="StyleAA-Heading5CambriaLinespacingsingle2">
    <w:name w:val="Style AA - Heading 5 + Cambria Line spacing:  single2"/>
    <w:basedOn w:val="AA-Heading5"/>
    <w:uiPriority w:val="99"/>
    <w:rsid w:val="006F7633"/>
    <w:pPr>
      <w:spacing w:line="240" w:lineRule="auto"/>
    </w:pPr>
    <w:rPr>
      <w:rFonts w:ascii="Cambria" w:hAnsi="Cambria"/>
      <w:sz w:val="24"/>
      <w:szCs w:val="20"/>
    </w:rPr>
  </w:style>
  <w:style w:type="paragraph" w:styleId="HTMLPreformatted">
    <w:name w:val="HTML Preformatted"/>
    <w:basedOn w:val="Normal"/>
    <w:link w:val="HTMLPreformattedChar"/>
    <w:uiPriority w:val="99"/>
    <w:rsid w:val="006F7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Pr>
      <w:rFonts w:ascii="Courier New" w:eastAsia="Times New Roman" w:hAnsi="Courier New"/>
      <w:color w:val="000000"/>
      <w:sz w:val="24"/>
      <w:lang w:val="x-none" w:eastAsia="x-none"/>
    </w:rPr>
  </w:style>
  <w:style w:type="character" w:customStyle="1" w:styleId="HTMLPreformattedChar">
    <w:name w:val="HTML Preformatted Char"/>
    <w:basedOn w:val="DefaultParagraphFont"/>
    <w:link w:val="HTMLPreformatted"/>
    <w:uiPriority w:val="99"/>
    <w:rsid w:val="006F7633"/>
    <w:rPr>
      <w:rFonts w:ascii="Courier New" w:eastAsia="Times New Roman" w:hAnsi="Courier New" w:cs="Times New Roman"/>
      <w:color w:val="000000"/>
      <w:sz w:val="24"/>
      <w:szCs w:val="20"/>
      <w:lang w:val="x-none" w:eastAsia="x-none"/>
    </w:rPr>
  </w:style>
  <w:style w:type="paragraph" w:customStyle="1" w:styleId="P2">
    <w:name w:val="P2"/>
    <w:basedOn w:val="Heading2"/>
    <w:uiPriority w:val="99"/>
    <w:rsid w:val="006F7633"/>
    <w:pPr>
      <w:keepNext w:val="0"/>
      <w:numPr>
        <w:ilvl w:val="1"/>
      </w:numPr>
      <w:tabs>
        <w:tab w:val="num" w:pos="680"/>
      </w:tabs>
      <w:spacing w:before="120" w:after="0" w:line="276" w:lineRule="auto"/>
      <w:ind w:left="576" w:hanging="576"/>
      <w:jc w:val="both"/>
      <w:outlineLvl w:val="9"/>
    </w:pPr>
    <w:rPr>
      <w:rFonts w:ascii="Times New Roman" w:eastAsia="Times New Roman" w:hAnsi="Times New Roman"/>
      <w:b w:val="0"/>
      <w:i w:val="0"/>
      <w:kern w:val="32"/>
      <w:sz w:val="24"/>
      <w:szCs w:val="24"/>
    </w:rPr>
  </w:style>
  <w:style w:type="paragraph" w:customStyle="1" w:styleId="P5">
    <w:name w:val="P5"/>
    <w:basedOn w:val="Heading5"/>
    <w:link w:val="P5Char"/>
    <w:qFormat/>
    <w:rsid w:val="006F7633"/>
    <w:pPr>
      <w:keepNext w:val="0"/>
      <w:keepLines w:val="0"/>
      <w:spacing w:before="0" w:after="60"/>
      <w:ind w:left="2880" w:hanging="1080"/>
      <w:jc w:val="both"/>
      <w:outlineLvl w:val="9"/>
    </w:pPr>
    <w:rPr>
      <w:rFonts w:ascii="Times New Roman" w:eastAsia="Times New Roman" w:hAnsi="Times New Roman" w:cs="Times New Roman"/>
      <w:bCs/>
      <w:iCs/>
      <w:color w:val="000000"/>
      <w:sz w:val="24"/>
      <w:szCs w:val="24"/>
      <w:lang w:val="x-none" w:eastAsia="ru-RU"/>
    </w:rPr>
  </w:style>
  <w:style w:type="paragraph" w:customStyle="1" w:styleId="R-body">
    <w:name w:val="R-body"/>
    <w:uiPriority w:val="99"/>
    <w:rsid w:val="006F7633"/>
    <w:pPr>
      <w:spacing w:before="60" w:after="60" w:line="240" w:lineRule="auto"/>
      <w:ind w:left="709"/>
    </w:pPr>
    <w:rPr>
      <w:rFonts w:ascii="Times New Roman" w:eastAsia="Times New Roman" w:hAnsi="Times New Roman" w:cs="Times New Roman"/>
      <w:color w:val="365F91"/>
      <w:sz w:val="24"/>
      <w:szCs w:val="24"/>
    </w:rPr>
  </w:style>
  <w:style w:type="character" w:customStyle="1" w:styleId="ListParagraphChar3">
    <w:name w:val="List Paragraph Char3"/>
    <w:uiPriority w:val="99"/>
    <w:locked/>
    <w:rsid w:val="006F7633"/>
    <w:rPr>
      <w:rFonts w:ascii="Calibri" w:hAnsi="Calibri" w:cs="Times New Roman"/>
      <w:sz w:val="24"/>
      <w:lang w:eastAsia="en-US"/>
    </w:rPr>
  </w:style>
  <w:style w:type="paragraph" w:customStyle="1" w:styleId="Sarakstarindkopa1">
    <w:name w:val="Saraksta rindkopa1"/>
    <w:basedOn w:val="Normal"/>
    <w:uiPriority w:val="99"/>
    <w:rsid w:val="006F7633"/>
    <w:pPr>
      <w:spacing w:before="100" w:beforeAutospacing="1" w:after="100" w:afterAutospacing="1" w:line="276" w:lineRule="auto"/>
      <w:ind w:left="720"/>
      <w:jc w:val="both"/>
    </w:pPr>
    <w:rPr>
      <w:rFonts w:eastAsia="Times New Roman" w:cs="Calibri"/>
      <w:color w:val="000000"/>
      <w:sz w:val="24"/>
      <w:szCs w:val="24"/>
      <w:lang w:eastAsia="lv-LV"/>
    </w:rPr>
  </w:style>
  <w:style w:type="paragraph" w:customStyle="1" w:styleId="P41">
    <w:name w:val="P41"/>
    <w:basedOn w:val="P4"/>
    <w:uiPriority w:val="99"/>
    <w:rsid w:val="006F7633"/>
    <w:pPr>
      <w:numPr>
        <w:ilvl w:val="0"/>
        <w:numId w:val="18"/>
      </w:numPr>
      <w:tabs>
        <w:tab w:val="clear" w:pos="643"/>
        <w:tab w:val="num" w:pos="720"/>
        <w:tab w:val="num" w:pos="1077"/>
      </w:tabs>
      <w:ind w:left="900" w:hanging="900"/>
    </w:pPr>
  </w:style>
  <w:style w:type="paragraph" w:customStyle="1" w:styleId="P51">
    <w:name w:val="P51"/>
    <w:basedOn w:val="Heading5"/>
    <w:uiPriority w:val="99"/>
    <w:rsid w:val="006F7633"/>
    <w:pPr>
      <w:keepNext w:val="0"/>
      <w:keepLines w:val="0"/>
      <w:tabs>
        <w:tab w:val="num" w:pos="1191"/>
      </w:tabs>
      <w:spacing w:before="0" w:after="60"/>
      <w:ind w:left="1008" w:hanging="1008"/>
      <w:jc w:val="both"/>
      <w:outlineLvl w:val="9"/>
    </w:pPr>
    <w:rPr>
      <w:rFonts w:ascii="Times New Roman" w:eastAsia="Times New Roman" w:hAnsi="Times New Roman" w:cs="Times New Roman"/>
      <w:bCs/>
      <w:iCs/>
      <w:color w:val="000000"/>
      <w:sz w:val="24"/>
      <w:szCs w:val="24"/>
      <w:lang w:val="x-none" w:eastAsia="ru-RU"/>
    </w:rPr>
  </w:style>
  <w:style w:type="paragraph" w:customStyle="1" w:styleId="P61">
    <w:name w:val="P61"/>
    <w:basedOn w:val="Heading6"/>
    <w:uiPriority w:val="99"/>
    <w:rsid w:val="006F7633"/>
    <w:pPr>
      <w:keepNext w:val="0"/>
      <w:tabs>
        <w:tab w:val="clear" w:pos="2144"/>
      </w:tabs>
      <w:spacing w:after="60"/>
      <w:ind w:left="0" w:firstLine="0"/>
      <w:jc w:val="both"/>
    </w:pPr>
    <w:rPr>
      <w:rFonts w:eastAsia="Times New Roman"/>
      <w:bCs/>
      <w:color w:val="000000"/>
      <w:szCs w:val="24"/>
      <w:lang w:eastAsia="ru-RU"/>
    </w:rPr>
  </w:style>
  <w:style w:type="paragraph" w:customStyle="1" w:styleId="AATable10">
    <w:name w:val="AA Table 10"/>
    <w:basedOn w:val="Normal"/>
    <w:link w:val="AATable10CharChar"/>
    <w:uiPriority w:val="99"/>
    <w:rsid w:val="006F7633"/>
    <w:pPr>
      <w:keepNext/>
      <w:spacing w:before="40" w:after="40"/>
      <w:jc w:val="both"/>
    </w:pPr>
    <w:rPr>
      <w:rFonts w:ascii="Calibri" w:eastAsia="Times New Roman" w:hAnsi="Calibri"/>
      <w:color w:val="000000"/>
      <w:sz w:val="24"/>
      <w:szCs w:val="18"/>
      <w:lang w:val="x-none"/>
    </w:rPr>
  </w:style>
  <w:style w:type="character" w:customStyle="1" w:styleId="AATable10CharChar">
    <w:name w:val="AA Table 10 Char Char"/>
    <w:link w:val="AATable10"/>
    <w:uiPriority w:val="99"/>
    <w:locked/>
    <w:rsid w:val="006F7633"/>
    <w:rPr>
      <w:rFonts w:ascii="Calibri" w:eastAsia="Times New Roman" w:hAnsi="Calibri" w:cs="Times New Roman"/>
      <w:color w:val="000000"/>
      <w:sz w:val="24"/>
      <w:szCs w:val="18"/>
      <w:lang w:val="x-none"/>
    </w:rPr>
  </w:style>
  <w:style w:type="paragraph" w:customStyle="1" w:styleId="AAPicture">
    <w:name w:val="AA Picture"/>
    <w:basedOn w:val="Normal"/>
    <w:uiPriority w:val="99"/>
    <w:rsid w:val="006F7633"/>
    <w:pPr>
      <w:overflowPunct w:val="0"/>
      <w:autoSpaceDE w:val="0"/>
      <w:autoSpaceDN w:val="0"/>
      <w:adjustRightInd w:val="0"/>
      <w:spacing w:before="120" w:after="120"/>
      <w:jc w:val="center"/>
    </w:pPr>
    <w:rPr>
      <w:rFonts w:eastAsia="MS Mincho" w:cs="Arial"/>
      <w:bCs/>
      <w:noProof/>
      <w:color w:val="000000"/>
      <w:sz w:val="24"/>
      <w:lang w:val="en-US"/>
    </w:rPr>
  </w:style>
  <w:style w:type="paragraph" w:customStyle="1" w:styleId="ZMBulletText">
    <w:name w:val="ZM Bullet Text"/>
    <w:basedOn w:val="Normal"/>
    <w:link w:val="ZMBulletTextChar"/>
    <w:autoRedefine/>
    <w:uiPriority w:val="99"/>
    <w:rsid w:val="006F7633"/>
    <w:pPr>
      <w:numPr>
        <w:numId w:val="23"/>
      </w:numPr>
      <w:overflowPunct w:val="0"/>
      <w:autoSpaceDE w:val="0"/>
      <w:autoSpaceDN w:val="0"/>
      <w:adjustRightInd w:val="0"/>
      <w:spacing w:after="120" w:line="240" w:lineRule="atLeast"/>
      <w:ind w:right="27"/>
      <w:jc w:val="both"/>
      <w:textAlignment w:val="baseline"/>
    </w:pPr>
    <w:rPr>
      <w:rFonts w:eastAsia="MS Mincho"/>
      <w:color w:val="000000"/>
      <w:lang w:val="x-none" w:eastAsia="x-none"/>
    </w:rPr>
  </w:style>
  <w:style w:type="character" w:customStyle="1" w:styleId="ZMBulletTextChar">
    <w:name w:val="ZM Bullet Text Char"/>
    <w:link w:val="ZMBulletText"/>
    <w:uiPriority w:val="99"/>
    <w:locked/>
    <w:rsid w:val="006F7633"/>
    <w:rPr>
      <w:rFonts w:ascii="Times New Roman" w:eastAsia="MS Mincho" w:hAnsi="Times New Roman" w:cs="Times New Roman"/>
      <w:color w:val="000000"/>
      <w:sz w:val="20"/>
      <w:szCs w:val="20"/>
      <w:lang w:val="x-none" w:eastAsia="x-none"/>
    </w:rPr>
  </w:style>
  <w:style w:type="paragraph" w:customStyle="1" w:styleId="ZMHeading1">
    <w:name w:val="ZM Heading 1"/>
    <w:basedOn w:val="Heading1"/>
    <w:next w:val="Normal"/>
    <w:uiPriority w:val="99"/>
    <w:rsid w:val="006F7633"/>
    <w:pPr>
      <w:keepNext/>
      <w:tabs>
        <w:tab w:val="clear" w:pos="0"/>
      </w:tabs>
      <w:spacing w:before="0"/>
      <w:ind w:right="176"/>
      <w:jc w:val="both"/>
    </w:pPr>
    <w:rPr>
      <w:rFonts w:ascii="Calibri" w:eastAsia="Times New Roman" w:hAnsi="Calibri" w:cs="Calibri"/>
      <w:bCs w:val="0"/>
      <w:color w:val="365F91"/>
      <w:sz w:val="40"/>
      <w:szCs w:val="40"/>
    </w:rPr>
  </w:style>
  <w:style w:type="paragraph" w:customStyle="1" w:styleId="ZMHeading2">
    <w:name w:val="ZM Heading 2"/>
    <w:basedOn w:val="Heading2"/>
    <w:next w:val="Normal"/>
    <w:uiPriority w:val="99"/>
    <w:rsid w:val="006F7633"/>
    <w:pPr>
      <w:tabs>
        <w:tab w:val="left" w:pos="709"/>
      </w:tabs>
      <w:spacing w:before="360" w:after="160"/>
      <w:jc w:val="both"/>
    </w:pPr>
    <w:rPr>
      <w:rFonts w:ascii="Calibri" w:eastAsia="Times New Roman" w:hAnsi="Calibri"/>
      <w:bCs w:val="0"/>
      <w:i w:val="0"/>
      <w:iCs w:val="0"/>
      <w:color w:val="365F91"/>
      <w:sz w:val="32"/>
      <w:szCs w:val="32"/>
    </w:rPr>
  </w:style>
  <w:style w:type="paragraph" w:customStyle="1" w:styleId="G3">
    <w:name w:val="G3"/>
    <w:basedOn w:val="Heading2"/>
    <w:next w:val="Normal"/>
    <w:uiPriority w:val="99"/>
    <w:rsid w:val="006F7633"/>
    <w:pPr>
      <w:spacing w:after="120"/>
      <w:ind w:left="720" w:hanging="720"/>
      <w:jc w:val="both"/>
      <w:outlineLvl w:val="2"/>
    </w:pPr>
    <w:rPr>
      <w:rFonts w:ascii="Calibri" w:eastAsia="Times New Roman" w:hAnsi="Calibri"/>
      <w:bCs w:val="0"/>
      <w:i w:val="0"/>
      <w:color w:val="76923C"/>
      <w:kern w:val="32"/>
      <w:sz w:val="24"/>
      <w:szCs w:val="24"/>
      <w:lang w:eastAsia="lv-LV"/>
    </w:rPr>
  </w:style>
  <w:style w:type="paragraph" w:customStyle="1" w:styleId="G4">
    <w:name w:val="G4"/>
    <w:basedOn w:val="G3"/>
    <w:next w:val="Normal"/>
    <w:uiPriority w:val="99"/>
    <w:rsid w:val="006F7633"/>
    <w:pPr>
      <w:tabs>
        <w:tab w:val="left" w:pos="709"/>
        <w:tab w:val="num" w:pos="864"/>
      </w:tabs>
      <w:spacing w:before="120"/>
      <w:ind w:left="864" w:hanging="864"/>
      <w:outlineLvl w:val="3"/>
    </w:pPr>
    <w:rPr>
      <w:i/>
    </w:rPr>
  </w:style>
  <w:style w:type="paragraph" w:customStyle="1" w:styleId="R-name">
    <w:name w:val="R-name"/>
    <w:basedOn w:val="Normal"/>
    <w:autoRedefine/>
    <w:uiPriority w:val="99"/>
    <w:rsid w:val="006F7633"/>
    <w:pPr>
      <w:keepNext/>
      <w:numPr>
        <w:numId w:val="25"/>
      </w:numPr>
      <w:tabs>
        <w:tab w:val="left" w:pos="851"/>
        <w:tab w:val="right" w:pos="8789"/>
      </w:tabs>
      <w:spacing w:before="120" w:after="80"/>
      <w:ind w:left="851" w:hanging="851"/>
      <w:jc w:val="both"/>
    </w:pPr>
    <w:rPr>
      <w:rFonts w:eastAsia="Times New Roman"/>
      <w:b/>
      <w:color w:val="76923C"/>
      <w:sz w:val="24"/>
      <w:szCs w:val="24"/>
    </w:rPr>
  </w:style>
  <w:style w:type="paragraph" w:customStyle="1" w:styleId="ZMHeading3">
    <w:name w:val="ZM Heading 3"/>
    <w:basedOn w:val="ZMHeading2"/>
    <w:next w:val="Normal"/>
    <w:uiPriority w:val="99"/>
    <w:rsid w:val="006F7633"/>
    <w:pPr>
      <w:tabs>
        <w:tab w:val="num" w:pos="2160"/>
      </w:tabs>
      <w:spacing w:after="120"/>
      <w:ind w:left="720" w:hanging="720"/>
      <w:outlineLvl w:val="2"/>
    </w:pPr>
    <w:rPr>
      <w:sz w:val="24"/>
      <w:szCs w:val="24"/>
    </w:rPr>
  </w:style>
  <w:style w:type="paragraph" w:customStyle="1" w:styleId="ZMHeading4">
    <w:name w:val="ZM Heading 4"/>
    <w:basedOn w:val="ZMHeading3"/>
    <w:next w:val="Normal"/>
    <w:uiPriority w:val="99"/>
    <w:rsid w:val="006F7633"/>
    <w:pPr>
      <w:tabs>
        <w:tab w:val="clear" w:pos="2160"/>
        <w:tab w:val="num" w:pos="2880"/>
      </w:tabs>
      <w:ind w:left="864" w:hanging="864"/>
      <w:outlineLvl w:val="3"/>
    </w:pPr>
  </w:style>
  <w:style w:type="paragraph" w:customStyle="1" w:styleId="ZMTableText">
    <w:name w:val="ZM Table Text"/>
    <w:basedOn w:val="Normal"/>
    <w:next w:val="BodyTextIndent3"/>
    <w:link w:val="ZMTable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paragraph" w:customStyle="1" w:styleId="ZMTableHeader">
    <w:name w:val="ZM Table Header"/>
    <w:basedOn w:val="ZMTableText"/>
    <w:uiPriority w:val="99"/>
    <w:rsid w:val="006F7633"/>
    <w:pPr>
      <w:keepNext/>
      <w:overflowPunct/>
      <w:autoSpaceDE/>
      <w:autoSpaceDN/>
      <w:adjustRightInd/>
      <w:spacing w:after="60" w:line="240" w:lineRule="auto"/>
      <w:textAlignment w:val="auto"/>
    </w:pPr>
    <w:rPr>
      <w:rFonts w:eastAsia="Times New Roman"/>
      <w:b/>
      <w:i/>
      <w:szCs w:val="24"/>
    </w:rPr>
  </w:style>
  <w:style w:type="character" w:customStyle="1" w:styleId="ZMTableTextChar">
    <w:name w:val="ZM Table Text Char"/>
    <w:link w:val="ZMTableText"/>
    <w:uiPriority w:val="99"/>
    <w:locked/>
    <w:rsid w:val="006F7633"/>
    <w:rPr>
      <w:rFonts w:ascii="Calibri" w:eastAsia="MS Mincho" w:hAnsi="Calibri" w:cs="Times New Roman"/>
      <w:bCs/>
      <w:sz w:val="20"/>
      <w:szCs w:val="20"/>
      <w:lang w:val="x-none" w:eastAsia="x-none"/>
    </w:rPr>
  </w:style>
  <w:style w:type="paragraph" w:styleId="BodyTextIndent3">
    <w:name w:val="Body Text Indent 3"/>
    <w:basedOn w:val="Normal"/>
    <w:link w:val="BodyTextIndent3Char"/>
    <w:uiPriority w:val="99"/>
    <w:rsid w:val="006F7633"/>
    <w:pPr>
      <w:spacing w:before="120" w:after="120"/>
      <w:ind w:left="283"/>
      <w:jc w:val="both"/>
    </w:pPr>
    <w:rPr>
      <w:rFonts w:ascii="Cambria" w:eastAsia="Times New Roman" w:hAnsi="Cambria"/>
      <w:color w:val="000000"/>
      <w:sz w:val="16"/>
      <w:szCs w:val="16"/>
      <w:lang w:val="x-none" w:eastAsia="ru-RU"/>
    </w:rPr>
  </w:style>
  <w:style w:type="character" w:customStyle="1" w:styleId="BodyTextIndent3Char">
    <w:name w:val="Body Text Indent 3 Char"/>
    <w:basedOn w:val="DefaultParagraphFont"/>
    <w:link w:val="BodyTextIndent3"/>
    <w:uiPriority w:val="99"/>
    <w:rsid w:val="006F7633"/>
    <w:rPr>
      <w:rFonts w:ascii="Cambria" w:eastAsia="Times New Roman" w:hAnsi="Cambria" w:cs="Times New Roman"/>
      <w:color w:val="000000"/>
      <w:sz w:val="16"/>
      <w:szCs w:val="16"/>
      <w:lang w:val="x-none" w:eastAsia="ru-RU"/>
    </w:rPr>
  </w:style>
  <w:style w:type="paragraph" w:customStyle="1" w:styleId="ZMBodyText">
    <w:name w:val="ZM Body Text"/>
    <w:basedOn w:val="Normal"/>
    <w:link w:val="ZMBody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character" w:customStyle="1" w:styleId="ZMBodyTextChar">
    <w:name w:val="ZM Body Text Char"/>
    <w:link w:val="ZMBodyText"/>
    <w:uiPriority w:val="99"/>
    <w:locked/>
    <w:rsid w:val="006F7633"/>
    <w:rPr>
      <w:rFonts w:ascii="Calibri" w:eastAsia="MS Mincho" w:hAnsi="Calibri" w:cs="Times New Roman"/>
      <w:bCs/>
      <w:sz w:val="20"/>
      <w:szCs w:val="20"/>
      <w:lang w:val="x-none" w:eastAsia="x-none"/>
    </w:rPr>
  </w:style>
  <w:style w:type="paragraph" w:customStyle="1" w:styleId="ZMTableBullet">
    <w:name w:val="ZM Table Bullet"/>
    <w:basedOn w:val="Normal"/>
    <w:uiPriority w:val="99"/>
    <w:rsid w:val="006F7633"/>
    <w:pPr>
      <w:numPr>
        <w:numId w:val="24"/>
      </w:numPr>
      <w:overflowPunct w:val="0"/>
      <w:autoSpaceDE w:val="0"/>
      <w:autoSpaceDN w:val="0"/>
      <w:adjustRightInd w:val="0"/>
      <w:spacing w:before="40" w:after="40"/>
      <w:textAlignment w:val="baseline"/>
    </w:pPr>
    <w:rPr>
      <w:rFonts w:ascii="Calibri" w:eastAsia="MS Mincho" w:hAnsi="Calibri"/>
      <w:lang w:val="en-US"/>
    </w:rPr>
  </w:style>
  <w:style w:type="paragraph" w:customStyle="1" w:styleId="Standard">
    <w:name w:val="Standard"/>
    <w:rsid w:val="006F7633"/>
    <w:pPr>
      <w:suppressAutoHyphens/>
      <w:autoSpaceDN w:val="0"/>
      <w:spacing w:after="200" w:line="276" w:lineRule="auto"/>
      <w:textAlignment w:val="baseline"/>
    </w:pPr>
    <w:rPr>
      <w:rFonts w:ascii="Calibri" w:eastAsia="Calibri" w:hAnsi="Calibri" w:cs="Calibri"/>
      <w:color w:val="000000"/>
      <w:kern w:val="3"/>
      <w:sz w:val="24"/>
      <w:szCs w:val="24"/>
    </w:rPr>
  </w:style>
  <w:style w:type="paragraph" w:customStyle="1" w:styleId="Pa4">
    <w:name w:val="Pa4"/>
    <w:basedOn w:val="Normal"/>
    <w:next w:val="Normal"/>
    <w:uiPriority w:val="99"/>
    <w:rsid w:val="006F7633"/>
    <w:pPr>
      <w:autoSpaceDE w:val="0"/>
      <w:autoSpaceDN w:val="0"/>
      <w:adjustRightInd w:val="0"/>
      <w:spacing w:line="241" w:lineRule="atLeast"/>
    </w:pPr>
    <w:rPr>
      <w:rFonts w:ascii="Helvetica 45 Light" w:hAnsi="Helvetica 45 Light"/>
      <w:sz w:val="24"/>
      <w:szCs w:val="24"/>
    </w:rPr>
  </w:style>
  <w:style w:type="character" w:customStyle="1" w:styleId="A4">
    <w:name w:val="A4"/>
    <w:uiPriority w:val="99"/>
    <w:rsid w:val="006F7633"/>
    <w:rPr>
      <w:rFonts w:cs="Helvetica 45 Light"/>
      <w:color w:val="000000"/>
      <w:sz w:val="18"/>
      <w:szCs w:val="18"/>
    </w:rPr>
  </w:style>
  <w:style w:type="paragraph" w:customStyle="1" w:styleId="BodySingle">
    <w:name w:val="Body Single"/>
    <w:rsid w:val="006F7633"/>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lang w:val="en-US"/>
    </w:rPr>
  </w:style>
  <w:style w:type="paragraph" w:styleId="PlainText">
    <w:name w:val="Plain Text"/>
    <w:basedOn w:val="Normal"/>
    <w:link w:val="PlainTextChar"/>
    <w:rsid w:val="006F7633"/>
    <w:rPr>
      <w:rFonts w:ascii="Courier New" w:eastAsia="Times New Roman" w:hAnsi="Courier New"/>
      <w:sz w:val="24"/>
      <w:szCs w:val="24"/>
      <w:lang w:val="en-GB"/>
    </w:rPr>
  </w:style>
  <w:style w:type="character" w:customStyle="1" w:styleId="PlainTextChar">
    <w:name w:val="Plain Text Char"/>
    <w:basedOn w:val="DefaultParagraphFont"/>
    <w:link w:val="PlainText"/>
    <w:rsid w:val="006F7633"/>
    <w:rPr>
      <w:rFonts w:ascii="Courier New" w:eastAsia="Times New Roman" w:hAnsi="Courier New" w:cs="Times New Roman"/>
      <w:sz w:val="24"/>
      <w:szCs w:val="24"/>
      <w:lang w:val="en-GB"/>
    </w:rPr>
  </w:style>
  <w:style w:type="paragraph" w:customStyle="1" w:styleId="Punkts">
    <w:name w:val="Punkts"/>
    <w:basedOn w:val="Normal"/>
    <w:next w:val="Apakpunkts"/>
    <w:rsid w:val="006F7633"/>
    <w:pPr>
      <w:tabs>
        <w:tab w:val="num" w:pos="851"/>
      </w:tabs>
      <w:ind w:left="851" w:hanging="851"/>
    </w:pPr>
    <w:rPr>
      <w:rFonts w:ascii="Arial" w:eastAsia="Times New Roman" w:hAnsi="Arial"/>
      <w:b/>
      <w:szCs w:val="24"/>
      <w:lang w:eastAsia="lv-LV"/>
    </w:rPr>
  </w:style>
  <w:style w:type="paragraph" w:customStyle="1" w:styleId="Paragrfs">
    <w:name w:val="Paragrāfs"/>
    <w:basedOn w:val="Normal"/>
    <w:next w:val="Rindkopa"/>
    <w:rsid w:val="006F7633"/>
    <w:pPr>
      <w:tabs>
        <w:tab w:val="num" w:pos="851"/>
      </w:tabs>
      <w:ind w:left="851" w:hanging="851"/>
      <w:jc w:val="both"/>
    </w:pPr>
    <w:rPr>
      <w:rFonts w:ascii="Arial" w:eastAsia="Times New Roman" w:hAnsi="Arial"/>
      <w:szCs w:val="24"/>
      <w:lang w:eastAsia="lv-LV"/>
    </w:rPr>
  </w:style>
  <w:style w:type="paragraph" w:customStyle="1" w:styleId="Rindkopa">
    <w:name w:val="Rindkopa"/>
    <w:basedOn w:val="Normal"/>
    <w:next w:val="Punkts"/>
    <w:rsid w:val="006F7633"/>
    <w:pPr>
      <w:ind w:left="851"/>
      <w:jc w:val="both"/>
    </w:pPr>
    <w:rPr>
      <w:rFonts w:ascii="Arial" w:eastAsia="Times New Roman" w:hAnsi="Arial"/>
      <w:szCs w:val="24"/>
      <w:lang w:eastAsia="lv-LV"/>
    </w:rPr>
  </w:style>
  <w:style w:type="character" w:customStyle="1" w:styleId="st">
    <w:name w:val="st"/>
    <w:rsid w:val="006F7633"/>
  </w:style>
  <w:style w:type="table" w:customStyle="1" w:styleId="TableGrid1">
    <w:name w:val="Table Grid1"/>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
    <w:name w:val="Saraksta rindkopa"/>
    <w:basedOn w:val="Normal"/>
    <w:uiPriority w:val="34"/>
    <w:qFormat/>
    <w:rsid w:val="006F7633"/>
    <w:pPr>
      <w:ind w:left="720"/>
      <w:contextualSpacing/>
    </w:pPr>
    <w:rPr>
      <w:rFonts w:eastAsia="Times New Roman"/>
    </w:rPr>
  </w:style>
  <w:style w:type="paragraph" w:customStyle="1" w:styleId="LightGrid-Accent31">
    <w:name w:val="Light Grid - Accent 31"/>
    <w:basedOn w:val="Normal"/>
    <w:link w:val="LightGrid-Accent3Char"/>
    <w:uiPriority w:val="99"/>
    <w:qFormat/>
    <w:rsid w:val="006F7633"/>
    <w:pPr>
      <w:spacing w:after="200" w:line="276" w:lineRule="auto"/>
      <w:ind w:left="720"/>
      <w:contextualSpacing/>
    </w:pPr>
    <w:rPr>
      <w:rFonts w:eastAsia="Times New Roman"/>
      <w:sz w:val="28"/>
      <w:szCs w:val="28"/>
      <w:lang w:val="en-US"/>
    </w:rPr>
  </w:style>
  <w:style w:type="paragraph" w:customStyle="1" w:styleId="LightList-Accent31">
    <w:name w:val="Light List - Accent 31"/>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MediumGrid2-Accent11">
    <w:name w:val="Medium Grid 2 - Accent 11"/>
    <w:uiPriority w:val="1"/>
    <w:qFormat/>
    <w:rsid w:val="006F7633"/>
    <w:pPr>
      <w:spacing w:after="0" w:line="240" w:lineRule="auto"/>
    </w:pPr>
    <w:rPr>
      <w:rFonts w:ascii="Times New Roman" w:eastAsia="Calibri" w:hAnsi="Times New Roman" w:cs="Times New Roman"/>
      <w:sz w:val="20"/>
      <w:szCs w:val="20"/>
    </w:rPr>
  </w:style>
  <w:style w:type="character" w:customStyle="1" w:styleId="LightGrid-Accent3Char">
    <w:name w:val="Light Grid - Accent 3 Char"/>
    <w:link w:val="LightGrid-Accent31"/>
    <w:uiPriority w:val="99"/>
    <w:locked/>
    <w:rsid w:val="006F7633"/>
    <w:rPr>
      <w:rFonts w:ascii="Times New Roman" w:eastAsia="Times New Roman" w:hAnsi="Times New Roman" w:cs="Times New Roman"/>
      <w:sz w:val="28"/>
      <w:szCs w:val="28"/>
      <w:lang w:val="en-US"/>
    </w:rPr>
  </w:style>
  <w:style w:type="character" w:customStyle="1" w:styleId="BodyText1Rakstz">
    <w:name w:val="Body Text1 Rakstz."/>
    <w:rsid w:val="006F7633"/>
    <w:rPr>
      <w:sz w:val="24"/>
      <w:szCs w:val="24"/>
      <w:lang w:val="lv-LV" w:eastAsia="en-US" w:bidi="ar-SA"/>
    </w:rPr>
  </w:style>
  <w:style w:type="paragraph" w:customStyle="1" w:styleId="Body">
    <w:name w:val="Body"/>
    <w:qFormat/>
    <w:rsid w:val="006F7633"/>
    <w:pPr>
      <w:pBdr>
        <w:top w:val="nil"/>
        <w:left w:val="nil"/>
        <w:bottom w:val="nil"/>
        <w:right w:val="nil"/>
        <w:between w:val="nil"/>
        <w:bar w:val="nil"/>
      </w:pBdr>
      <w:spacing w:before="120" w:after="0" w:line="240" w:lineRule="auto"/>
      <w:jc w:val="both"/>
    </w:pPr>
    <w:rPr>
      <w:rFonts w:ascii="Arial" w:eastAsia="Arial Unicode MS" w:hAnsi="Arial Unicode MS" w:cs="Arial Unicode MS"/>
      <w:color w:val="000000"/>
      <w:sz w:val="24"/>
      <w:szCs w:val="24"/>
      <w:u w:color="000000"/>
      <w:bdr w:val="nil"/>
      <w:lang w:val="en-US"/>
    </w:rPr>
  </w:style>
  <w:style w:type="character" w:customStyle="1" w:styleId="Hyperlink0">
    <w:name w:val="Hyperlink.0"/>
    <w:rsid w:val="006F7633"/>
  </w:style>
  <w:style w:type="paragraph" w:customStyle="1" w:styleId="ColorfulList-Accent11">
    <w:name w:val="Colorful List - Accent 11"/>
    <w:basedOn w:val="Normal"/>
    <w:uiPriority w:val="34"/>
    <w:qFormat/>
    <w:rsid w:val="006F7633"/>
    <w:pPr>
      <w:spacing w:after="200" w:line="276" w:lineRule="auto"/>
      <w:ind w:left="720"/>
      <w:contextualSpacing/>
    </w:pPr>
    <w:rPr>
      <w:rFonts w:ascii="Calibri" w:eastAsia="Times New Roman" w:hAnsi="Calibri"/>
      <w:sz w:val="22"/>
      <w:szCs w:val="22"/>
      <w:lang w:eastAsia="lv-LV"/>
    </w:rPr>
  </w:style>
  <w:style w:type="character" w:customStyle="1" w:styleId="CommentTextChar1">
    <w:name w:val="Comment Text Char1"/>
    <w:uiPriority w:val="99"/>
    <w:semiHidden/>
    <w:locked/>
    <w:rsid w:val="006F7633"/>
    <w:rPr>
      <w:rFonts w:cs="Times New Roman"/>
      <w:sz w:val="20"/>
      <w:szCs w:val="20"/>
      <w:lang w:eastAsia="en-US"/>
    </w:rPr>
  </w:style>
  <w:style w:type="paragraph" w:customStyle="1" w:styleId="CSteksts">
    <w:name w:val="CS_teksts"/>
    <w:basedOn w:val="Normal"/>
    <w:qFormat/>
    <w:rsid w:val="006F7633"/>
    <w:pPr>
      <w:spacing w:before="120" w:after="120" w:line="360" w:lineRule="auto"/>
      <w:jc w:val="both"/>
    </w:pPr>
    <w:rPr>
      <w:rFonts w:ascii="Tahoma" w:eastAsia="Times New Roman" w:hAnsi="Tahoma"/>
      <w:szCs w:val="24"/>
      <w:lang w:eastAsia="lv-LV"/>
    </w:rPr>
  </w:style>
  <w:style w:type="paragraph" w:styleId="TOCHeading">
    <w:name w:val="TOC Heading"/>
    <w:basedOn w:val="Heading1"/>
    <w:next w:val="Normal"/>
    <w:uiPriority w:val="39"/>
    <w:semiHidden/>
    <w:unhideWhenUsed/>
    <w:qFormat/>
    <w:rsid w:val="006F7633"/>
    <w:pPr>
      <w:keepNext/>
      <w:keepLines/>
      <w:shd w:val="clear" w:color="auto" w:fill="auto"/>
      <w:tabs>
        <w:tab w:val="clear" w:pos="0"/>
      </w:tabs>
      <w:spacing w:before="480" w:after="0"/>
      <w:jc w:val="left"/>
      <w:outlineLvl w:val="9"/>
    </w:pPr>
    <w:rPr>
      <w:rFonts w:asciiTheme="majorHAnsi" w:eastAsiaTheme="majorEastAsia" w:hAnsiTheme="majorHAnsi" w:cstheme="majorBidi"/>
      <w:color w:val="2F5496" w:themeColor="accent1" w:themeShade="BF"/>
      <w:sz w:val="28"/>
      <w:szCs w:val="28"/>
      <w:u w:val="none"/>
    </w:rPr>
  </w:style>
  <w:style w:type="paragraph" w:customStyle="1" w:styleId="BODYTEXTSol">
    <w:name w:val="BODY TEXT Sol"/>
    <w:basedOn w:val="Normal"/>
    <w:uiPriority w:val="5"/>
    <w:rsid w:val="006F7633"/>
    <w:pPr>
      <w:spacing w:before="60" w:after="60" w:line="360" w:lineRule="auto"/>
      <w:jc w:val="both"/>
    </w:pPr>
    <w:rPr>
      <w:rFonts w:ascii="Calibri" w:eastAsiaTheme="minorEastAsia" w:hAnsi="Calibri" w:cs="Calibri"/>
    </w:rPr>
  </w:style>
  <w:style w:type="character" w:customStyle="1" w:styleId="P4Char">
    <w:name w:val="P4 Char"/>
    <w:basedOn w:val="Heading4Char"/>
    <w:link w:val="P4"/>
    <w:rsid w:val="006F7633"/>
    <w:rPr>
      <w:rFonts w:ascii="Times New Roman" w:eastAsia="Times New Roman" w:hAnsi="Times New Roman" w:cs="Times New Roman"/>
      <w:bCs/>
      <w:kern w:val="32"/>
      <w:sz w:val="24"/>
      <w:szCs w:val="24"/>
      <w:lang w:val="x-none" w:eastAsia="ru-RU"/>
    </w:rPr>
  </w:style>
  <w:style w:type="character" w:customStyle="1" w:styleId="P5Char">
    <w:name w:val="P5 Char"/>
    <w:basedOn w:val="Heading5Char"/>
    <w:link w:val="P5"/>
    <w:rsid w:val="006F7633"/>
    <w:rPr>
      <w:rFonts w:ascii="Times New Roman" w:eastAsia="Times New Roman" w:hAnsi="Times New Roman" w:cs="Times New Roman"/>
      <w:bCs/>
      <w:iCs/>
      <w:color w:val="000000"/>
      <w:sz w:val="24"/>
      <w:szCs w:val="24"/>
      <w:lang w:val="x-none" w:eastAsia="ru-RU"/>
    </w:rPr>
  </w:style>
  <w:style w:type="character" w:customStyle="1" w:styleId="FootnoteCharacters">
    <w:name w:val="Footnote Characters"/>
    <w:qFormat/>
    <w:rsid w:val="006F7633"/>
    <w:rPr>
      <w:rFonts w:ascii="Times New Roman" w:hAnsi="Times New Roman"/>
      <w:sz w:val="24"/>
      <w:vertAlign w:val="superscript"/>
      <w:lang w:val="lv-LV"/>
    </w:rPr>
  </w:style>
  <w:style w:type="character" w:customStyle="1" w:styleId="FootnoteAnchor">
    <w:name w:val="Footnote Anchor"/>
    <w:rsid w:val="006F7633"/>
    <w:rPr>
      <w:vertAlign w:val="superscript"/>
    </w:rPr>
  </w:style>
  <w:style w:type="character" w:styleId="Mention">
    <w:name w:val="Mention"/>
    <w:basedOn w:val="DefaultParagraphFont"/>
    <w:uiPriority w:val="99"/>
    <w:unhideWhenUsed/>
    <w:rsid w:val="006F7633"/>
    <w:rPr>
      <w:color w:val="2B579A"/>
      <w:shd w:val="clear" w:color="auto" w:fill="E1DFDD"/>
    </w:rPr>
  </w:style>
  <w:style w:type="character" w:customStyle="1" w:styleId="NormalWebChar">
    <w:name w:val="Normal (Web) Char"/>
    <w:link w:val="NormalWeb"/>
    <w:uiPriority w:val="99"/>
    <w:rsid w:val="006F7633"/>
    <w:rPr>
      <w:rFonts w:ascii="Times New Roman" w:eastAsia="Times New Roman" w:hAnsi="Times New Roman" w:cs="Times New Roman"/>
      <w:sz w:val="24"/>
      <w:szCs w:val="24"/>
      <w:lang w:eastAsia="lv-LV"/>
    </w:rPr>
  </w:style>
  <w:style w:type="table" w:customStyle="1" w:styleId="TableGrid0">
    <w:name w:val="TableGrid"/>
    <w:rsid w:val="006F7633"/>
    <w:pPr>
      <w:spacing w:after="0" w:line="240" w:lineRule="auto"/>
    </w:pPr>
    <w:rPr>
      <w:rFonts w:eastAsiaTheme="minorEastAsia"/>
      <w:lang w:eastAsia="lv-LV"/>
    </w:rPr>
    <w:tblPr>
      <w:tblCellMar>
        <w:top w:w="0" w:type="dxa"/>
        <w:left w:w="0" w:type="dxa"/>
        <w:bottom w:w="0" w:type="dxa"/>
        <w:right w:w="0" w:type="dxa"/>
      </w:tblCellMar>
    </w:tblPr>
  </w:style>
  <w:style w:type="character" w:customStyle="1" w:styleId="cf01">
    <w:name w:val="cf01"/>
    <w:basedOn w:val="DefaultParagraphFont"/>
    <w:rsid w:val="003676A3"/>
    <w:rPr>
      <w:rFonts w:ascii="Segoe UI" w:hAnsi="Segoe UI" w:cs="Segoe UI" w:hint="default"/>
      <w:sz w:val="18"/>
      <w:szCs w:val="18"/>
    </w:rPr>
  </w:style>
  <w:style w:type="character" w:customStyle="1" w:styleId="ui-provider">
    <w:name w:val="ui-provider"/>
    <w:basedOn w:val="DefaultParagraphFont"/>
    <w:rsid w:val="003676A3"/>
  </w:style>
  <w:style w:type="character" w:customStyle="1" w:styleId="colora">
    <w:name w:val="colora"/>
    <w:basedOn w:val="DefaultParagraphFont"/>
    <w:rsid w:val="008231DF"/>
  </w:style>
  <w:style w:type="paragraph" w:customStyle="1" w:styleId="L1">
    <w:name w:val="L1"/>
    <w:basedOn w:val="Normal"/>
    <w:link w:val="L1Char"/>
    <w:qFormat/>
    <w:rsid w:val="008231DF"/>
    <w:pPr>
      <w:keepNext/>
      <w:numPr>
        <w:numId w:val="26"/>
      </w:numPr>
      <w:spacing w:before="240" w:after="120"/>
    </w:pPr>
    <w:rPr>
      <w:rFonts w:eastAsia="Times New Roman"/>
      <w:b/>
      <w:bCs/>
      <w:sz w:val="24"/>
      <w:szCs w:val="24"/>
      <w:lang w:val="x-none"/>
    </w:rPr>
  </w:style>
  <w:style w:type="paragraph" w:customStyle="1" w:styleId="L2">
    <w:name w:val="L2"/>
    <w:basedOn w:val="Normal"/>
    <w:link w:val="L2Char"/>
    <w:qFormat/>
    <w:rsid w:val="008231DF"/>
    <w:pPr>
      <w:numPr>
        <w:ilvl w:val="1"/>
        <w:numId w:val="26"/>
      </w:numPr>
      <w:tabs>
        <w:tab w:val="left" w:pos="-7296"/>
        <w:tab w:val="decimal" w:pos="-7206"/>
      </w:tabs>
      <w:spacing w:before="240" w:after="120"/>
      <w:jc w:val="both"/>
    </w:pPr>
    <w:rPr>
      <w:rFonts w:eastAsia="Times New Roman"/>
      <w:bCs/>
      <w:sz w:val="24"/>
      <w:szCs w:val="24"/>
      <w:lang w:val="x-none"/>
    </w:rPr>
  </w:style>
  <w:style w:type="character" w:customStyle="1" w:styleId="L3Char">
    <w:name w:val="L3 Char"/>
    <w:link w:val="L3"/>
    <w:locked/>
    <w:rsid w:val="008231DF"/>
    <w:rPr>
      <w:rFonts w:eastAsia="Times New Roman"/>
      <w:bCs/>
      <w:sz w:val="24"/>
      <w:szCs w:val="24"/>
      <w:lang w:val="x-none"/>
    </w:rPr>
  </w:style>
  <w:style w:type="paragraph" w:customStyle="1" w:styleId="L3">
    <w:name w:val="L3"/>
    <w:basedOn w:val="Normal"/>
    <w:link w:val="L3Char"/>
    <w:qFormat/>
    <w:rsid w:val="008231DF"/>
    <w:pPr>
      <w:numPr>
        <w:ilvl w:val="2"/>
        <w:numId w:val="26"/>
      </w:numPr>
      <w:tabs>
        <w:tab w:val="left" w:pos="-7296"/>
        <w:tab w:val="decimal" w:pos="-7206"/>
      </w:tabs>
      <w:spacing w:before="60"/>
      <w:jc w:val="both"/>
    </w:pPr>
    <w:rPr>
      <w:rFonts w:asciiTheme="minorHAnsi" w:eastAsia="Times New Roman" w:hAnsiTheme="minorHAnsi" w:cstheme="minorBidi"/>
      <w:bCs/>
      <w:sz w:val="24"/>
      <w:szCs w:val="24"/>
      <w:lang w:val="x-none"/>
    </w:rPr>
  </w:style>
  <w:style w:type="character" w:customStyle="1" w:styleId="L2Char">
    <w:name w:val="L2 Char"/>
    <w:link w:val="L2"/>
    <w:locked/>
    <w:rsid w:val="008231DF"/>
    <w:rPr>
      <w:rFonts w:ascii="Times New Roman" w:eastAsia="Times New Roman" w:hAnsi="Times New Roman" w:cs="Times New Roman"/>
      <w:bCs/>
      <w:sz w:val="24"/>
      <w:szCs w:val="24"/>
      <w:lang w:val="x-none"/>
    </w:rPr>
  </w:style>
  <w:style w:type="character" w:customStyle="1" w:styleId="L1Char">
    <w:name w:val="L1 Char"/>
    <w:link w:val="L1"/>
    <w:locked/>
    <w:rsid w:val="008231DF"/>
    <w:rPr>
      <w:rFonts w:ascii="Times New Roman" w:eastAsia="Times New Roman" w:hAnsi="Times New Roman" w:cs="Times New Roman"/>
      <w:b/>
      <w:bCs/>
      <w:sz w:val="24"/>
      <w:szCs w:val="24"/>
      <w:lang w:val="x-none"/>
    </w:rPr>
  </w:style>
  <w:style w:type="character" w:customStyle="1" w:styleId="Bodytext0">
    <w:name w:val="Body text_"/>
    <w:basedOn w:val="DefaultParagraphFont"/>
    <w:link w:val="BodyText30"/>
    <w:rsid w:val="008231DF"/>
    <w:rPr>
      <w:rFonts w:ascii="Times New Roman" w:eastAsia="Times New Roman" w:hAnsi="Times New Roman"/>
      <w:shd w:val="clear" w:color="auto" w:fill="FFFFFF"/>
    </w:rPr>
  </w:style>
  <w:style w:type="paragraph" w:customStyle="1" w:styleId="BodyText30">
    <w:name w:val="Body Text3"/>
    <w:basedOn w:val="Normal"/>
    <w:link w:val="Bodytext0"/>
    <w:rsid w:val="008231DF"/>
    <w:pPr>
      <w:shd w:val="clear" w:color="auto" w:fill="FFFFFF"/>
      <w:spacing w:before="180" w:after="300" w:line="0" w:lineRule="atLeast"/>
      <w:ind w:hanging="420"/>
    </w:pPr>
    <w:rPr>
      <w:rFonts w:eastAsia="Times New Roman" w:cstheme="minorBidi"/>
      <w:sz w:val="22"/>
      <w:szCs w:val="22"/>
    </w:rPr>
  </w:style>
  <w:style w:type="paragraph" w:customStyle="1" w:styleId="msonormal0">
    <w:name w:val="msonormal"/>
    <w:basedOn w:val="Normal"/>
    <w:rsid w:val="008231DF"/>
    <w:pPr>
      <w:spacing w:before="100" w:beforeAutospacing="1" w:after="100" w:afterAutospacing="1"/>
    </w:pPr>
    <w:rPr>
      <w:rFonts w:eastAsia="Times New Roman"/>
      <w:sz w:val="24"/>
      <w:szCs w:val="24"/>
      <w:lang w:eastAsia="lv-LV"/>
    </w:rPr>
  </w:style>
  <w:style w:type="paragraph" w:customStyle="1" w:styleId="font5">
    <w:name w:val="font5"/>
    <w:basedOn w:val="Normal"/>
    <w:rsid w:val="008231DF"/>
    <w:pPr>
      <w:spacing w:before="100" w:beforeAutospacing="1" w:after="100" w:afterAutospacing="1"/>
    </w:pPr>
    <w:rPr>
      <w:rFonts w:ascii="Arial" w:eastAsia="Times New Roman" w:hAnsi="Arial" w:cs="Arial"/>
      <w:b/>
      <w:bCs/>
      <w:lang w:eastAsia="lv-LV"/>
    </w:rPr>
  </w:style>
  <w:style w:type="paragraph" w:customStyle="1" w:styleId="xl85">
    <w:name w:val="xl8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86">
    <w:name w:val="xl8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87">
    <w:name w:val="xl8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800000"/>
      <w:sz w:val="24"/>
      <w:szCs w:val="24"/>
      <w:lang w:eastAsia="lv-LV"/>
    </w:rPr>
  </w:style>
  <w:style w:type="paragraph" w:customStyle="1" w:styleId="xl88">
    <w:name w:val="xl88"/>
    <w:basedOn w:val="Normal"/>
    <w:rsid w:val="008231DF"/>
    <w:pPr>
      <w:shd w:val="clear" w:color="000000" w:fill="FFFFFF"/>
      <w:spacing w:before="100" w:beforeAutospacing="1" w:after="100" w:afterAutospacing="1"/>
    </w:pPr>
    <w:rPr>
      <w:rFonts w:ascii="Arial" w:eastAsia="Times New Roman" w:hAnsi="Arial" w:cs="Arial"/>
      <w:sz w:val="22"/>
      <w:szCs w:val="22"/>
      <w:lang w:eastAsia="lv-LV"/>
    </w:rPr>
  </w:style>
  <w:style w:type="paragraph" w:customStyle="1" w:styleId="xl89">
    <w:name w:val="xl8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90">
    <w:name w:val="xl9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91">
    <w:name w:val="xl9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lang w:eastAsia="lv-LV"/>
    </w:rPr>
  </w:style>
  <w:style w:type="paragraph" w:customStyle="1" w:styleId="xl92">
    <w:name w:val="xl9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93">
    <w:name w:val="xl9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94">
    <w:name w:val="xl9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800000"/>
      <w:sz w:val="24"/>
      <w:szCs w:val="24"/>
      <w:lang w:eastAsia="lv-LV"/>
    </w:rPr>
  </w:style>
  <w:style w:type="paragraph" w:customStyle="1" w:styleId="xl95">
    <w:name w:val="xl9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96">
    <w:name w:val="xl9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97">
    <w:name w:val="xl9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lv-LV"/>
    </w:rPr>
  </w:style>
  <w:style w:type="paragraph" w:customStyle="1" w:styleId="xl98">
    <w:name w:val="xl9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lv-LV"/>
    </w:rPr>
  </w:style>
  <w:style w:type="paragraph" w:customStyle="1" w:styleId="xl99">
    <w:name w:val="xl9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00">
    <w:name w:val="xl10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01">
    <w:name w:val="xl10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02">
    <w:name w:val="xl10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03">
    <w:name w:val="xl10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04">
    <w:name w:val="xl104"/>
    <w:basedOn w:val="Normal"/>
    <w:rsid w:val="008231DF"/>
    <w:pPr>
      <w:shd w:val="clear" w:color="000000" w:fill="FFFFFF"/>
      <w:spacing w:before="100" w:beforeAutospacing="1" w:after="100" w:afterAutospacing="1"/>
      <w:jc w:val="center"/>
    </w:pPr>
    <w:rPr>
      <w:rFonts w:ascii="Arial" w:eastAsia="Times New Roman" w:hAnsi="Arial" w:cs="Arial"/>
      <w:sz w:val="16"/>
      <w:szCs w:val="16"/>
      <w:lang w:eastAsia="lv-LV"/>
    </w:rPr>
  </w:style>
  <w:style w:type="paragraph" w:customStyle="1" w:styleId="xl105">
    <w:name w:val="xl105"/>
    <w:basedOn w:val="Normal"/>
    <w:rsid w:val="008231DF"/>
    <w:pPr>
      <w:shd w:val="clear" w:color="000000" w:fill="FFFFFF"/>
      <w:spacing w:before="100" w:beforeAutospacing="1" w:after="100" w:afterAutospacing="1"/>
    </w:pPr>
    <w:rPr>
      <w:rFonts w:ascii="Arial" w:eastAsia="Times New Roman" w:hAnsi="Arial" w:cs="Arial"/>
      <w:sz w:val="22"/>
      <w:szCs w:val="22"/>
      <w:lang w:eastAsia="lv-LV"/>
    </w:rPr>
  </w:style>
  <w:style w:type="paragraph" w:customStyle="1" w:styleId="xl106">
    <w:name w:val="xl106"/>
    <w:basedOn w:val="Normal"/>
    <w:rsid w:val="008231DF"/>
    <w:pPr>
      <w:shd w:val="clear" w:color="000000" w:fill="FFFFFF"/>
      <w:spacing w:before="100" w:beforeAutospacing="1" w:after="100" w:afterAutospacing="1"/>
    </w:pPr>
    <w:rPr>
      <w:rFonts w:ascii="Arial" w:eastAsia="Times New Roman" w:hAnsi="Arial" w:cs="Arial"/>
      <w:color w:val="FF0000"/>
      <w:sz w:val="22"/>
      <w:szCs w:val="22"/>
      <w:lang w:eastAsia="lv-LV"/>
    </w:rPr>
  </w:style>
  <w:style w:type="paragraph" w:customStyle="1" w:styleId="xl107">
    <w:name w:val="xl10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lv-LV"/>
    </w:rPr>
  </w:style>
  <w:style w:type="paragraph" w:customStyle="1" w:styleId="xl108">
    <w:name w:val="xl10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09">
    <w:name w:val="xl10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24"/>
      <w:szCs w:val="24"/>
      <w:lang w:eastAsia="lv-LV"/>
    </w:rPr>
  </w:style>
  <w:style w:type="paragraph" w:customStyle="1" w:styleId="xl110">
    <w:name w:val="xl11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1">
    <w:name w:val="xl11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2">
    <w:name w:val="xl11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lv-LV"/>
    </w:rPr>
  </w:style>
  <w:style w:type="paragraph" w:customStyle="1" w:styleId="xl113">
    <w:name w:val="xl11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lv-LV"/>
    </w:rPr>
  </w:style>
  <w:style w:type="paragraph" w:customStyle="1" w:styleId="xl114">
    <w:name w:val="xl11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15">
    <w:name w:val="xl11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6">
    <w:name w:val="xl11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7">
    <w:name w:val="xl11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18">
    <w:name w:val="xl11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lang w:eastAsia="lv-LV"/>
    </w:rPr>
  </w:style>
  <w:style w:type="paragraph" w:customStyle="1" w:styleId="xl119">
    <w:name w:val="xl11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20">
    <w:name w:val="xl12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21">
    <w:name w:val="xl12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lv-LV"/>
    </w:rPr>
  </w:style>
  <w:style w:type="paragraph" w:customStyle="1" w:styleId="xl122">
    <w:name w:val="xl12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eastAsia="lv-LV"/>
    </w:rPr>
  </w:style>
  <w:style w:type="paragraph" w:customStyle="1" w:styleId="xl123">
    <w:name w:val="xl12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4"/>
      <w:szCs w:val="24"/>
      <w:lang w:eastAsia="lv-LV"/>
    </w:rPr>
  </w:style>
  <w:style w:type="paragraph" w:customStyle="1" w:styleId="xl124">
    <w:name w:val="xl12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25">
    <w:name w:val="xl12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lang w:eastAsia="lv-LV"/>
    </w:rPr>
  </w:style>
  <w:style w:type="paragraph" w:customStyle="1" w:styleId="xl126">
    <w:name w:val="xl12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24"/>
      <w:szCs w:val="24"/>
      <w:lang w:eastAsia="lv-LV"/>
    </w:rPr>
  </w:style>
  <w:style w:type="paragraph" w:customStyle="1" w:styleId="xl127">
    <w:name w:val="xl12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28">
    <w:name w:val="xl12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lv-LV"/>
    </w:rPr>
  </w:style>
  <w:style w:type="paragraph" w:customStyle="1" w:styleId="xl129">
    <w:name w:val="xl12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lv-LV"/>
    </w:rPr>
  </w:style>
  <w:style w:type="paragraph" w:customStyle="1" w:styleId="xl130">
    <w:name w:val="xl13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lv-LV"/>
    </w:rPr>
  </w:style>
  <w:style w:type="paragraph" w:customStyle="1" w:styleId="xl131">
    <w:name w:val="xl13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FF0000"/>
      <w:sz w:val="24"/>
      <w:szCs w:val="24"/>
      <w:lang w:eastAsia="lv-LV"/>
    </w:rPr>
  </w:style>
  <w:style w:type="paragraph" w:customStyle="1" w:styleId="xl132">
    <w:name w:val="xl13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33">
    <w:name w:val="xl13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4">
    <w:name w:val="xl13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5">
    <w:name w:val="xl135"/>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6">
    <w:name w:val="xl13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7">
    <w:name w:val="xl13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38">
    <w:name w:val="xl138"/>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9">
    <w:name w:val="xl139"/>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0">
    <w:name w:val="xl140"/>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1">
    <w:name w:val="xl141"/>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2">
    <w:name w:val="xl14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43">
    <w:name w:val="xl14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44">
    <w:name w:val="xl144"/>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5">
    <w:name w:val="xl145"/>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68">
    <w:name w:val="xl68"/>
    <w:basedOn w:val="Normal"/>
    <w:rsid w:val="008231DF"/>
    <w:pPr>
      <w:spacing w:before="100" w:beforeAutospacing="1" w:after="100" w:afterAutospacing="1"/>
      <w:textAlignment w:val="center"/>
    </w:pPr>
    <w:rPr>
      <w:rFonts w:eastAsia="Times New Roman"/>
      <w:lang w:eastAsia="lv-LV"/>
    </w:rPr>
  </w:style>
  <w:style w:type="paragraph" w:customStyle="1" w:styleId="xl69">
    <w:name w:val="xl69"/>
    <w:basedOn w:val="Normal"/>
    <w:rsid w:val="008231DF"/>
    <w:pPr>
      <w:spacing w:before="100" w:beforeAutospacing="1" w:after="100" w:afterAutospacing="1"/>
      <w:textAlignment w:val="center"/>
    </w:pPr>
    <w:rPr>
      <w:rFonts w:eastAsia="Times New Roman"/>
      <w:lang w:eastAsia="lv-LV"/>
    </w:rPr>
  </w:style>
  <w:style w:type="paragraph" w:customStyle="1" w:styleId="xl70">
    <w:name w:val="xl70"/>
    <w:basedOn w:val="Normal"/>
    <w:rsid w:val="008231DF"/>
    <w:pPr>
      <w:spacing w:before="100" w:beforeAutospacing="1" w:after="100" w:afterAutospacing="1"/>
      <w:textAlignment w:val="center"/>
    </w:pPr>
    <w:rPr>
      <w:rFonts w:eastAsia="Times New Roman"/>
      <w:lang w:eastAsia="lv-LV"/>
    </w:rPr>
  </w:style>
  <w:style w:type="paragraph" w:customStyle="1" w:styleId="xl71">
    <w:name w:val="xl71"/>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2">
    <w:name w:val="xl72"/>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3">
    <w:name w:val="xl73"/>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4">
    <w:name w:val="xl74"/>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5">
    <w:name w:val="xl75"/>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76">
    <w:name w:val="xl76"/>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7">
    <w:name w:val="xl77"/>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Franklin Gothic Book" w:eastAsia="Times New Roman" w:hAnsi="Franklin Gothic Book"/>
      <w:sz w:val="24"/>
      <w:szCs w:val="24"/>
      <w:lang w:eastAsia="lv-LV"/>
    </w:rPr>
  </w:style>
  <w:style w:type="paragraph" w:customStyle="1" w:styleId="xl78">
    <w:name w:val="xl78"/>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9">
    <w:name w:val="xl79"/>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80">
    <w:name w:val="xl8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81">
    <w:name w:val="xl8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82">
    <w:name w:val="xl82"/>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83">
    <w:name w:val="xl83"/>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84">
    <w:name w:val="xl84"/>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Franklin Gothic Book" w:eastAsia="Times New Roman" w:hAnsi="Franklin Gothic Book"/>
      <w:sz w:val="24"/>
      <w:szCs w:val="24"/>
      <w:lang w:eastAsia="lv-LV"/>
    </w:rPr>
  </w:style>
  <w:style w:type="character" w:customStyle="1" w:styleId="acopre">
    <w:name w:val="acopre"/>
    <w:basedOn w:val="DefaultParagraphFont"/>
    <w:rsid w:val="008231DF"/>
  </w:style>
  <w:style w:type="paragraph" w:customStyle="1" w:styleId="11punkts">
    <w:name w:val="1.1. punkts"/>
    <w:basedOn w:val="ListContinue2"/>
    <w:autoRedefine/>
    <w:qFormat/>
    <w:rsid w:val="008231DF"/>
    <w:pPr>
      <w:tabs>
        <w:tab w:val="clear" w:pos="7200"/>
      </w:tabs>
      <w:spacing w:after="0"/>
      <w:ind w:left="502" w:right="0" w:hanging="360"/>
    </w:pPr>
    <w:rPr>
      <w:rFonts w:ascii="Times New Roman" w:eastAsia="Times New Roman" w:hAnsi="Times New Roman" w:cs="Times New Roman"/>
      <w:sz w:val="22"/>
      <w:lang w:eastAsia="lv-LV"/>
    </w:rPr>
  </w:style>
  <w:style w:type="paragraph" w:customStyle="1" w:styleId="1NODAUVIRSRAKSTI">
    <w:name w:val="1. NODAĻU VIRSRAKSTI"/>
    <w:basedOn w:val="11punkts"/>
    <w:autoRedefine/>
    <w:qFormat/>
    <w:rsid w:val="008231DF"/>
    <w:pPr>
      <w:widowControl w:val="0"/>
      <w:tabs>
        <w:tab w:val="num" w:pos="720"/>
      </w:tabs>
      <w:spacing w:before="240" w:after="120"/>
      <w:ind w:left="720"/>
      <w:jc w:val="center"/>
    </w:pPr>
    <w:rPr>
      <w:rFonts w:ascii="Segoe UI Semibold" w:hAnsi="Segoe UI Semibold" w:cs="Segoe UI Semibold"/>
      <w:bCs/>
      <w:caps/>
      <w:color w:val="000000"/>
      <w:sz w:val="24"/>
    </w:rPr>
  </w:style>
  <w:style w:type="character" w:customStyle="1" w:styleId="normaltextrun">
    <w:name w:val="normaltextrun"/>
    <w:basedOn w:val="DefaultParagraphFont"/>
    <w:rsid w:val="0082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neta.grigorjeva@esakar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9B78-8D73-4850-A925-7E0630AD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77</Pages>
  <Words>126401</Words>
  <Characters>72050</Characters>
  <Application>Microsoft Office Word</Application>
  <DocSecurity>0</DocSecurity>
  <Lines>600</Lines>
  <Paragraphs>396</Paragraphs>
  <ScaleCrop>false</ScaleCrop>
  <HeadingPairs>
    <vt:vector size="2" baseType="variant">
      <vt:variant>
        <vt:lpstr>Title</vt:lpstr>
      </vt:variant>
      <vt:variant>
        <vt:i4>1</vt:i4>
      </vt:variant>
    </vt:vector>
  </HeadingPairs>
  <TitlesOfParts>
    <vt:vector size="1" baseType="lpstr">
      <vt:lpstr/>
    </vt:vector>
  </TitlesOfParts>
  <Company>VAS Elektroniskie sakari</Company>
  <LinksUpToDate>false</LinksUpToDate>
  <CharactersWithSpaces>198055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Grigorjeva</dc:creator>
  <cp:keywords/>
  <dc:description/>
  <cp:lastModifiedBy>Vineta Grigorjeva</cp:lastModifiedBy>
  <cp:revision>4</cp:revision>
  <cp:lastPrinted>2023-01-10T14:39:00Z</cp:lastPrinted>
  <dcterms:created xsi:type="dcterms:W3CDTF">2025-10-08T10:10:00Z</dcterms:created>
  <dcterms:modified xsi:type="dcterms:W3CDTF">2025-10-08T10:29:00Z</dcterms:modified>
</cp:coreProperties>
</file>