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0613F6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0613F6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0613F6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  <w:bookmarkStart w:id="0" w:name="_GoBack"/>
      <w:bookmarkEnd w:id="0"/>
    </w:p>
    <w:p w:rsidR="00605E07" w:rsidRPr="000613F6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0613F6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0613F6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0613F6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0613F6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0613F6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0613F6" w:rsidRPr="000613F6" w:rsidRDefault="000613F6" w:rsidP="000613F6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0613F6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0613F6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0613F6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0613F6" w:rsidRPr="000613F6" w:rsidRDefault="000613F6" w:rsidP="000613F6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0613F6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0613F6">
        <w:rPr>
          <w:rFonts w:ascii="Franklin Gothic Book" w:hAnsi="Franklin Gothic Book"/>
          <w:b/>
          <w:sz w:val="28"/>
          <w:szCs w:val="28"/>
          <w:lang w:val="lv-LV"/>
        </w:rPr>
        <w:t>Autotransporta diagnostikas, remonta un tehnisko apkopju pakalpojumi”</w:t>
      </w:r>
    </w:p>
    <w:p w:rsidR="00605E07" w:rsidRPr="000613F6" w:rsidRDefault="000613F6" w:rsidP="000613F6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0613F6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0613F6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0613F6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0613F6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0613F6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0613F6">
        <w:rPr>
          <w:rFonts w:ascii="Franklin Gothic Book" w:hAnsi="Franklin Gothic Book"/>
          <w:b/>
          <w:bCs/>
          <w:sz w:val="26"/>
          <w:szCs w:val="26"/>
          <w:lang w:val="lv-LV"/>
        </w:rPr>
        <w:t>2020/13</w:t>
      </w:r>
    </w:p>
    <w:p w:rsidR="00605E07" w:rsidRPr="000613F6" w:rsidRDefault="009F47A5" w:rsidP="009F47A5">
      <w:pPr>
        <w:tabs>
          <w:tab w:val="left" w:pos="7560"/>
        </w:tabs>
        <w:rPr>
          <w:rFonts w:ascii="Franklin Gothic Book" w:hAnsi="Franklin Gothic Book"/>
          <w:sz w:val="22"/>
          <w:szCs w:val="22"/>
          <w:lang w:val="lv-LV"/>
        </w:rPr>
      </w:pPr>
      <w:r w:rsidRPr="000613F6">
        <w:rPr>
          <w:rFonts w:ascii="Franklin Gothic Book" w:hAnsi="Franklin Gothic Book"/>
          <w:sz w:val="22"/>
          <w:szCs w:val="22"/>
          <w:lang w:val="lv-LV"/>
        </w:rPr>
        <w:tab/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0613F6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0613F6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0613F6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1138D4" w:rsidRDefault="001138D4" w:rsidP="000D4B4B">
      <w:pPr>
        <w:jc w:val="center"/>
        <w:rPr>
          <w:rFonts w:asciiTheme="minorHAnsi" w:hAnsiTheme="minorHAnsi"/>
          <w:sz w:val="22"/>
          <w:szCs w:val="22"/>
          <w:lang w:val="lv-LV"/>
        </w:rPr>
      </w:pPr>
      <w:hyperlink r:id="rId8" w:history="1">
        <w:r w:rsidRPr="001138D4">
          <w:rPr>
            <w:rStyle w:val="Hyperlink"/>
            <w:rFonts w:asciiTheme="minorHAnsi" w:hAnsiTheme="minorHAnsi"/>
            <w:sz w:val="22"/>
            <w:szCs w:val="22"/>
          </w:rPr>
          <w:t>https://www.eis.gov.lv/EKEIS/Supplier/Procurement/38004</w:t>
        </w:r>
      </w:hyperlink>
    </w:p>
    <w:sectPr w:rsidR="002A08BD" w:rsidRPr="001138D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613F6"/>
    <w:rsid w:val="00080B43"/>
    <w:rsid w:val="000A45A7"/>
    <w:rsid w:val="000B0226"/>
    <w:rsid w:val="000C7CD0"/>
    <w:rsid w:val="000D4B4B"/>
    <w:rsid w:val="000E39DD"/>
    <w:rsid w:val="000F009F"/>
    <w:rsid w:val="001138D4"/>
    <w:rsid w:val="001A3DDE"/>
    <w:rsid w:val="001A6452"/>
    <w:rsid w:val="001E5456"/>
    <w:rsid w:val="00207567"/>
    <w:rsid w:val="00221D6D"/>
    <w:rsid w:val="00225465"/>
    <w:rsid w:val="00243D70"/>
    <w:rsid w:val="00256684"/>
    <w:rsid w:val="002808EF"/>
    <w:rsid w:val="002A08BD"/>
    <w:rsid w:val="003216D2"/>
    <w:rsid w:val="003334D2"/>
    <w:rsid w:val="00363CF4"/>
    <w:rsid w:val="003641CC"/>
    <w:rsid w:val="00385731"/>
    <w:rsid w:val="003B7142"/>
    <w:rsid w:val="003E27FC"/>
    <w:rsid w:val="003F01B2"/>
    <w:rsid w:val="00440A56"/>
    <w:rsid w:val="00465561"/>
    <w:rsid w:val="004740CB"/>
    <w:rsid w:val="00492917"/>
    <w:rsid w:val="005575E3"/>
    <w:rsid w:val="00591EB4"/>
    <w:rsid w:val="00592193"/>
    <w:rsid w:val="005931A9"/>
    <w:rsid w:val="005C7C82"/>
    <w:rsid w:val="005F317F"/>
    <w:rsid w:val="0060563C"/>
    <w:rsid w:val="00605E07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64F0F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8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7BAB-50F7-46FE-9E71-3C0429F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2021-02-15T18:17:00Z</dcterms:created>
  <dcterms:modified xsi:type="dcterms:W3CDTF">2021-02-15T19:19:00Z</dcterms:modified>
</cp:coreProperties>
</file>