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5B3B56" w:rsidRDefault="005B3B56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5B3B56">
        <w:rPr>
          <w:rFonts w:ascii="Franklin Gothic Book" w:hAnsi="Franklin Gothic Book"/>
          <w:b/>
          <w:bCs/>
          <w:color w:val="1C1C1C"/>
          <w:sz w:val="26"/>
          <w:szCs w:val="26"/>
          <w:lang w:val="lv-LV"/>
        </w:rPr>
        <w:t>Publisko iepirkumu likuma 2. pielikumā minēto pakalpojumu iepirkumu procedūra</w:t>
      </w:r>
    </w:p>
    <w:p w:rsidR="002A08BD" w:rsidRPr="00BC210F" w:rsidRDefault="00BC210F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C210F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="005B3B56">
        <w:rPr>
          <w:rFonts w:ascii="Franklin Gothic Book" w:hAnsi="Franklin Gothic Book"/>
          <w:b/>
          <w:sz w:val="26"/>
          <w:szCs w:val="26"/>
          <w:lang w:val="lv-LV"/>
        </w:rPr>
        <w:t>Apsardzes pakalpojumi</w:t>
      </w:r>
      <w:r w:rsidRPr="00BC210F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</w:t>
      </w:r>
      <w:r w:rsidR="005B3B56">
        <w:rPr>
          <w:rFonts w:ascii="Franklin Gothic Book" w:hAnsi="Franklin Gothic Book"/>
          <w:b/>
          <w:bCs/>
          <w:sz w:val="26"/>
          <w:szCs w:val="26"/>
          <w:lang w:val="lv-LV"/>
        </w:rPr>
        <w:t>11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5B3B56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1F0138" w:rsidRPr="007548C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</w:t>
        </w:r>
      </w:hyperlink>
      <w:r>
        <w:rPr>
          <w:rStyle w:val="Hyperlink"/>
          <w:rFonts w:ascii="Franklin Gothic Book" w:hAnsi="Franklin Gothic Book"/>
          <w:sz w:val="22"/>
          <w:szCs w:val="22"/>
        </w:rPr>
        <w:t>5250</w:t>
      </w:r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  <w:bookmarkStart w:id="0" w:name="_GoBack"/>
      <w:bookmarkEnd w:id="0"/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73541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B3B56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34356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32D91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BC2A99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148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B768-A989-40F2-A55E-292DD3E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2021-04-13T14:46:00Z</dcterms:created>
  <dcterms:modified xsi:type="dcterms:W3CDTF">2021-04-13T14:48:00Z</dcterms:modified>
</cp:coreProperties>
</file>